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33DB9B" w14:textId="77777777" w:rsidR="00C31EE6" w:rsidRPr="00BE5BC1" w:rsidRDefault="00C31EE6" w:rsidP="00342003">
      <w:pPr>
        <w:pBdr>
          <w:bottom w:val="single" w:sz="12" w:space="1" w:color="auto"/>
        </w:pBdr>
        <w:shd w:val="clear" w:color="auto" w:fill="FFFFFF"/>
        <w:tabs>
          <w:tab w:val="left" w:pos="3780"/>
        </w:tabs>
        <w:jc w:val="right"/>
        <w:rPr>
          <w:i/>
          <w:sz w:val="24"/>
          <w:szCs w:val="24"/>
          <w:lang w:val="kk-KZ"/>
        </w:rPr>
      </w:pPr>
      <w:r w:rsidRPr="00BE5BC1">
        <w:rPr>
          <w:i/>
          <w:sz w:val="24"/>
          <w:szCs w:val="24"/>
        </w:rPr>
        <w:t>Проект</w:t>
      </w:r>
    </w:p>
    <w:p w14:paraId="467C9955" w14:textId="77777777" w:rsidR="00C31EE6" w:rsidRPr="00BE5BC1" w:rsidRDefault="00205AA8" w:rsidP="00552CAF">
      <w:pPr>
        <w:pBdr>
          <w:bottom w:val="single" w:sz="12" w:space="1" w:color="auto"/>
        </w:pBdr>
        <w:shd w:val="clear" w:color="auto" w:fill="FFFFFF"/>
        <w:ind w:firstLine="0"/>
        <w:jc w:val="center"/>
        <w:rPr>
          <w:sz w:val="24"/>
          <w:szCs w:val="24"/>
        </w:rPr>
      </w:pPr>
      <w:r w:rsidRPr="00BE5BC1">
        <w:rPr>
          <w:sz w:val="24"/>
          <w:szCs w:val="24"/>
        </w:rPr>
        <w:t>Изображение Г</w:t>
      </w:r>
      <w:r w:rsidR="00C31EE6" w:rsidRPr="00BE5BC1">
        <w:rPr>
          <w:sz w:val="24"/>
          <w:szCs w:val="24"/>
        </w:rPr>
        <w:t>осударственного Герба Республики Казахстан</w:t>
      </w:r>
    </w:p>
    <w:p w14:paraId="35132B6B" w14:textId="77777777" w:rsidR="00C31EE6" w:rsidRPr="00BE5BC1" w:rsidRDefault="00C31EE6" w:rsidP="00552CAF">
      <w:pPr>
        <w:pBdr>
          <w:bottom w:val="single" w:sz="12" w:space="1" w:color="auto"/>
        </w:pBdr>
        <w:shd w:val="clear" w:color="auto" w:fill="FFFFFF"/>
        <w:ind w:firstLine="0"/>
        <w:jc w:val="center"/>
        <w:rPr>
          <w:b/>
          <w:sz w:val="24"/>
          <w:szCs w:val="24"/>
        </w:rPr>
      </w:pPr>
    </w:p>
    <w:p w14:paraId="3B758409" w14:textId="77777777" w:rsidR="00C31EE6" w:rsidRPr="00E9427D" w:rsidRDefault="00C31EE6" w:rsidP="00552CAF">
      <w:pPr>
        <w:pBdr>
          <w:bottom w:val="single" w:sz="12" w:space="1" w:color="auto"/>
        </w:pBdr>
        <w:shd w:val="clear" w:color="auto" w:fill="FFFFFF"/>
        <w:ind w:firstLine="0"/>
        <w:jc w:val="center"/>
        <w:rPr>
          <w:b/>
          <w:sz w:val="24"/>
          <w:szCs w:val="24"/>
        </w:rPr>
      </w:pPr>
      <w:r w:rsidRPr="00BE5BC1">
        <w:rPr>
          <w:b/>
          <w:sz w:val="24"/>
          <w:szCs w:val="24"/>
        </w:rPr>
        <w:t>НАЦИОНАЛЬНЫЙ</w:t>
      </w:r>
      <w:r w:rsidRPr="00E9427D">
        <w:rPr>
          <w:b/>
          <w:sz w:val="24"/>
          <w:szCs w:val="24"/>
        </w:rPr>
        <w:t xml:space="preserve"> </w:t>
      </w:r>
      <w:r w:rsidRPr="00BE5BC1">
        <w:rPr>
          <w:b/>
          <w:sz w:val="24"/>
          <w:szCs w:val="24"/>
        </w:rPr>
        <w:t>СТАНДАРТ</w:t>
      </w:r>
      <w:r w:rsidRPr="00E9427D">
        <w:rPr>
          <w:b/>
          <w:sz w:val="24"/>
          <w:szCs w:val="24"/>
        </w:rPr>
        <w:t xml:space="preserve"> </w:t>
      </w:r>
      <w:r w:rsidRPr="00BE5BC1">
        <w:rPr>
          <w:b/>
          <w:sz w:val="24"/>
          <w:szCs w:val="24"/>
        </w:rPr>
        <w:t>РЕСПУБЛИКИ</w:t>
      </w:r>
      <w:r w:rsidRPr="00E9427D">
        <w:rPr>
          <w:b/>
          <w:sz w:val="24"/>
          <w:szCs w:val="24"/>
        </w:rPr>
        <w:t xml:space="preserve"> </w:t>
      </w:r>
      <w:r w:rsidRPr="00BE5BC1">
        <w:rPr>
          <w:b/>
          <w:sz w:val="24"/>
          <w:szCs w:val="24"/>
        </w:rPr>
        <w:t>КАЗАХСТАН</w:t>
      </w:r>
    </w:p>
    <w:p w14:paraId="265710C8" w14:textId="77777777" w:rsidR="00C31EE6" w:rsidRPr="00E9427D" w:rsidRDefault="00C31EE6" w:rsidP="00552CAF">
      <w:pPr>
        <w:shd w:val="clear" w:color="auto" w:fill="FFFFFF"/>
        <w:ind w:firstLine="0"/>
        <w:jc w:val="center"/>
        <w:rPr>
          <w:b/>
          <w:caps/>
          <w:sz w:val="24"/>
          <w:szCs w:val="24"/>
        </w:rPr>
      </w:pPr>
    </w:p>
    <w:p w14:paraId="752B9561" w14:textId="77777777" w:rsidR="00C31EE6" w:rsidRPr="00E9427D" w:rsidRDefault="00C31EE6" w:rsidP="00552CAF">
      <w:pPr>
        <w:shd w:val="clear" w:color="auto" w:fill="FFFFFF"/>
        <w:tabs>
          <w:tab w:val="left" w:pos="8640"/>
        </w:tabs>
        <w:ind w:firstLine="0"/>
        <w:jc w:val="center"/>
        <w:rPr>
          <w:b/>
          <w:caps/>
          <w:sz w:val="24"/>
          <w:szCs w:val="24"/>
        </w:rPr>
      </w:pPr>
    </w:p>
    <w:p w14:paraId="240EAA71" w14:textId="77777777" w:rsidR="000C50C5" w:rsidRPr="00E9427D" w:rsidRDefault="000C50C5" w:rsidP="00552CAF">
      <w:pPr>
        <w:shd w:val="clear" w:color="auto" w:fill="FFFFFF"/>
        <w:tabs>
          <w:tab w:val="left" w:pos="8640"/>
        </w:tabs>
        <w:ind w:firstLine="0"/>
        <w:jc w:val="center"/>
        <w:rPr>
          <w:b/>
          <w:caps/>
          <w:sz w:val="24"/>
          <w:szCs w:val="24"/>
        </w:rPr>
      </w:pPr>
    </w:p>
    <w:p w14:paraId="61AD82CC" w14:textId="77777777" w:rsidR="00C31EE6" w:rsidRDefault="00C31EE6" w:rsidP="00552CAF">
      <w:pPr>
        <w:ind w:firstLine="0"/>
        <w:rPr>
          <w:b/>
          <w:sz w:val="24"/>
          <w:szCs w:val="24"/>
        </w:rPr>
      </w:pPr>
    </w:p>
    <w:p w14:paraId="587FAC77" w14:textId="77777777" w:rsidR="00BD24A9" w:rsidRDefault="00BD24A9" w:rsidP="00552CAF">
      <w:pPr>
        <w:ind w:firstLine="0"/>
        <w:rPr>
          <w:b/>
          <w:sz w:val="24"/>
          <w:szCs w:val="24"/>
        </w:rPr>
      </w:pPr>
    </w:p>
    <w:p w14:paraId="350841B3" w14:textId="77777777" w:rsidR="00BD24A9" w:rsidRDefault="00BD24A9" w:rsidP="00552CAF">
      <w:pPr>
        <w:ind w:firstLine="0"/>
        <w:rPr>
          <w:b/>
          <w:sz w:val="24"/>
          <w:szCs w:val="24"/>
        </w:rPr>
      </w:pPr>
    </w:p>
    <w:p w14:paraId="18CD3C28" w14:textId="77777777" w:rsidR="00BD24A9" w:rsidRPr="00E9427D" w:rsidRDefault="00BD24A9" w:rsidP="00552CAF">
      <w:pPr>
        <w:ind w:firstLine="0"/>
        <w:rPr>
          <w:b/>
          <w:sz w:val="24"/>
          <w:szCs w:val="24"/>
        </w:rPr>
      </w:pPr>
    </w:p>
    <w:p w14:paraId="148992FD" w14:textId="77777777" w:rsidR="00BE5BC1" w:rsidRPr="00E9427D" w:rsidRDefault="00BE5BC1" w:rsidP="00552CAF">
      <w:pPr>
        <w:ind w:firstLine="0"/>
        <w:rPr>
          <w:b/>
          <w:sz w:val="24"/>
          <w:szCs w:val="24"/>
        </w:rPr>
      </w:pPr>
    </w:p>
    <w:p w14:paraId="7CD8C02F" w14:textId="77777777" w:rsidR="00F74E49" w:rsidRPr="00E9427D" w:rsidRDefault="00F74E49" w:rsidP="0016754F">
      <w:pPr>
        <w:ind w:firstLine="0"/>
        <w:jc w:val="center"/>
        <w:rPr>
          <w:b/>
          <w:sz w:val="24"/>
          <w:szCs w:val="24"/>
        </w:rPr>
      </w:pPr>
    </w:p>
    <w:p w14:paraId="2251C7D5" w14:textId="77777777" w:rsidR="00503A41" w:rsidRDefault="00503A41" w:rsidP="002C0B43">
      <w:pPr>
        <w:ind w:right="260" w:firstLine="0"/>
        <w:jc w:val="center"/>
        <w:rPr>
          <w:b/>
          <w:sz w:val="24"/>
          <w:szCs w:val="24"/>
        </w:rPr>
      </w:pPr>
      <w:r>
        <w:rPr>
          <w:b/>
          <w:sz w:val="24"/>
          <w:szCs w:val="24"/>
        </w:rPr>
        <w:t>Сиденья кресел-колясок</w:t>
      </w:r>
      <w:r w:rsidRPr="00503A41">
        <w:rPr>
          <w:b/>
          <w:sz w:val="24"/>
          <w:szCs w:val="24"/>
        </w:rPr>
        <w:t xml:space="preserve"> </w:t>
      </w:r>
    </w:p>
    <w:p w14:paraId="366BFA7D" w14:textId="77777777" w:rsidR="00503A41" w:rsidRDefault="00BC36B5" w:rsidP="002C0B43">
      <w:pPr>
        <w:ind w:right="260" w:firstLine="0"/>
        <w:jc w:val="center"/>
        <w:rPr>
          <w:b/>
          <w:sz w:val="24"/>
          <w:szCs w:val="24"/>
        </w:rPr>
      </w:pPr>
      <w:r>
        <w:rPr>
          <w:b/>
          <w:sz w:val="24"/>
          <w:szCs w:val="24"/>
        </w:rPr>
        <w:t>Часть 4</w:t>
      </w:r>
    </w:p>
    <w:p w14:paraId="67756B85" w14:textId="77777777" w:rsidR="00503A41" w:rsidRDefault="00503A41" w:rsidP="002C0B43">
      <w:pPr>
        <w:ind w:right="260" w:firstLine="0"/>
        <w:jc w:val="center"/>
        <w:rPr>
          <w:b/>
          <w:sz w:val="24"/>
          <w:szCs w:val="24"/>
        </w:rPr>
      </w:pPr>
    </w:p>
    <w:p w14:paraId="1EAAAC8D" w14:textId="77777777" w:rsidR="0016754F" w:rsidRDefault="00503A41" w:rsidP="002C0B43">
      <w:pPr>
        <w:ind w:right="260" w:firstLine="0"/>
        <w:jc w:val="center"/>
        <w:rPr>
          <w:b/>
          <w:sz w:val="24"/>
          <w:szCs w:val="24"/>
        </w:rPr>
      </w:pPr>
      <w:r w:rsidRPr="00503A41">
        <w:rPr>
          <w:b/>
          <w:sz w:val="24"/>
          <w:szCs w:val="24"/>
        </w:rPr>
        <w:t xml:space="preserve"> </w:t>
      </w:r>
      <w:r w:rsidR="00BC36B5" w:rsidRPr="00BC36B5">
        <w:rPr>
          <w:b/>
          <w:sz w:val="24"/>
          <w:szCs w:val="24"/>
        </w:rPr>
        <w:t>СИСТЕМЫ СИДЕНИЙ ДЛЯ АВТОМОБИЛЕЙ</w:t>
      </w:r>
    </w:p>
    <w:p w14:paraId="14AA71E5" w14:textId="77777777" w:rsidR="0016754F" w:rsidRDefault="0016754F" w:rsidP="002C0B43">
      <w:pPr>
        <w:ind w:right="260" w:firstLine="0"/>
        <w:jc w:val="center"/>
        <w:rPr>
          <w:b/>
          <w:sz w:val="24"/>
          <w:szCs w:val="24"/>
        </w:rPr>
      </w:pPr>
    </w:p>
    <w:p w14:paraId="69E01B68" w14:textId="77777777" w:rsidR="004A3400" w:rsidRDefault="004A3400" w:rsidP="002C0B43">
      <w:pPr>
        <w:ind w:right="260" w:firstLine="0"/>
        <w:jc w:val="center"/>
        <w:rPr>
          <w:b/>
          <w:sz w:val="24"/>
          <w:szCs w:val="24"/>
          <w:lang w:val="kk-KZ"/>
        </w:rPr>
      </w:pPr>
    </w:p>
    <w:p w14:paraId="55884DFB" w14:textId="77777777" w:rsidR="00C6622B" w:rsidRDefault="00C6622B" w:rsidP="005E5B05">
      <w:pPr>
        <w:ind w:right="260" w:firstLine="0"/>
        <w:jc w:val="right"/>
        <w:rPr>
          <w:b/>
          <w:color w:val="000000"/>
          <w:spacing w:val="4"/>
          <w:sz w:val="24"/>
          <w:szCs w:val="24"/>
          <w:lang w:val="kk-KZ"/>
        </w:rPr>
      </w:pPr>
    </w:p>
    <w:p w14:paraId="692470EB" w14:textId="77777777" w:rsidR="002C0B43" w:rsidRPr="00C6622B" w:rsidRDefault="002C0B43" w:rsidP="005E5B05">
      <w:pPr>
        <w:ind w:right="260" w:firstLine="0"/>
        <w:jc w:val="right"/>
        <w:rPr>
          <w:b/>
          <w:color w:val="000000"/>
          <w:spacing w:val="4"/>
          <w:sz w:val="24"/>
          <w:szCs w:val="24"/>
          <w:lang w:val="kk-KZ"/>
        </w:rPr>
      </w:pPr>
    </w:p>
    <w:p w14:paraId="360CE64D" w14:textId="77777777" w:rsidR="005E5B05" w:rsidRPr="00BC36B5" w:rsidRDefault="005E5B05" w:rsidP="005E5B05">
      <w:pPr>
        <w:ind w:firstLine="0"/>
        <w:jc w:val="center"/>
        <w:rPr>
          <w:b/>
          <w:sz w:val="24"/>
          <w:szCs w:val="24"/>
        </w:rPr>
      </w:pPr>
      <w:r w:rsidRPr="0078295D">
        <w:rPr>
          <w:b/>
          <w:sz w:val="24"/>
          <w:szCs w:val="24"/>
        </w:rPr>
        <w:t>СТ</w:t>
      </w:r>
      <w:r w:rsidRPr="00BC36B5">
        <w:rPr>
          <w:b/>
          <w:sz w:val="24"/>
          <w:szCs w:val="24"/>
        </w:rPr>
        <w:t xml:space="preserve"> </w:t>
      </w:r>
      <w:r w:rsidRPr="0078295D">
        <w:rPr>
          <w:b/>
          <w:sz w:val="24"/>
          <w:szCs w:val="24"/>
        </w:rPr>
        <w:t>РК</w:t>
      </w:r>
      <w:r w:rsidRPr="00BC36B5">
        <w:rPr>
          <w:b/>
          <w:sz w:val="24"/>
          <w:szCs w:val="24"/>
        </w:rPr>
        <w:t xml:space="preserve"> </w:t>
      </w:r>
      <w:r w:rsidR="004A3400" w:rsidRPr="0078295D">
        <w:rPr>
          <w:b/>
          <w:sz w:val="24"/>
          <w:szCs w:val="24"/>
          <w:lang w:val="en-US"/>
        </w:rPr>
        <w:t>ISO</w:t>
      </w:r>
      <w:r w:rsidR="00BC36B5" w:rsidRPr="00BC36B5">
        <w:rPr>
          <w:b/>
          <w:sz w:val="24"/>
          <w:szCs w:val="24"/>
        </w:rPr>
        <w:t xml:space="preserve"> 16840-</w:t>
      </w:r>
      <w:r w:rsidR="00BC36B5">
        <w:rPr>
          <w:b/>
          <w:sz w:val="24"/>
          <w:szCs w:val="24"/>
        </w:rPr>
        <w:t>4</w:t>
      </w:r>
    </w:p>
    <w:p w14:paraId="27EBE646" w14:textId="77777777" w:rsidR="00C6622B" w:rsidRDefault="00C6622B" w:rsidP="005E5B05">
      <w:pPr>
        <w:ind w:firstLine="0"/>
        <w:jc w:val="center"/>
        <w:rPr>
          <w:b/>
          <w:sz w:val="24"/>
          <w:szCs w:val="24"/>
          <w:lang w:val="kk-KZ"/>
        </w:rPr>
      </w:pPr>
    </w:p>
    <w:p w14:paraId="1FEDDE27" w14:textId="77777777" w:rsidR="00C6622B" w:rsidRDefault="00C6622B" w:rsidP="005E5B05">
      <w:pPr>
        <w:ind w:firstLine="0"/>
        <w:jc w:val="center"/>
        <w:rPr>
          <w:sz w:val="24"/>
          <w:szCs w:val="24"/>
          <w:lang w:val="kk-KZ"/>
        </w:rPr>
      </w:pPr>
    </w:p>
    <w:p w14:paraId="03704607" w14:textId="77777777" w:rsidR="00C6622B" w:rsidRPr="00C6622B" w:rsidRDefault="00C6622B" w:rsidP="005E5B05">
      <w:pPr>
        <w:ind w:firstLine="0"/>
        <w:jc w:val="center"/>
        <w:rPr>
          <w:sz w:val="24"/>
          <w:szCs w:val="24"/>
          <w:lang w:val="kk-KZ"/>
        </w:rPr>
      </w:pPr>
    </w:p>
    <w:p w14:paraId="053B3571" w14:textId="77777777" w:rsidR="005E5B05" w:rsidRPr="007639CC" w:rsidRDefault="005E5B05" w:rsidP="0016754F">
      <w:pPr>
        <w:ind w:firstLine="0"/>
        <w:jc w:val="center"/>
        <w:rPr>
          <w:i/>
          <w:sz w:val="24"/>
          <w:szCs w:val="24"/>
          <w:lang w:val="kk-KZ"/>
        </w:rPr>
      </w:pPr>
      <w:r w:rsidRPr="007639CC">
        <w:rPr>
          <w:i/>
          <w:sz w:val="24"/>
          <w:szCs w:val="24"/>
          <w:lang w:val="kk-KZ"/>
        </w:rPr>
        <w:t>(</w:t>
      </w:r>
      <w:r w:rsidR="007639CC" w:rsidRPr="007639CC">
        <w:rPr>
          <w:i/>
          <w:sz w:val="24"/>
          <w:szCs w:val="24"/>
          <w:lang w:val="kk-KZ"/>
        </w:rPr>
        <w:t xml:space="preserve">ISO </w:t>
      </w:r>
      <w:r w:rsidR="00BC36B5" w:rsidRPr="00BC36B5">
        <w:rPr>
          <w:i/>
          <w:sz w:val="24"/>
          <w:szCs w:val="24"/>
          <w:lang w:val="kk-KZ"/>
        </w:rPr>
        <w:t>16840-4:2009</w:t>
      </w:r>
      <w:r w:rsidR="007639CC" w:rsidRPr="007639CC">
        <w:rPr>
          <w:i/>
          <w:sz w:val="24"/>
          <w:szCs w:val="24"/>
          <w:lang w:val="kk-KZ"/>
        </w:rPr>
        <w:t xml:space="preserve"> Wheelchair seating.</w:t>
      </w:r>
      <w:r w:rsidR="00BC36B5">
        <w:rPr>
          <w:i/>
          <w:sz w:val="24"/>
          <w:szCs w:val="24"/>
          <w:lang w:val="kk-KZ"/>
        </w:rPr>
        <w:t xml:space="preserve"> Part 4</w:t>
      </w:r>
      <w:r w:rsidR="007639CC">
        <w:rPr>
          <w:i/>
          <w:sz w:val="24"/>
          <w:szCs w:val="24"/>
          <w:lang w:val="kk-KZ"/>
        </w:rPr>
        <w:t>.</w:t>
      </w:r>
      <w:r w:rsidR="007639CC" w:rsidRPr="007639CC">
        <w:rPr>
          <w:i/>
          <w:sz w:val="24"/>
          <w:szCs w:val="24"/>
          <w:lang w:val="kk-KZ"/>
        </w:rPr>
        <w:t xml:space="preserve"> </w:t>
      </w:r>
      <w:r w:rsidR="00BC36B5" w:rsidRPr="00BC36B5">
        <w:rPr>
          <w:i/>
          <w:sz w:val="24"/>
          <w:szCs w:val="24"/>
          <w:lang w:val="kk-KZ"/>
        </w:rPr>
        <w:t>Seating systems for use in motor vehicles</w:t>
      </w:r>
      <w:r w:rsidR="0016754F" w:rsidRPr="007639CC">
        <w:rPr>
          <w:i/>
          <w:sz w:val="24"/>
          <w:szCs w:val="24"/>
          <w:lang w:val="kk-KZ"/>
        </w:rPr>
        <w:t>, IDT</w:t>
      </w:r>
      <w:r w:rsidRPr="007639CC">
        <w:rPr>
          <w:i/>
          <w:sz w:val="24"/>
          <w:szCs w:val="24"/>
          <w:lang w:val="kk-KZ"/>
        </w:rPr>
        <w:t>)</w:t>
      </w:r>
    </w:p>
    <w:p w14:paraId="4B7DDAAF" w14:textId="77777777" w:rsidR="005E5B05" w:rsidRPr="007639CC" w:rsidRDefault="005E5B05" w:rsidP="005E5B05">
      <w:pPr>
        <w:ind w:firstLine="0"/>
        <w:jc w:val="left"/>
        <w:rPr>
          <w:sz w:val="24"/>
          <w:szCs w:val="24"/>
          <w:lang w:val="kk-KZ"/>
        </w:rPr>
      </w:pPr>
    </w:p>
    <w:p w14:paraId="363B52FA" w14:textId="77777777" w:rsidR="005E5B05" w:rsidRPr="007639CC" w:rsidRDefault="005E5B05" w:rsidP="005E5B05">
      <w:pPr>
        <w:ind w:firstLine="0"/>
        <w:jc w:val="left"/>
        <w:rPr>
          <w:sz w:val="24"/>
          <w:szCs w:val="24"/>
          <w:lang w:val="kk-KZ"/>
        </w:rPr>
      </w:pPr>
    </w:p>
    <w:p w14:paraId="1CEB0DC6" w14:textId="77777777" w:rsidR="005E5B05" w:rsidRDefault="005E5B05" w:rsidP="005E5B05">
      <w:pPr>
        <w:ind w:firstLine="0"/>
        <w:jc w:val="left"/>
        <w:rPr>
          <w:sz w:val="24"/>
          <w:szCs w:val="24"/>
          <w:lang w:val="kk-KZ"/>
        </w:rPr>
      </w:pPr>
    </w:p>
    <w:p w14:paraId="007C2D51" w14:textId="77777777" w:rsidR="00C6622B" w:rsidRPr="00C6622B" w:rsidRDefault="00C6622B" w:rsidP="005E5B05">
      <w:pPr>
        <w:ind w:firstLine="0"/>
        <w:jc w:val="left"/>
        <w:rPr>
          <w:sz w:val="24"/>
          <w:szCs w:val="24"/>
          <w:lang w:val="kk-KZ"/>
        </w:rPr>
      </w:pPr>
    </w:p>
    <w:p w14:paraId="36E31B5F" w14:textId="77777777" w:rsidR="005E5B05" w:rsidRPr="007639CC" w:rsidRDefault="005E5B05" w:rsidP="005E5B05">
      <w:pPr>
        <w:ind w:firstLine="0"/>
        <w:jc w:val="center"/>
        <w:rPr>
          <w:i/>
          <w:sz w:val="24"/>
          <w:szCs w:val="24"/>
          <w:lang w:val="kk-KZ"/>
        </w:rPr>
      </w:pPr>
      <w:r w:rsidRPr="007639CC">
        <w:rPr>
          <w:i/>
          <w:sz w:val="24"/>
          <w:szCs w:val="24"/>
          <w:lang w:val="kk-KZ"/>
        </w:rPr>
        <w:t>Настоящий проект стандарта</w:t>
      </w:r>
    </w:p>
    <w:p w14:paraId="419DE607" w14:textId="77777777" w:rsidR="005E5B05" w:rsidRPr="007639CC" w:rsidRDefault="005E5B05" w:rsidP="005E5B05">
      <w:pPr>
        <w:ind w:firstLine="0"/>
        <w:jc w:val="center"/>
        <w:rPr>
          <w:i/>
          <w:sz w:val="24"/>
          <w:szCs w:val="24"/>
          <w:lang w:val="kk-KZ"/>
        </w:rPr>
      </w:pPr>
      <w:r w:rsidRPr="007639CC">
        <w:rPr>
          <w:i/>
          <w:sz w:val="24"/>
          <w:szCs w:val="24"/>
          <w:lang w:val="kk-KZ"/>
        </w:rPr>
        <w:t>не подлежит применению до его утверждения</w:t>
      </w:r>
    </w:p>
    <w:p w14:paraId="618E69AA" w14:textId="77777777" w:rsidR="005E5B05" w:rsidRPr="007639CC" w:rsidRDefault="005E5B05" w:rsidP="005E5B05">
      <w:pPr>
        <w:ind w:firstLine="0"/>
        <w:jc w:val="center"/>
        <w:rPr>
          <w:sz w:val="24"/>
          <w:szCs w:val="24"/>
          <w:lang w:val="kk-KZ"/>
        </w:rPr>
      </w:pPr>
    </w:p>
    <w:p w14:paraId="2F7897C5" w14:textId="77777777" w:rsidR="003954E8" w:rsidRDefault="003954E8" w:rsidP="005E5B05">
      <w:pPr>
        <w:ind w:firstLine="0"/>
        <w:jc w:val="center"/>
        <w:rPr>
          <w:sz w:val="24"/>
          <w:szCs w:val="24"/>
          <w:lang w:val="kk-KZ"/>
        </w:rPr>
      </w:pPr>
    </w:p>
    <w:p w14:paraId="40632174" w14:textId="77777777" w:rsidR="00C6622B" w:rsidRDefault="00C6622B" w:rsidP="005E5B05">
      <w:pPr>
        <w:ind w:firstLine="0"/>
        <w:jc w:val="center"/>
        <w:rPr>
          <w:sz w:val="24"/>
          <w:szCs w:val="24"/>
          <w:lang w:val="kk-KZ"/>
        </w:rPr>
      </w:pPr>
    </w:p>
    <w:p w14:paraId="36074485" w14:textId="77777777" w:rsidR="00C6622B" w:rsidRDefault="00C6622B" w:rsidP="005E5B05">
      <w:pPr>
        <w:ind w:firstLine="0"/>
        <w:jc w:val="center"/>
        <w:rPr>
          <w:sz w:val="24"/>
          <w:szCs w:val="24"/>
          <w:lang w:val="kk-KZ"/>
        </w:rPr>
      </w:pPr>
    </w:p>
    <w:p w14:paraId="4FDC72F0" w14:textId="77777777" w:rsidR="00C6622B" w:rsidRDefault="00C6622B" w:rsidP="005E5B05">
      <w:pPr>
        <w:ind w:firstLine="0"/>
        <w:jc w:val="center"/>
        <w:rPr>
          <w:sz w:val="24"/>
          <w:szCs w:val="24"/>
          <w:lang w:val="kk-KZ"/>
        </w:rPr>
      </w:pPr>
    </w:p>
    <w:p w14:paraId="57324C1C" w14:textId="77777777" w:rsidR="003954E8" w:rsidRPr="00C6622B" w:rsidRDefault="003954E8" w:rsidP="005E5B05">
      <w:pPr>
        <w:ind w:firstLine="0"/>
        <w:jc w:val="center"/>
        <w:rPr>
          <w:sz w:val="24"/>
          <w:szCs w:val="24"/>
          <w:lang w:val="kk-KZ"/>
        </w:rPr>
      </w:pPr>
    </w:p>
    <w:p w14:paraId="3F9EAFBB" w14:textId="77777777" w:rsidR="00C31EE6" w:rsidRPr="007639CC" w:rsidRDefault="00C31EE6" w:rsidP="00552CAF">
      <w:pPr>
        <w:shd w:val="clear" w:color="auto" w:fill="FFFFFF"/>
        <w:ind w:firstLine="0"/>
        <w:jc w:val="center"/>
        <w:rPr>
          <w:sz w:val="24"/>
          <w:szCs w:val="24"/>
          <w:lang w:val="kk-KZ"/>
        </w:rPr>
      </w:pPr>
    </w:p>
    <w:p w14:paraId="45C85F71" w14:textId="77777777" w:rsidR="003954E8" w:rsidRDefault="003954E8" w:rsidP="00552CAF">
      <w:pPr>
        <w:shd w:val="clear" w:color="auto" w:fill="FFFFFF"/>
        <w:ind w:firstLine="0"/>
        <w:jc w:val="center"/>
        <w:rPr>
          <w:b/>
          <w:sz w:val="24"/>
          <w:szCs w:val="24"/>
          <w:lang w:val="kk-KZ"/>
        </w:rPr>
      </w:pPr>
    </w:p>
    <w:p w14:paraId="330248F8" w14:textId="77777777" w:rsidR="00BE5BC1" w:rsidRDefault="00BE5BC1" w:rsidP="00552CAF">
      <w:pPr>
        <w:shd w:val="clear" w:color="auto" w:fill="FFFFFF"/>
        <w:ind w:firstLine="0"/>
        <w:jc w:val="center"/>
        <w:rPr>
          <w:b/>
          <w:sz w:val="24"/>
          <w:szCs w:val="24"/>
          <w:lang w:val="kk-KZ"/>
        </w:rPr>
      </w:pPr>
    </w:p>
    <w:p w14:paraId="79B6208A" w14:textId="77777777" w:rsidR="00C6622B" w:rsidRDefault="00C6622B" w:rsidP="00552CAF">
      <w:pPr>
        <w:shd w:val="clear" w:color="auto" w:fill="FFFFFF"/>
        <w:ind w:firstLine="0"/>
        <w:jc w:val="center"/>
        <w:rPr>
          <w:b/>
          <w:sz w:val="24"/>
          <w:szCs w:val="24"/>
          <w:lang w:val="kk-KZ"/>
        </w:rPr>
      </w:pPr>
    </w:p>
    <w:p w14:paraId="5B0B5527" w14:textId="77777777" w:rsidR="00F74E49" w:rsidRPr="00BE5BC1" w:rsidRDefault="00F74E49" w:rsidP="00552CAF">
      <w:pPr>
        <w:shd w:val="clear" w:color="auto" w:fill="FFFFFF"/>
        <w:ind w:firstLine="0"/>
        <w:jc w:val="center"/>
        <w:rPr>
          <w:b/>
          <w:sz w:val="24"/>
          <w:szCs w:val="24"/>
          <w:lang w:val="kk-KZ"/>
        </w:rPr>
      </w:pPr>
    </w:p>
    <w:p w14:paraId="5CCE9F4B"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Комитет</w:t>
      </w:r>
      <w:r w:rsidR="00AD20F2" w:rsidRPr="00BE5BC1">
        <w:rPr>
          <w:b/>
          <w:sz w:val="24"/>
          <w:szCs w:val="24"/>
          <w:lang w:val="kk-KZ"/>
        </w:rPr>
        <w:t xml:space="preserve"> </w:t>
      </w:r>
      <w:r w:rsidRPr="00BE5BC1">
        <w:rPr>
          <w:b/>
          <w:sz w:val="24"/>
          <w:szCs w:val="24"/>
          <w:lang w:val="kk-KZ"/>
        </w:rPr>
        <w:t>технического регулирования и метрологии</w:t>
      </w:r>
    </w:p>
    <w:p w14:paraId="7DC1F02F"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 xml:space="preserve">Министерства </w:t>
      </w:r>
      <w:r w:rsidR="00714841">
        <w:rPr>
          <w:b/>
          <w:sz w:val="24"/>
          <w:szCs w:val="24"/>
          <w:lang w:val="kk-KZ"/>
        </w:rPr>
        <w:t>торговли и интеграции</w:t>
      </w:r>
      <w:r w:rsidR="00AD20F2" w:rsidRPr="00BE5BC1">
        <w:rPr>
          <w:b/>
          <w:sz w:val="24"/>
          <w:szCs w:val="24"/>
          <w:lang w:val="kk-KZ"/>
        </w:rPr>
        <w:t xml:space="preserve"> </w:t>
      </w:r>
      <w:r w:rsidRPr="00BE5BC1">
        <w:rPr>
          <w:b/>
          <w:sz w:val="24"/>
          <w:szCs w:val="24"/>
        </w:rPr>
        <w:t>Республики Казахстан</w:t>
      </w:r>
    </w:p>
    <w:p w14:paraId="14284984"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(Госстандарт)</w:t>
      </w:r>
    </w:p>
    <w:p w14:paraId="68990BF7" w14:textId="77777777" w:rsidR="00AD20F2" w:rsidRPr="00BE5BC1" w:rsidRDefault="00AD20F2" w:rsidP="00552CAF">
      <w:pPr>
        <w:shd w:val="clear" w:color="auto" w:fill="FFFFFF"/>
        <w:ind w:firstLine="0"/>
        <w:jc w:val="center"/>
        <w:rPr>
          <w:b/>
          <w:sz w:val="24"/>
          <w:szCs w:val="24"/>
          <w:lang w:val="kk-KZ"/>
        </w:rPr>
      </w:pPr>
    </w:p>
    <w:p w14:paraId="526CF9B7" w14:textId="77777777" w:rsidR="00C31EE6" w:rsidRPr="00BE5BC1" w:rsidRDefault="003E3BF8" w:rsidP="00552CAF">
      <w:pPr>
        <w:shd w:val="clear" w:color="auto" w:fill="FFFFFF"/>
        <w:ind w:firstLine="0"/>
        <w:jc w:val="center"/>
        <w:rPr>
          <w:b/>
          <w:sz w:val="24"/>
          <w:szCs w:val="24"/>
          <w:lang w:val="kk-KZ"/>
        </w:rPr>
        <w:sectPr w:rsidR="00C31EE6" w:rsidRPr="00BE5BC1" w:rsidSect="00820365">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BE5BC1">
        <w:rPr>
          <w:b/>
          <w:sz w:val="24"/>
          <w:szCs w:val="24"/>
          <w:lang w:val="kk-KZ"/>
        </w:rPr>
        <w:t>Нур-Султан</w:t>
      </w:r>
    </w:p>
    <w:p w14:paraId="39B4CC67" w14:textId="77777777" w:rsidR="00C31EE6" w:rsidRPr="00BE5BC1" w:rsidRDefault="00C31EE6" w:rsidP="005C5D2F">
      <w:pPr>
        <w:shd w:val="clear" w:color="auto" w:fill="FFFFFF"/>
        <w:tabs>
          <w:tab w:val="center" w:pos="4677"/>
          <w:tab w:val="left" w:pos="7980"/>
        </w:tabs>
        <w:ind w:firstLine="0"/>
        <w:jc w:val="center"/>
        <w:rPr>
          <w:b/>
          <w:bCs/>
          <w:spacing w:val="3"/>
          <w:sz w:val="24"/>
          <w:szCs w:val="24"/>
        </w:rPr>
      </w:pPr>
      <w:r w:rsidRPr="00BE5BC1">
        <w:rPr>
          <w:b/>
          <w:bCs/>
          <w:spacing w:val="3"/>
          <w:sz w:val="24"/>
          <w:szCs w:val="24"/>
        </w:rPr>
        <w:lastRenderedPageBreak/>
        <w:t>Предисловие</w:t>
      </w:r>
    </w:p>
    <w:p w14:paraId="68126CF9" w14:textId="77777777" w:rsidR="00C31EE6" w:rsidRPr="00BE5BC1" w:rsidRDefault="00C31EE6" w:rsidP="00342003">
      <w:pPr>
        <w:shd w:val="clear" w:color="auto" w:fill="FFFFFF"/>
        <w:ind w:firstLine="567"/>
        <w:rPr>
          <w:sz w:val="24"/>
          <w:szCs w:val="24"/>
        </w:rPr>
      </w:pPr>
    </w:p>
    <w:p w14:paraId="25EB7954" w14:textId="77777777" w:rsidR="00C6622B" w:rsidRPr="00420631" w:rsidRDefault="005E5B05" w:rsidP="00C6622B">
      <w:pPr>
        <w:ind w:firstLine="567"/>
        <w:rPr>
          <w:rFonts w:eastAsia="Calibri"/>
          <w:sz w:val="24"/>
          <w:szCs w:val="24"/>
        </w:rPr>
      </w:pPr>
      <w:r w:rsidRPr="00BE5BC1">
        <w:rPr>
          <w:b/>
          <w:sz w:val="24"/>
          <w:szCs w:val="24"/>
        </w:rPr>
        <w:t xml:space="preserve">1 ПОДГОТОВЛЕН И </w:t>
      </w:r>
      <w:r w:rsidRPr="00BE5BC1">
        <w:rPr>
          <w:b/>
          <w:bCs/>
          <w:sz w:val="24"/>
          <w:szCs w:val="24"/>
        </w:rPr>
        <w:t xml:space="preserve">ВНЕСЕН </w:t>
      </w:r>
      <w:r w:rsidR="005C5D2F" w:rsidRPr="005C5D2F">
        <w:rPr>
          <w:sz w:val="24"/>
          <w:szCs w:val="24"/>
          <w:lang w:val="kk-KZ"/>
        </w:rPr>
        <w:t>ТОО «НТП Kazecotech»</w:t>
      </w:r>
    </w:p>
    <w:p w14:paraId="559A626E" w14:textId="77777777" w:rsidR="005E5B05" w:rsidRPr="00BE5BC1" w:rsidRDefault="005E5B05" w:rsidP="00FB026D">
      <w:pPr>
        <w:tabs>
          <w:tab w:val="left" w:pos="922"/>
        </w:tabs>
        <w:autoSpaceDE/>
        <w:autoSpaceDN/>
        <w:adjustRightInd/>
        <w:ind w:right="20" w:firstLine="567"/>
        <w:rPr>
          <w:sz w:val="24"/>
          <w:szCs w:val="24"/>
        </w:rPr>
      </w:pPr>
    </w:p>
    <w:p w14:paraId="1EBF0AC7" w14:textId="77777777" w:rsidR="005E5B05" w:rsidRPr="00BE5BC1" w:rsidRDefault="005E5B05" w:rsidP="00FB026D">
      <w:pPr>
        <w:tabs>
          <w:tab w:val="left" w:pos="835"/>
        </w:tabs>
        <w:autoSpaceDE/>
        <w:autoSpaceDN/>
        <w:adjustRightInd/>
        <w:ind w:right="20" w:firstLine="567"/>
        <w:rPr>
          <w:sz w:val="24"/>
          <w:szCs w:val="24"/>
        </w:rPr>
      </w:pPr>
      <w:r w:rsidRPr="00BE5BC1">
        <w:rPr>
          <w:b/>
          <w:bCs/>
          <w:sz w:val="24"/>
          <w:szCs w:val="24"/>
        </w:rPr>
        <w:t xml:space="preserve">2 УТВЕРЖДЕН И ВВЕДЕН В ДЕЙСТВИЕ </w:t>
      </w:r>
      <w:r w:rsidRPr="00BE5BC1">
        <w:rPr>
          <w:bCs/>
          <w:sz w:val="24"/>
          <w:szCs w:val="24"/>
        </w:rPr>
        <w:t xml:space="preserve">Приказом Председателя Комитета технического регулирования и метрологии Министерства </w:t>
      </w:r>
      <w:r w:rsidR="00714841" w:rsidRPr="00714841">
        <w:rPr>
          <w:bCs/>
          <w:sz w:val="24"/>
          <w:szCs w:val="24"/>
        </w:rPr>
        <w:t>торговли и интеграции</w:t>
      </w:r>
      <w:r w:rsidR="00852987" w:rsidRPr="00BE5BC1">
        <w:rPr>
          <w:bCs/>
          <w:sz w:val="24"/>
          <w:szCs w:val="24"/>
        </w:rPr>
        <w:t xml:space="preserve"> </w:t>
      </w:r>
      <w:r w:rsidRPr="00BE5BC1">
        <w:rPr>
          <w:bCs/>
          <w:sz w:val="24"/>
          <w:szCs w:val="24"/>
        </w:rPr>
        <w:t xml:space="preserve">Республики Казахстан № __ от </w:t>
      </w:r>
      <w:r w:rsidR="00852987" w:rsidRPr="00BE5BC1">
        <w:rPr>
          <w:bCs/>
          <w:sz w:val="24"/>
          <w:szCs w:val="24"/>
        </w:rPr>
        <w:t xml:space="preserve">       </w:t>
      </w:r>
      <w:proofErr w:type="gramStart"/>
      <w:r w:rsidR="00852987" w:rsidRPr="00BE5BC1">
        <w:rPr>
          <w:bCs/>
          <w:sz w:val="24"/>
          <w:szCs w:val="24"/>
        </w:rPr>
        <w:t xml:space="preserve">   </w:t>
      </w:r>
      <w:r w:rsidRPr="00BE5BC1">
        <w:rPr>
          <w:bCs/>
          <w:sz w:val="24"/>
          <w:szCs w:val="24"/>
        </w:rPr>
        <w:t>«</w:t>
      </w:r>
      <w:proofErr w:type="gramEnd"/>
      <w:r w:rsidRPr="00BE5BC1">
        <w:rPr>
          <w:bCs/>
          <w:sz w:val="24"/>
          <w:szCs w:val="24"/>
        </w:rPr>
        <w:t xml:space="preserve">   » ____ 20</w:t>
      </w:r>
      <w:r w:rsidR="004A3400" w:rsidRPr="004A3400">
        <w:rPr>
          <w:bCs/>
          <w:sz w:val="24"/>
          <w:szCs w:val="24"/>
        </w:rPr>
        <w:t>__</w:t>
      </w:r>
      <w:r w:rsidRPr="00BE5BC1">
        <w:rPr>
          <w:bCs/>
          <w:sz w:val="24"/>
          <w:szCs w:val="24"/>
        </w:rPr>
        <w:t>года.</w:t>
      </w:r>
    </w:p>
    <w:p w14:paraId="220D2E97" w14:textId="77777777" w:rsidR="005E5B05" w:rsidRPr="00BE5BC1" w:rsidRDefault="005E5B05" w:rsidP="00FB026D">
      <w:pPr>
        <w:tabs>
          <w:tab w:val="left" w:pos="835"/>
        </w:tabs>
        <w:autoSpaceDE/>
        <w:autoSpaceDN/>
        <w:adjustRightInd/>
        <w:ind w:right="20" w:firstLine="567"/>
        <w:rPr>
          <w:sz w:val="24"/>
          <w:szCs w:val="24"/>
          <w:lang w:val="kk-KZ"/>
        </w:rPr>
      </w:pPr>
    </w:p>
    <w:p w14:paraId="6EC11678" w14:textId="77777777" w:rsidR="005E5B05" w:rsidRPr="00BE5BC1" w:rsidRDefault="005E5B05" w:rsidP="004A3400">
      <w:pPr>
        <w:tabs>
          <w:tab w:val="left" w:pos="835"/>
        </w:tabs>
        <w:autoSpaceDE/>
        <w:autoSpaceDN/>
        <w:adjustRightInd/>
        <w:ind w:right="20" w:firstLine="567"/>
        <w:rPr>
          <w:sz w:val="24"/>
          <w:szCs w:val="24"/>
          <w:lang w:val="kk-KZ"/>
        </w:rPr>
      </w:pPr>
      <w:r w:rsidRPr="00BE5BC1">
        <w:rPr>
          <w:b/>
          <w:sz w:val="24"/>
          <w:szCs w:val="24"/>
          <w:lang w:val="kk-KZ"/>
        </w:rPr>
        <w:t>3</w:t>
      </w:r>
      <w:r w:rsidR="00BB321C" w:rsidRPr="00BE5BC1">
        <w:rPr>
          <w:b/>
          <w:sz w:val="24"/>
          <w:szCs w:val="24"/>
          <w:lang w:val="kk-KZ"/>
        </w:rPr>
        <w:t xml:space="preserve"> </w:t>
      </w:r>
      <w:r w:rsidRPr="00BE5BC1">
        <w:rPr>
          <w:sz w:val="24"/>
          <w:szCs w:val="24"/>
          <w:lang w:val="kk-KZ"/>
        </w:rPr>
        <w:t xml:space="preserve">Настоящий стандарт идентичен </w:t>
      </w:r>
      <w:r w:rsidR="00E03FE9">
        <w:rPr>
          <w:sz w:val="24"/>
          <w:szCs w:val="24"/>
          <w:lang w:val="kk-KZ"/>
        </w:rPr>
        <w:t>международному</w:t>
      </w:r>
      <w:r w:rsidR="00852987" w:rsidRPr="00BE5BC1">
        <w:rPr>
          <w:sz w:val="24"/>
          <w:szCs w:val="24"/>
          <w:lang w:val="kk-KZ"/>
        </w:rPr>
        <w:t xml:space="preserve"> стандарту</w:t>
      </w:r>
      <w:r w:rsidR="00BE5BC1">
        <w:rPr>
          <w:sz w:val="24"/>
          <w:szCs w:val="24"/>
          <w:lang w:val="kk-KZ"/>
        </w:rPr>
        <w:t xml:space="preserve"> </w:t>
      </w:r>
      <w:r w:rsidR="00BC36B5" w:rsidRPr="00BC36B5">
        <w:rPr>
          <w:sz w:val="24"/>
          <w:szCs w:val="24"/>
          <w:lang w:val="kk-KZ"/>
        </w:rPr>
        <w:t>ISO 16840-4:2009 Wheelchair seating. Part 4. Seating systems for use in motor vehicles</w:t>
      </w:r>
      <w:r w:rsidR="005C5D2F" w:rsidRPr="005C5D2F">
        <w:rPr>
          <w:sz w:val="24"/>
          <w:szCs w:val="24"/>
          <w:lang w:val="kk-KZ"/>
        </w:rPr>
        <w:t xml:space="preserve"> (</w:t>
      </w:r>
      <w:r w:rsidR="007639CC" w:rsidRPr="007639CC">
        <w:rPr>
          <w:sz w:val="24"/>
          <w:szCs w:val="24"/>
          <w:lang w:val="kk-KZ"/>
        </w:rPr>
        <w:t>Сиден</w:t>
      </w:r>
      <w:r w:rsidR="00AF59A0">
        <w:rPr>
          <w:sz w:val="24"/>
          <w:szCs w:val="24"/>
          <w:lang w:val="kk-KZ"/>
        </w:rPr>
        <w:t>ь</w:t>
      </w:r>
      <w:r w:rsidR="007639CC" w:rsidRPr="007639CC">
        <w:rPr>
          <w:sz w:val="24"/>
          <w:szCs w:val="24"/>
          <w:lang w:val="kk-KZ"/>
        </w:rPr>
        <w:t xml:space="preserve">я кресел-колясок. Часть </w:t>
      </w:r>
      <w:r w:rsidR="00BC36B5">
        <w:rPr>
          <w:sz w:val="24"/>
          <w:szCs w:val="24"/>
          <w:lang w:val="kk-KZ"/>
        </w:rPr>
        <w:t>4</w:t>
      </w:r>
      <w:r w:rsidR="007639CC" w:rsidRPr="007639CC">
        <w:rPr>
          <w:sz w:val="24"/>
          <w:szCs w:val="24"/>
          <w:lang w:val="kk-KZ"/>
        </w:rPr>
        <w:t xml:space="preserve">. </w:t>
      </w:r>
      <w:r w:rsidR="00BC36B5" w:rsidRPr="00BC36B5">
        <w:rPr>
          <w:sz w:val="24"/>
          <w:szCs w:val="24"/>
          <w:lang w:val="kk-KZ"/>
        </w:rPr>
        <w:t>Системы сидений для автомобилей</w:t>
      </w:r>
      <w:r w:rsidR="005C5D2F" w:rsidRPr="005C5D2F">
        <w:rPr>
          <w:sz w:val="24"/>
          <w:szCs w:val="24"/>
          <w:lang w:val="kk-KZ"/>
        </w:rPr>
        <w:t>)</w:t>
      </w:r>
      <w:r w:rsidR="00852987" w:rsidRPr="00BE5BC1">
        <w:rPr>
          <w:sz w:val="24"/>
          <w:szCs w:val="24"/>
          <w:lang w:val="kk-KZ"/>
        </w:rPr>
        <w:t>.</w:t>
      </w:r>
    </w:p>
    <w:p w14:paraId="0087DB9B" w14:textId="77777777" w:rsidR="005E5B05" w:rsidRPr="00BE5BC1" w:rsidRDefault="0078295D" w:rsidP="005C5D2F">
      <w:pPr>
        <w:tabs>
          <w:tab w:val="left" w:pos="835"/>
        </w:tabs>
        <w:autoSpaceDE/>
        <w:autoSpaceDN/>
        <w:adjustRightInd/>
        <w:ind w:right="20" w:firstLine="567"/>
        <w:rPr>
          <w:sz w:val="24"/>
          <w:szCs w:val="24"/>
          <w:lang w:val="kk-KZ"/>
        </w:rPr>
      </w:pPr>
      <w:r w:rsidRPr="00A14ACB">
        <w:rPr>
          <w:sz w:val="24"/>
          <w:szCs w:val="24"/>
        </w:rPr>
        <w:t>Международный</w:t>
      </w:r>
      <w:r w:rsidR="00BE5BC1" w:rsidRPr="00E9427D">
        <w:rPr>
          <w:sz w:val="24"/>
          <w:szCs w:val="24"/>
          <w:lang w:val="kk-KZ"/>
        </w:rPr>
        <w:t xml:space="preserve"> стандарт</w:t>
      </w:r>
      <w:r w:rsidR="00A067D1">
        <w:rPr>
          <w:sz w:val="24"/>
          <w:szCs w:val="24"/>
          <w:lang w:val="kk-KZ"/>
        </w:rPr>
        <w:t xml:space="preserve"> </w:t>
      </w:r>
      <w:r w:rsidR="00A067D1" w:rsidRPr="00BC36B5">
        <w:rPr>
          <w:sz w:val="24"/>
          <w:szCs w:val="24"/>
          <w:lang w:val="kk-KZ"/>
        </w:rPr>
        <w:t>ISO</w:t>
      </w:r>
      <w:r w:rsidR="00BE5BC1" w:rsidRPr="00E9427D">
        <w:rPr>
          <w:sz w:val="24"/>
          <w:szCs w:val="24"/>
          <w:lang w:val="kk-KZ"/>
        </w:rPr>
        <w:t xml:space="preserve"> </w:t>
      </w:r>
      <w:r w:rsidR="00A067D1" w:rsidRPr="00A067D1">
        <w:rPr>
          <w:sz w:val="24"/>
          <w:szCs w:val="24"/>
          <w:lang w:val="kk-KZ"/>
        </w:rPr>
        <w:t xml:space="preserve">16840-4:2009 </w:t>
      </w:r>
      <w:r w:rsidR="005E5B05" w:rsidRPr="00E9427D">
        <w:rPr>
          <w:sz w:val="24"/>
          <w:szCs w:val="24"/>
          <w:lang w:val="kk-KZ"/>
        </w:rPr>
        <w:t xml:space="preserve">разработан </w:t>
      </w:r>
      <w:r w:rsidR="00633912" w:rsidRPr="00AF59A0">
        <w:rPr>
          <w:sz w:val="24"/>
          <w:szCs w:val="24"/>
          <w:lang w:val="kk-KZ"/>
        </w:rPr>
        <w:t xml:space="preserve">подкомитетом </w:t>
      </w:r>
      <w:r w:rsidR="00633912" w:rsidRPr="00633912">
        <w:rPr>
          <w:sz w:val="24"/>
          <w:szCs w:val="24"/>
          <w:lang w:val="kk-KZ"/>
        </w:rPr>
        <w:t>SC 1</w:t>
      </w:r>
      <w:r w:rsidR="00633912" w:rsidRPr="00AF59A0">
        <w:rPr>
          <w:sz w:val="24"/>
          <w:szCs w:val="24"/>
          <w:lang w:val="kk-KZ"/>
        </w:rPr>
        <w:t xml:space="preserve"> «Кресла-коляски»</w:t>
      </w:r>
      <w:r w:rsidR="00633912">
        <w:rPr>
          <w:sz w:val="24"/>
          <w:szCs w:val="24"/>
          <w:lang w:val="kk-KZ"/>
        </w:rPr>
        <w:t xml:space="preserve"> </w:t>
      </w:r>
      <w:r w:rsidR="00BD24A9">
        <w:rPr>
          <w:sz w:val="24"/>
          <w:szCs w:val="24"/>
          <w:lang w:val="kk-KZ"/>
        </w:rPr>
        <w:t>т</w:t>
      </w:r>
      <w:r w:rsidR="00852987" w:rsidRPr="00E9427D">
        <w:rPr>
          <w:sz w:val="24"/>
          <w:szCs w:val="24"/>
          <w:lang w:val="kk-KZ"/>
        </w:rPr>
        <w:t>ехническ</w:t>
      </w:r>
      <w:r w:rsidR="00633912">
        <w:rPr>
          <w:sz w:val="24"/>
          <w:szCs w:val="24"/>
        </w:rPr>
        <w:t>ого</w:t>
      </w:r>
      <w:r w:rsidR="00852987" w:rsidRPr="00E9427D">
        <w:rPr>
          <w:sz w:val="24"/>
          <w:szCs w:val="24"/>
          <w:lang w:val="kk-KZ"/>
        </w:rPr>
        <w:t xml:space="preserve"> комитет</w:t>
      </w:r>
      <w:r w:rsidR="00633912">
        <w:rPr>
          <w:sz w:val="24"/>
          <w:szCs w:val="24"/>
          <w:lang w:val="kk-KZ"/>
        </w:rPr>
        <w:t>а</w:t>
      </w:r>
      <w:r w:rsidR="00852987" w:rsidRPr="00E9427D">
        <w:rPr>
          <w:sz w:val="24"/>
          <w:szCs w:val="24"/>
          <w:lang w:val="kk-KZ"/>
        </w:rPr>
        <w:t xml:space="preserve"> </w:t>
      </w:r>
      <w:r w:rsidR="00633912" w:rsidRPr="00633912">
        <w:rPr>
          <w:sz w:val="24"/>
          <w:szCs w:val="24"/>
          <w:lang w:val="kk-KZ"/>
        </w:rPr>
        <w:t>ISO/TC</w:t>
      </w:r>
      <w:r w:rsidR="00AF59A0" w:rsidRPr="00AF59A0">
        <w:rPr>
          <w:sz w:val="24"/>
          <w:szCs w:val="24"/>
          <w:lang w:val="kk-KZ"/>
        </w:rPr>
        <w:t xml:space="preserve"> 173 «Вспомогательные средства для лиц с о</w:t>
      </w:r>
      <w:r w:rsidR="00633912">
        <w:rPr>
          <w:sz w:val="24"/>
          <w:szCs w:val="24"/>
          <w:lang w:val="kk-KZ"/>
        </w:rPr>
        <w:t>граничениями жизнедеятельности»</w:t>
      </w:r>
      <w:r w:rsidR="00852987" w:rsidRPr="00E9427D">
        <w:rPr>
          <w:sz w:val="24"/>
          <w:szCs w:val="24"/>
          <w:lang w:val="kk-KZ"/>
        </w:rPr>
        <w:t>.</w:t>
      </w:r>
    </w:p>
    <w:p w14:paraId="77006CE6" w14:textId="77777777" w:rsidR="005E5B05" w:rsidRPr="00BE5BC1" w:rsidRDefault="005E5B05" w:rsidP="00FB026D">
      <w:pPr>
        <w:tabs>
          <w:tab w:val="left" w:pos="835"/>
        </w:tabs>
        <w:autoSpaceDE/>
        <w:autoSpaceDN/>
        <w:adjustRightInd/>
        <w:ind w:right="20" w:firstLine="567"/>
        <w:rPr>
          <w:sz w:val="24"/>
          <w:szCs w:val="24"/>
          <w:lang w:val="kk-KZ"/>
        </w:rPr>
      </w:pPr>
      <w:r w:rsidRPr="00BE5BC1">
        <w:rPr>
          <w:sz w:val="24"/>
          <w:szCs w:val="24"/>
          <w:lang w:val="kk-KZ"/>
        </w:rPr>
        <w:t>Перевод с английского языка (en)</w:t>
      </w:r>
      <w:r w:rsidR="00852987" w:rsidRPr="00BE5BC1">
        <w:rPr>
          <w:sz w:val="24"/>
          <w:szCs w:val="24"/>
          <w:lang w:val="kk-KZ"/>
        </w:rPr>
        <w:t>.</w:t>
      </w:r>
    </w:p>
    <w:p w14:paraId="665E981C" w14:textId="77777777" w:rsidR="005E5B05" w:rsidRDefault="002D1D1E" w:rsidP="002D1D1E">
      <w:pPr>
        <w:tabs>
          <w:tab w:val="left" w:pos="835"/>
        </w:tabs>
        <w:autoSpaceDE/>
        <w:autoSpaceDN/>
        <w:adjustRightInd/>
        <w:ind w:right="20" w:firstLine="567"/>
        <w:rPr>
          <w:sz w:val="24"/>
          <w:szCs w:val="24"/>
        </w:rPr>
      </w:pPr>
      <w:r w:rsidRPr="00BE5BC1">
        <w:rPr>
          <w:sz w:val="24"/>
          <w:szCs w:val="24"/>
          <w:lang w:val="kk-KZ"/>
        </w:rPr>
        <w:t xml:space="preserve">Официальный экземпляр </w:t>
      </w:r>
      <w:r w:rsidR="00E03FE9">
        <w:rPr>
          <w:sz w:val="24"/>
          <w:szCs w:val="24"/>
        </w:rPr>
        <w:t>международного</w:t>
      </w:r>
      <w:r w:rsidRPr="00BE5BC1">
        <w:rPr>
          <w:sz w:val="24"/>
          <w:szCs w:val="24"/>
          <w:lang w:val="kk-KZ"/>
        </w:rPr>
        <w:t xml:space="preserve"> стандарта, на основе которого разработан настоящий стандарт, и официальные экземпляры </w:t>
      </w:r>
      <w:r w:rsidR="00E03FE9">
        <w:rPr>
          <w:sz w:val="24"/>
          <w:szCs w:val="24"/>
          <w:lang w:val="kk-KZ"/>
        </w:rPr>
        <w:t xml:space="preserve">международных </w:t>
      </w:r>
      <w:r w:rsidRPr="00BE5BC1">
        <w:rPr>
          <w:sz w:val="24"/>
          <w:szCs w:val="24"/>
          <w:lang w:val="kk-KZ"/>
        </w:rPr>
        <w:t>стандартов, на которые даны ссылки, имеются в Едином государственном фонде нормативных технических документов</w:t>
      </w:r>
      <w:r w:rsidR="00C6622B" w:rsidRPr="00C6622B">
        <w:rPr>
          <w:sz w:val="24"/>
          <w:szCs w:val="24"/>
        </w:rPr>
        <w:t>.</w:t>
      </w:r>
    </w:p>
    <w:p w14:paraId="55FE4668" w14:textId="77777777" w:rsidR="006703FB" w:rsidRDefault="006703FB" w:rsidP="002D1D1E">
      <w:pPr>
        <w:tabs>
          <w:tab w:val="left" w:pos="835"/>
        </w:tabs>
        <w:autoSpaceDE/>
        <w:autoSpaceDN/>
        <w:adjustRightInd/>
        <w:ind w:right="20" w:firstLine="567"/>
        <w:rPr>
          <w:sz w:val="24"/>
          <w:szCs w:val="24"/>
          <w:lang w:val="kk-KZ"/>
        </w:rPr>
      </w:pPr>
      <w:r w:rsidRPr="006703FB">
        <w:rPr>
          <w:sz w:val="24"/>
          <w:szCs w:val="24"/>
          <w:lang w:val="kk-KZ"/>
        </w:rPr>
        <w:t xml:space="preserve">В разделе «Нормативные ссылки» и тексте стандарта ссылочные </w:t>
      </w:r>
      <w:r>
        <w:rPr>
          <w:sz w:val="24"/>
          <w:szCs w:val="24"/>
          <w:lang w:val="kk-KZ"/>
        </w:rPr>
        <w:t>международные</w:t>
      </w:r>
      <w:r w:rsidRPr="006703FB">
        <w:rPr>
          <w:sz w:val="24"/>
          <w:szCs w:val="24"/>
          <w:lang w:val="kk-KZ"/>
        </w:rPr>
        <w:t xml:space="preserve"> стандарты актуализированы.</w:t>
      </w:r>
    </w:p>
    <w:p w14:paraId="16DFF4A0" w14:textId="77777777" w:rsidR="006703FB" w:rsidRDefault="006703FB" w:rsidP="002D1D1E">
      <w:pPr>
        <w:tabs>
          <w:tab w:val="left" w:pos="835"/>
        </w:tabs>
        <w:autoSpaceDE/>
        <w:autoSpaceDN/>
        <w:adjustRightInd/>
        <w:ind w:right="20" w:firstLine="567"/>
        <w:rPr>
          <w:sz w:val="24"/>
          <w:szCs w:val="24"/>
          <w:lang w:val="kk-KZ"/>
        </w:rPr>
      </w:pPr>
      <w:r w:rsidRPr="006703FB">
        <w:rPr>
          <w:sz w:val="24"/>
          <w:szCs w:val="24"/>
          <w:lang w:val="kk-KZ"/>
        </w:rPr>
        <w:t xml:space="preserve">Сведения о соответствии национальных (межгосударственных) стандартов ссылочным </w:t>
      </w:r>
      <w:r>
        <w:rPr>
          <w:sz w:val="24"/>
          <w:szCs w:val="24"/>
          <w:lang w:val="kk-KZ"/>
        </w:rPr>
        <w:t>международным</w:t>
      </w:r>
      <w:r w:rsidRPr="006703FB">
        <w:rPr>
          <w:sz w:val="24"/>
          <w:szCs w:val="24"/>
          <w:lang w:val="kk-KZ"/>
        </w:rPr>
        <w:t xml:space="preserve"> стандартам, приведены в дополнительном Приложении B.А.</w:t>
      </w:r>
    </w:p>
    <w:p w14:paraId="28B866BB" w14:textId="77777777" w:rsidR="002D1D1E" w:rsidRPr="00E03FE9" w:rsidRDefault="002D1D1E" w:rsidP="002D1D1E">
      <w:pPr>
        <w:tabs>
          <w:tab w:val="left" w:pos="835"/>
        </w:tabs>
        <w:autoSpaceDE/>
        <w:autoSpaceDN/>
        <w:adjustRightInd/>
        <w:ind w:right="20" w:firstLine="567"/>
        <w:rPr>
          <w:sz w:val="24"/>
          <w:szCs w:val="24"/>
        </w:rPr>
      </w:pPr>
      <w:r w:rsidRPr="00BE5BC1">
        <w:rPr>
          <w:sz w:val="24"/>
          <w:szCs w:val="24"/>
          <w:lang w:val="kk-KZ"/>
        </w:rPr>
        <w:t>Степень соответствия – идентичная (IDT)</w:t>
      </w:r>
      <w:r w:rsidR="007221B4">
        <w:rPr>
          <w:sz w:val="24"/>
          <w:szCs w:val="24"/>
          <w:lang w:val="kk-KZ"/>
        </w:rPr>
        <w:t>.</w:t>
      </w:r>
    </w:p>
    <w:p w14:paraId="4549EE26" w14:textId="77777777" w:rsidR="002D1D1E" w:rsidRPr="002D1D1E" w:rsidRDefault="002D1D1E" w:rsidP="002D1D1E">
      <w:pPr>
        <w:tabs>
          <w:tab w:val="left" w:pos="835"/>
        </w:tabs>
        <w:autoSpaceDE/>
        <w:autoSpaceDN/>
        <w:adjustRightInd/>
        <w:ind w:right="20" w:firstLine="567"/>
        <w:rPr>
          <w:sz w:val="24"/>
          <w:szCs w:val="24"/>
          <w:lang w:val="kk-KZ"/>
        </w:rPr>
      </w:pPr>
    </w:p>
    <w:p w14:paraId="4041F5F5" w14:textId="77777777" w:rsidR="005E5B05" w:rsidRPr="00BE5BC1" w:rsidRDefault="00C6622B" w:rsidP="005E5B05">
      <w:pPr>
        <w:tabs>
          <w:tab w:val="left" w:pos="567"/>
        </w:tabs>
        <w:autoSpaceDE/>
        <w:autoSpaceDN/>
        <w:adjustRightInd/>
        <w:ind w:firstLine="567"/>
        <w:outlineLvl w:val="2"/>
        <w:rPr>
          <w:bCs/>
          <w:sz w:val="24"/>
          <w:szCs w:val="24"/>
          <w:lang w:val="kk-KZ"/>
        </w:rPr>
      </w:pPr>
      <w:bookmarkStart w:id="0" w:name="_Toc494286439"/>
      <w:r w:rsidRPr="002C0B43">
        <w:rPr>
          <w:b/>
          <w:bCs/>
          <w:sz w:val="24"/>
          <w:szCs w:val="24"/>
        </w:rPr>
        <w:t>4</w:t>
      </w:r>
      <w:r w:rsidR="005E5B05" w:rsidRPr="00BE5BC1">
        <w:rPr>
          <w:b/>
          <w:bCs/>
          <w:sz w:val="24"/>
          <w:szCs w:val="24"/>
        </w:rPr>
        <w:t xml:space="preserve"> ВВЕДЕН </w:t>
      </w:r>
      <w:bookmarkEnd w:id="0"/>
      <w:r w:rsidR="0037018D" w:rsidRPr="00BE5BC1">
        <w:rPr>
          <w:b/>
          <w:bCs/>
          <w:sz w:val="24"/>
          <w:szCs w:val="24"/>
          <w:lang w:val="kk-KZ"/>
        </w:rPr>
        <w:t>ВПЕРВЫЕ</w:t>
      </w:r>
    </w:p>
    <w:p w14:paraId="3D857CCA" w14:textId="77777777" w:rsidR="00963F95" w:rsidRPr="00BE5BC1" w:rsidRDefault="00963F95" w:rsidP="005E5B05">
      <w:pPr>
        <w:tabs>
          <w:tab w:val="left" w:pos="567"/>
        </w:tabs>
        <w:autoSpaceDE/>
        <w:autoSpaceDN/>
        <w:adjustRightInd/>
        <w:ind w:firstLine="567"/>
        <w:outlineLvl w:val="2"/>
        <w:rPr>
          <w:bCs/>
          <w:sz w:val="24"/>
          <w:szCs w:val="24"/>
          <w:lang w:val="kk-KZ"/>
        </w:rPr>
      </w:pPr>
    </w:p>
    <w:p w14:paraId="4511217B" w14:textId="77777777" w:rsidR="0037018D" w:rsidRPr="00BE5BC1" w:rsidRDefault="0037018D" w:rsidP="005E5B05">
      <w:pPr>
        <w:tabs>
          <w:tab w:val="left" w:pos="567"/>
        </w:tabs>
        <w:autoSpaceDE/>
        <w:autoSpaceDN/>
        <w:adjustRightInd/>
        <w:ind w:firstLine="567"/>
        <w:outlineLvl w:val="2"/>
        <w:rPr>
          <w:bCs/>
          <w:sz w:val="24"/>
          <w:szCs w:val="24"/>
          <w:lang w:val="kk-KZ"/>
        </w:rPr>
      </w:pPr>
    </w:p>
    <w:p w14:paraId="3D3E4C31" w14:textId="77777777" w:rsidR="00BE5BC1" w:rsidRDefault="00BE5BC1" w:rsidP="00342003">
      <w:pPr>
        <w:shd w:val="clear" w:color="auto" w:fill="FFFFFF"/>
        <w:ind w:firstLine="567"/>
        <w:rPr>
          <w:i/>
          <w:sz w:val="24"/>
          <w:szCs w:val="24"/>
          <w:lang w:val="kk-KZ"/>
        </w:rPr>
      </w:pPr>
    </w:p>
    <w:p w14:paraId="19FDCBD8" w14:textId="77777777" w:rsidR="00BE5BC1" w:rsidRDefault="00BE5BC1" w:rsidP="00342003">
      <w:pPr>
        <w:shd w:val="clear" w:color="auto" w:fill="FFFFFF"/>
        <w:ind w:firstLine="567"/>
        <w:rPr>
          <w:i/>
          <w:sz w:val="24"/>
          <w:szCs w:val="24"/>
          <w:lang w:val="kk-KZ"/>
        </w:rPr>
      </w:pPr>
    </w:p>
    <w:p w14:paraId="3881E15B" w14:textId="77777777" w:rsidR="00BE5BC1" w:rsidRDefault="00BE5BC1" w:rsidP="00342003">
      <w:pPr>
        <w:shd w:val="clear" w:color="auto" w:fill="FFFFFF"/>
        <w:ind w:firstLine="567"/>
        <w:rPr>
          <w:i/>
          <w:sz w:val="24"/>
          <w:szCs w:val="24"/>
          <w:lang w:val="kk-KZ"/>
        </w:rPr>
      </w:pPr>
    </w:p>
    <w:p w14:paraId="69AF2943" w14:textId="77777777" w:rsidR="00820365" w:rsidRDefault="00820365" w:rsidP="00342003">
      <w:pPr>
        <w:shd w:val="clear" w:color="auto" w:fill="FFFFFF"/>
        <w:ind w:firstLine="567"/>
        <w:rPr>
          <w:i/>
          <w:sz w:val="24"/>
          <w:szCs w:val="24"/>
          <w:lang w:val="kk-KZ"/>
        </w:rPr>
      </w:pPr>
    </w:p>
    <w:p w14:paraId="7FCEDAEF" w14:textId="77777777" w:rsidR="00820365" w:rsidRDefault="00820365" w:rsidP="00342003">
      <w:pPr>
        <w:shd w:val="clear" w:color="auto" w:fill="FFFFFF"/>
        <w:ind w:firstLine="567"/>
        <w:rPr>
          <w:i/>
          <w:sz w:val="24"/>
          <w:szCs w:val="24"/>
          <w:lang w:val="kk-KZ"/>
        </w:rPr>
      </w:pPr>
    </w:p>
    <w:p w14:paraId="3DB1FCBC" w14:textId="77777777" w:rsidR="005C5D2F" w:rsidRPr="002C0B43" w:rsidRDefault="005C5D2F" w:rsidP="00342003">
      <w:pPr>
        <w:shd w:val="clear" w:color="auto" w:fill="FFFFFF"/>
        <w:ind w:firstLine="567"/>
        <w:rPr>
          <w:i/>
          <w:sz w:val="24"/>
          <w:szCs w:val="24"/>
        </w:rPr>
      </w:pPr>
    </w:p>
    <w:p w14:paraId="70398027" w14:textId="77777777" w:rsidR="00C6622B" w:rsidRPr="002C0B43" w:rsidRDefault="00C6622B" w:rsidP="00342003">
      <w:pPr>
        <w:shd w:val="clear" w:color="auto" w:fill="FFFFFF"/>
        <w:ind w:firstLine="567"/>
        <w:rPr>
          <w:i/>
          <w:sz w:val="24"/>
          <w:szCs w:val="24"/>
        </w:rPr>
      </w:pPr>
    </w:p>
    <w:p w14:paraId="68F6396C" w14:textId="77777777" w:rsidR="00C6622B" w:rsidRPr="002C0B43" w:rsidRDefault="00C6622B" w:rsidP="00342003">
      <w:pPr>
        <w:shd w:val="clear" w:color="auto" w:fill="FFFFFF"/>
        <w:ind w:firstLine="567"/>
        <w:rPr>
          <w:i/>
          <w:sz w:val="24"/>
          <w:szCs w:val="24"/>
        </w:rPr>
      </w:pPr>
    </w:p>
    <w:p w14:paraId="4905DBBF" w14:textId="77777777" w:rsidR="00524005" w:rsidRPr="00BE5BC1" w:rsidRDefault="00524005" w:rsidP="00524005">
      <w:pPr>
        <w:tabs>
          <w:tab w:val="left" w:pos="567"/>
        </w:tabs>
        <w:autoSpaceDE/>
        <w:autoSpaceDN/>
        <w:adjustRightInd/>
        <w:ind w:firstLine="567"/>
        <w:outlineLvl w:val="2"/>
        <w:rPr>
          <w:bCs/>
          <w:i/>
          <w:sz w:val="24"/>
          <w:szCs w:val="24"/>
          <w:lang w:val="kk-KZ"/>
        </w:rPr>
      </w:pPr>
      <w:r w:rsidRPr="00BE5BC1">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w:t>
      </w:r>
      <w:r>
        <w:rPr>
          <w:bCs/>
          <w:i/>
          <w:sz w:val="24"/>
          <w:szCs w:val="24"/>
          <w:lang w:val="kk-KZ"/>
        </w:rPr>
        <w:t xml:space="preserve">периодически </w:t>
      </w:r>
      <w:r w:rsidRPr="00BE5BC1">
        <w:rPr>
          <w:bCs/>
          <w:i/>
          <w:sz w:val="24"/>
          <w:szCs w:val="24"/>
          <w:lang w:val="kk-KZ"/>
        </w:rPr>
        <w:t>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14:paraId="00CBFD5E" w14:textId="77777777" w:rsidR="00C6622B" w:rsidRPr="002C0B43" w:rsidRDefault="00C6622B" w:rsidP="00342003">
      <w:pPr>
        <w:shd w:val="clear" w:color="auto" w:fill="FFFFFF"/>
        <w:ind w:firstLine="567"/>
        <w:rPr>
          <w:i/>
          <w:sz w:val="24"/>
          <w:szCs w:val="24"/>
        </w:rPr>
      </w:pPr>
    </w:p>
    <w:p w14:paraId="2CC39D7F" w14:textId="77777777" w:rsidR="00C6622B" w:rsidRDefault="00C6622B" w:rsidP="00342003">
      <w:pPr>
        <w:shd w:val="clear" w:color="auto" w:fill="FFFFFF"/>
        <w:ind w:firstLine="567"/>
        <w:rPr>
          <w:i/>
          <w:sz w:val="24"/>
          <w:szCs w:val="24"/>
        </w:rPr>
      </w:pPr>
    </w:p>
    <w:p w14:paraId="677DDA44" w14:textId="77777777" w:rsidR="006A4881" w:rsidRPr="002C0B43" w:rsidRDefault="006A4881" w:rsidP="00342003">
      <w:pPr>
        <w:shd w:val="clear" w:color="auto" w:fill="FFFFFF"/>
        <w:ind w:firstLine="567"/>
        <w:rPr>
          <w:i/>
          <w:sz w:val="24"/>
          <w:szCs w:val="24"/>
        </w:rPr>
      </w:pPr>
    </w:p>
    <w:p w14:paraId="622B52D5" w14:textId="77777777" w:rsidR="00E747E2" w:rsidRDefault="00C31EE6" w:rsidP="00342003">
      <w:pPr>
        <w:shd w:val="clear" w:color="auto" w:fill="FFFFFF"/>
        <w:ind w:firstLine="567"/>
        <w:rPr>
          <w:sz w:val="24"/>
          <w:szCs w:val="24"/>
          <w:lang w:val="kk-KZ"/>
        </w:rPr>
      </w:pPr>
      <w:r w:rsidRPr="00BE5BC1">
        <w:rPr>
          <w:sz w:val="24"/>
          <w:szCs w:val="24"/>
        </w:rPr>
        <w:t xml:space="preserve">Настоящий стандарт не может быть </w:t>
      </w:r>
      <w:r w:rsidRPr="00BE5BC1">
        <w:rPr>
          <w:sz w:val="24"/>
          <w:szCs w:val="24"/>
          <w:lang w:val="kk-KZ"/>
        </w:rPr>
        <w:t xml:space="preserve">полностью или частично воспроизведен, </w:t>
      </w:r>
      <w:r w:rsidRPr="00BE5BC1">
        <w:rPr>
          <w:sz w:val="24"/>
          <w:szCs w:val="24"/>
        </w:rPr>
        <w:t xml:space="preserve">тиражирован и распространен </w:t>
      </w:r>
      <w:r w:rsidRPr="00BE5BC1">
        <w:rPr>
          <w:sz w:val="24"/>
          <w:szCs w:val="24"/>
          <w:lang w:val="kk-KZ"/>
        </w:rPr>
        <w:t xml:space="preserve">в качестве официального издания </w:t>
      </w:r>
      <w:r w:rsidR="0051402F" w:rsidRPr="00BE5BC1">
        <w:rPr>
          <w:sz w:val="24"/>
          <w:szCs w:val="24"/>
        </w:rPr>
        <w:t xml:space="preserve">без разрешения Комитета </w:t>
      </w:r>
      <w:r w:rsidRPr="00BE5BC1">
        <w:rPr>
          <w:sz w:val="24"/>
          <w:szCs w:val="24"/>
        </w:rPr>
        <w:t xml:space="preserve">технического регулирования и метрологии Министерства </w:t>
      </w:r>
      <w:r w:rsidR="00714841" w:rsidRPr="00714841">
        <w:rPr>
          <w:sz w:val="24"/>
          <w:szCs w:val="24"/>
        </w:rPr>
        <w:t>торговли и интеграции</w:t>
      </w:r>
      <w:r w:rsidR="0066689D" w:rsidRPr="00BE5BC1">
        <w:rPr>
          <w:sz w:val="24"/>
          <w:szCs w:val="24"/>
        </w:rPr>
        <w:t xml:space="preserve"> Республики Казахстан</w:t>
      </w:r>
      <w:r w:rsidR="0066689D" w:rsidRPr="00BE5BC1">
        <w:rPr>
          <w:sz w:val="24"/>
          <w:szCs w:val="24"/>
          <w:lang w:val="kk-KZ"/>
        </w:rPr>
        <w:t>.</w:t>
      </w:r>
    </w:p>
    <w:p w14:paraId="33159BBB" w14:textId="77777777" w:rsidR="00A067D1" w:rsidRDefault="00A067D1" w:rsidP="00342003">
      <w:pPr>
        <w:shd w:val="clear" w:color="auto" w:fill="FFFFFF"/>
        <w:ind w:firstLine="567"/>
        <w:rPr>
          <w:sz w:val="24"/>
          <w:szCs w:val="24"/>
          <w:lang w:val="kk-KZ"/>
        </w:rPr>
      </w:pPr>
    </w:p>
    <w:p w14:paraId="5F04336B" w14:textId="77777777" w:rsidR="007221B4" w:rsidRPr="007221B4" w:rsidRDefault="007221B4" w:rsidP="007221B4">
      <w:pPr>
        <w:shd w:val="clear" w:color="auto" w:fill="FFFFFF"/>
        <w:ind w:firstLine="0"/>
        <w:jc w:val="center"/>
        <w:rPr>
          <w:b/>
          <w:sz w:val="24"/>
          <w:szCs w:val="24"/>
          <w:lang w:val="kk-KZ"/>
        </w:rPr>
      </w:pPr>
      <w:r w:rsidRPr="007221B4">
        <w:rPr>
          <w:b/>
          <w:sz w:val="24"/>
          <w:szCs w:val="24"/>
          <w:lang w:val="kk-KZ"/>
        </w:rPr>
        <w:lastRenderedPageBreak/>
        <w:t>Содержание</w:t>
      </w:r>
    </w:p>
    <w:p w14:paraId="3F356B95" w14:textId="77777777" w:rsidR="007221B4" w:rsidRDefault="007221B4" w:rsidP="00342003">
      <w:pPr>
        <w:shd w:val="clear" w:color="auto" w:fill="FFFFFF"/>
        <w:ind w:firstLine="567"/>
        <w:rPr>
          <w:sz w:val="24"/>
          <w:szCs w:val="24"/>
          <w:lang w:val="kk-KZ"/>
        </w:rPr>
      </w:pPr>
    </w:p>
    <w:tbl>
      <w:tblPr>
        <w:tblW w:w="9483" w:type="dxa"/>
        <w:tblInd w:w="93" w:type="dxa"/>
        <w:tblLook w:val="04A0" w:firstRow="1" w:lastRow="0" w:firstColumn="1" w:lastColumn="0" w:noHBand="0" w:noVBand="1"/>
      </w:tblPr>
      <w:tblGrid>
        <w:gridCol w:w="8978"/>
        <w:gridCol w:w="505"/>
      </w:tblGrid>
      <w:tr w:rsidR="00284478" w:rsidRPr="00BE5BC1" w14:paraId="2520435D" w14:textId="77777777" w:rsidTr="00262536">
        <w:trPr>
          <w:trHeight w:val="227"/>
        </w:trPr>
        <w:tc>
          <w:tcPr>
            <w:tcW w:w="8978" w:type="dxa"/>
            <w:shd w:val="clear" w:color="auto" w:fill="auto"/>
            <w:noWrap/>
            <w:vAlign w:val="bottom"/>
          </w:tcPr>
          <w:p w14:paraId="7F6D198D" w14:textId="77777777" w:rsidR="00284478" w:rsidRDefault="00284478" w:rsidP="00262536">
            <w:pPr>
              <w:widowControl/>
              <w:ind w:firstLine="0"/>
              <w:rPr>
                <w:rFonts w:eastAsiaTheme="minorEastAsia"/>
                <w:bCs/>
                <w:color w:val="000000"/>
                <w:sz w:val="24"/>
                <w:szCs w:val="24"/>
                <w:lang w:eastAsia="en-US"/>
              </w:rPr>
            </w:pPr>
            <w:r>
              <w:rPr>
                <w:rFonts w:eastAsiaTheme="minorEastAsia"/>
                <w:bCs/>
                <w:color w:val="000000"/>
                <w:sz w:val="24"/>
                <w:szCs w:val="24"/>
                <w:lang w:eastAsia="en-US"/>
              </w:rPr>
              <w:t>Введение</w:t>
            </w:r>
          </w:p>
          <w:p w14:paraId="177A420B" w14:textId="77777777"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1 Область применения</w:t>
            </w:r>
          </w:p>
          <w:p w14:paraId="48445160" w14:textId="77777777"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2 Нормативные ссылки</w:t>
            </w:r>
          </w:p>
          <w:p w14:paraId="7FF29E3F" w14:textId="77777777" w:rsidR="00284478" w:rsidRPr="002D1D1E" w:rsidRDefault="00284478" w:rsidP="00262536">
            <w:pPr>
              <w:widowControl/>
              <w:ind w:firstLine="0"/>
              <w:rPr>
                <w:rFonts w:eastAsiaTheme="minorEastAsia"/>
                <w:bCs/>
                <w:color w:val="000000"/>
                <w:sz w:val="24"/>
                <w:szCs w:val="24"/>
                <w:lang w:val="kk-KZ" w:eastAsia="en-US"/>
              </w:rPr>
            </w:pPr>
            <w:r>
              <w:rPr>
                <w:rFonts w:eastAsiaTheme="minorEastAsia"/>
                <w:bCs/>
                <w:color w:val="000000"/>
                <w:sz w:val="24"/>
                <w:szCs w:val="24"/>
                <w:lang w:eastAsia="en-US"/>
              </w:rPr>
              <w:t>3 Термины</w:t>
            </w:r>
            <w:r>
              <w:rPr>
                <w:rFonts w:eastAsiaTheme="minorEastAsia"/>
                <w:bCs/>
                <w:color w:val="000000"/>
                <w:sz w:val="24"/>
                <w:szCs w:val="24"/>
                <w:lang w:val="kk-KZ" w:eastAsia="en-US"/>
              </w:rPr>
              <w:t xml:space="preserve"> и</w:t>
            </w:r>
            <w:r w:rsidRPr="00D76680">
              <w:rPr>
                <w:rFonts w:eastAsiaTheme="minorEastAsia"/>
                <w:bCs/>
                <w:color w:val="000000"/>
                <w:sz w:val="24"/>
                <w:szCs w:val="24"/>
                <w:lang w:eastAsia="en-US"/>
              </w:rPr>
              <w:t xml:space="preserve"> определения</w:t>
            </w:r>
          </w:p>
          <w:p w14:paraId="19ADD6F1" w14:textId="77777777"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4</w:t>
            </w:r>
            <w:r>
              <w:rPr>
                <w:rFonts w:eastAsiaTheme="minorEastAsia"/>
                <w:bCs/>
                <w:color w:val="000000"/>
                <w:sz w:val="24"/>
                <w:szCs w:val="24"/>
                <w:lang w:val="kk-KZ" w:eastAsia="en-US"/>
              </w:rPr>
              <w:t xml:space="preserve"> </w:t>
            </w:r>
            <w:r w:rsidR="00CB4ED9" w:rsidRPr="00CB4ED9">
              <w:rPr>
                <w:rFonts w:eastAsiaTheme="minorEastAsia"/>
                <w:bCs/>
                <w:color w:val="000000"/>
                <w:sz w:val="24"/>
                <w:szCs w:val="24"/>
                <w:lang w:val="kk-KZ" w:eastAsia="en-US"/>
              </w:rPr>
              <w:t>Требования к проектированию</w:t>
            </w:r>
          </w:p>
          <w:p w14:paraId="3D1B9F5D" w14:textId="77777777" w:rsidR="00284478"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 xml:space="preserve">5 </w:t>
            </w:r>
            <w:r w:rsidR="00CB4ED9" w:rsidRPr="00CB4ED9">
              <w:rPr>
                <w:rFonts w:eastAsiaTheme="minorEastAsia"/>
                <w:bCs/>
                <w:color w:val="000000"/>
                <w:sz w:val="24"/>
                <w:szCs w:val="24"/>
                <w:lang w:eastAsia="en-US"/>
              </w:rPr>
              <w:t>Требования к производительности</w:t>
            </w:r>
          </w:p>
          <w:p w14:paraId="67BD7505" w14:textId="77777777" w:rsidR="00284478" w:rsidRDefault="00284478" w:rsidP="00262536">
            <w:pPr>
              <w:widowControl/>
              <w:ind w:firstLine="0"/>
              <w:rPr>
                <w:rFonts w:eastAsiaTheme="minorEastAsia"/>
                <w:bCs/>
                <w:color w:val="000000"/>
                <w:sz w:val="24"/>
                <w:szCs w:val="24"/>
                <w:lang w:eastAsia="en-US"/>
              </w:rPr>
            </w:pPr>
            <w:r w:rsidRPr="00BE5E32">
              <w:rPr>
                <w:rFonts w:eastAsiaTheme="minorEastAsia"/>
                <w:bCs/>
                <w:color w:val="000000"/>
                <w:sz w:val="24"/>
                <w:szCs w:val="24"/>
                <w:lang w:eastAsia="en-US"/>
              </w:rPr>
              <w:t xml:space="preserve">6 </w:t>
            </w:r>
            <w:r w:rsidR="00CB4ED9" w:rsidRPr="00CB4ED9">
              <w:rPr>
                <w:rFonts w:eastAsiaTheme="minorEastAsia"/>
                <w:bCs/>
                <w:color w:val="000000"/>
                <w:sz w:val="24"/>
                <w:szCs w:val="24"/>
                <w:lang w:eastAsia="en-US"/>
              </w:rPr>
              <w:t>Требования к идентификации, маркировкам, инструкциям пользователя, предупреждениям и раскрытию информации</w:t>
            </w:r>
          </w:p>
          <w:p w14:paraId="6A3F3088" w14:textId="77777777" w:rsidR="005F0E74" w:rsidRDefault="005F0E74" w:rsidP="00262536">
            <w:pPr>
              <w:widowControl/>
              <w:ind w:firstLine="0"/>
              <w:rPr>
                <w:rFonts w:eastAsiaTheme="minorEastAsia"/>
                <w:bCs/>
                <w:color w:val="000000"/>
                <w:sz w:val="24"/>
                <w:szCs w:val="24"/>
                <w:lang w:eastAsia="en-US"/>
              </w:rPr>
            </w:pPr>
            <w:r w:rsidRPr="005F0E74">
              <w:rPr>
                <w:rFonts w:eastAsiaTheme="minorEastAsia"/>
                <w:bCs/>
                <w:color w:val="000000"/>
                <w:sz w:val="24"/>
                <w:szCs w:val="24"/>
                <w:lang w:eastAsia="en-US"/>
              </w:rPr>
              <w:t xml:space="preserve">7 </w:t>
            </w:r>
            <w:r w:rsidR="00CB4ED9" w:rsidRPr="00CB4ED9">
              <w:rPr>
                <w:rFonts w:eastAsiaTheme="minorEastAsia"/>
                <w:bCs/>
                <w:color w:val="000000"/>
                <w:sz w:val="24"/>
                <w:szCs w:val="24"/>
                <w:lang w:eastAsia="en-US"/>
              </w:rPr>
              <w:t>Документация о соответствии</w:t>
            </w:r>
          </w:p>
          <w:p w14:paraId="1535CAF1" w14:textId="77777777" w:rsidR="00FA02F0" w:rsidRDefault="00FA02F0" w:rsidP="00FA02F0">
            <w:pPr>
              <w:widowControl/>
              <w:ind w:left="2067" w:hanging="2067"/>
              <w:rPr>
                <w:sz w:val="24"/>
                <w:szCs w:val="24"/>
              </w:rPr>
            </w:pPr>
            <w:r>
              <w:rPr>
                <w:sz w:val="24"/>
                <w:szCs w:val="24"/>
              </w:rPr>
              <w:t xml:space="preserve">Приложение </w:t>
            </w:r>
            <w:r w:rsidRPr="00096AAF">
              <w:rPr>
                <w:sz w:val="24"/>
                <w:szCs w:val="24"/>
              </w:rPr>
              <w:t>А (</w:t>
            </w:r>
            <w:r w:rsidR="00CB4ED9" w:rsidRPr="00CB4ED9">
              <w:rPr>
                <w:sz w:val="24"/>
                <w:szCs w:val="24"/>
              </w:rPr>
              <w:t>обязательное</w:t>
            </w:r>
            <w:r w:rsidRPr="00096AAF">
              <w:rPr>
                <w:sz w:val="24"/>
                <w:szCs w:val="24"/>
              </w:rPr>
              <w:t>)</w:t>
            </w:r>
            <w:r>
              <w:rPr>
                <w:sz w:val="24"/>
                <w:szCs w:val="24"/>
              </w:rPr>
              <w:t xml:space="preserve"> </w:t>
            </w:r>
            <w:r w:rsidR="00CB4ED9" w:rsidRPr="00CB4ED9">
              <w:rPr>
                <w:sz w:val="24"/>
                <w:szCs w:val="24"/>
              </w:rPr>
              <w:t>Метод испытания при лобовом столкновении</w:t>
            </w:r>
          </w:p>
          <w:p w14:paraId="4BB74ADA" w14:textId="77777777" w:rsidR="00CB4ED9" w:rsidRDefault="00EB27CE" w:rsidP="00EB27CE">
            <w:pPr>
              <w:widowControl/>
              <w:ind w:left="1784" w:hanging="1784"/>
              <w:rPr>
                <w:sz w:val="24"/>
                <w:szCs w:val="24"/>
              </w:rPr>
            </w:pPr>
            <w:r>
              <w:rPr>
                <w:sz w:val="24"/>
                <w:szCs w:val="24"/>
              </w:rPr>
              <w:t>Приложение В</w:t>
            </w:r>
            <w:r w:rsidRPr="00096AAF">
              <w:rPr>
                <w:sz w:val="24"/>
                <w:szCs w:val="24"/>
              </w:rPr>
              <w:t xml:space="preserve"> (</w:t>
            </w:r>
            <w:r w:rsidRPr="00CB4ED9">
              <w:rPr>
                <w:sz w:val="24"/>
                <w:szCs w:val="24"/>
              </w:rPr>
              <w:t>обязательное</w:t>
            </w:r>
            <w:r w:rsidRPr="00096AAF">
              <w:rPr>
                <w:sz w:val="24"/>
                <w:szCs w:val="24"/>
              </w:rPr>
              <w:t>)</w:t>
            </w:r>
            <w:r>
              <w:t xml:space="preserve"> </w:t>
            </w:r>
            <w:r w:rsidRPr="00EB27CE">
              <w:rPr>
                <w:sz w:val="24"/>
                <w:szCs w:val="24"/>
              </w:rPr>
              <w:t>Технические условия имитационного основания инвалидной коляски, используемого для испытания системы сидения на столкновение</w:t>
            </w:r>
          </w:p>
          <w:p w14:paraId="51BF7C17" w14:textId="77777777" w:rsidR="00EB27CE" w:rsidRDefault="00EB27CE" w:rsidP="00EB27CE">
            <w:pPr>
              <w:widowControl/>
              <w:ind w:left="1642" w:hanging="1642"/>
              <w:rPr>
                <w:rFonts w:eastAsiaTheme="minorEastAsia"/>
                <w:bCs/>
                <w:color w:val="000000"/>
                <w:sz w:val="24"/>
                <w:szCs w:val="24"/>
                <w:lang w:eastAsia="en-US"/>
              </w:rPr>
            </w:pPr>
            <w:r w:rsidRPr="00EB27CE">
              <w:rPr>
                <w:rFonts w:eastAsiaTheme="minorEastAsia"/>
                <w:bCs/>
                <w:color w:val="000000"/>
                <w:sz w:val="24"/>
                <w:szCs w:val="24"/>
                <w:lang w:eastAsia="en-US"/>
              </w:rPr>
              <w:t>Приложение С</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(информационное)</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Система сидений для инвалидных колясок. Метод проведения статического испытания</w:t>
            </w:r>
          </w:p>
          <w:p w14:paraId="3A08519A" w14:textId="77777777" w:rsidR="00EB27CE" w:rsidRDefault="00EB27CE" w:rsidP="00EB27CE">
            <w:pPr>
              <w:widowControl/>
              <w:ind w:left="1642" w:hanging="1642"/>
              <w:rPr>
                <w:rFonts w:eastAsiaTheme="minorEastAsia"/>
                <w:bCs/>
                <w:color w:val="000000"/>
                <w:sz w:val="24"/>
                <w:szCs w:val="24"/>
                <w:lang w:eastAsia="en-US"/>
              </w:rPr>
            </w:pPr>
            <w:r w:rsidRPr="00EB27CE">
              <w:rPr>
                <w:rFonts w:eastAsiaTheme="minorEastAsia"/>
                <w:bCs/>
                <w:color w:val="000000"/>
                <w:sz w:val="24"/>
                <w:szCs w:val="24"/>
                <w:lang w:eastAsia="en-US"/>
              </w:rPr>
              <w:t>Приложение D</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(обязательное)</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Метод испытания для оценки встраивания креплений ремней безопасности системы сидения в местах креплений транспортного средства</w:t>
            </w:r>
          </w:p>
          <w:p w14:paraId="6C2F5337" w14:textId="77777777" w:rsidR="00EB27CE" w:rsidRDefault="00EB27CE" w:rsidP="00EB27CE">
            <w:pPr>
              <w:widowControl/>
              <w:ind w:left="1642" w:hanging="1642"/>
              <w:rPr>
                <w:rFonts w:eastAsiaTheme="minorEastAsia"/>
                <w:bCs/>
                <w:color w:val="000000"/>
                <w:sz w:val="24"/>
                <w:szCs w:val="24"/>
                <w:lang w:eastAsia="en-US"/>
              </w:rPr>
            </w:pPr>
            <w:r w:rsidRPr="00EB27CE">
              <w:rPr>
                <w:rFonts w:eastAsiaTheme="minorEastAsia"/>
                <w:bCs/>
                <w:color w:val="000000"/>
                <w:sz w:val="24"/>
                <w:szCs w:val="24"/>
                <w:lang w:eastAsia="en-US"/>
              </w:rPr>
              <w:t>Приложение Е</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(информационное)</w:t>
            </w:r>
            <w:r>
              <w:rPr>
                <w:rFonts w:eastAsiaTheme="minorEastAsia"/>
                <w:bCs/>
                <w:color w:val="000000"/>
                <w:sz w:val="24"/>
                <w:szCs w:val="24"/>
                <w:lang w:eastAsia="en-US"/>
              </w:rPr>
              <w:t xml:space="preserve"> </w:t>
            </w:r>
            <w:r w:rsidRPr="00EB27CE">
              <w:rPr>
                <w:rFonts w:eastAsiaTheme="minorEastAsia"/>
                <w:bCs/>
                <w:color w:val="000000"/>
                <w:sz w:val="24"/>
                <w:szCs w:val="24"/>
                <w:lang w:eastAsia="en-US"/>
              </w:rPr>
              <w:t>Рекомендуемые инструкции и предупреждения для пользователя</w:t>
            </w:r>
          </w:p>
          <w:p w14:paraId="6E984FC0" w14:textId="77777777" w:rsidR="00EB27CE" w:rsidRDefault="00EB27CE" w:rsidP="00EB27CE">
            <w:pPr>
              <w:widowControl/>
              <w:ind w:left="1642" w:hanging="1642"/>
              <w:rPr>
                <w:rFonts w:eastAsiaTheme="minorEastAsia"/>
                <w:bCs/>
                <w:color w:val="000000"/>
                <w:sz w:val="24"/>
                <w:szCs w:val="24"/>
                <w:lang w:eastAsia="en-US"/>
              </w:rPr>
            </w:pPr>
            <w:r>
              <w:rPr>
                <w:sz w:val="24"/>
                <w:szCs w:val="24"/>
              </w:rPr>
              <w:t>Библиография</w:t>
            </w:r>
          </w:p>
          <w:p w14:paraId="643872CE" w14:textId="77777777" w:rsidR="00EB27CE" w:rsidRDefault="00EB27CE" w:rsidP="00EB27CE">
            <w:pPr>
              <w:widowControl/>
              <w:ind w:left="1642" w:hanging="1642"/>
              <w:rPr>
                <w:rFonts w:eastAsiaTheme="minorEastAsia"/>
                <w:bCs/>
                <w:color w:val="000000"/>
                <w:sz w:val="24"/>
                <w:szCs w:val="24"/>
                <w:lang w:eastAsia="en-US"/>
              </w:rPr>
            </w:pPr>
            <w:r w:rsidRPr="00096AAF">
              <w:rPr>
                <w:sz w:val="24"/>
                <w:szCs w:val="24"/>
              </w:rPr>
              <w:t>Приложение В.А (информационное) Сведения о соответствии национального</w:t>
            </w:r>
            <w:r w:rsidR="00CC1EF3">
              <w:rPr>
                <w:sz w:val="24"/>
                <w:szCs w:val="24"/>
              </w:rPr>
              <w:t xml:space="preserve"> </w:t>
            </w:r>
            <w:r w:rsidR="00CC1EF3" w:rsidRPr="00CC1EF3">
              <w:rPr>
                <w:sz w:val="24"/>
                <w:szCs w:val="24"/>
              </w:rPr>
              <w:t xml:space="preserve">(межгосударственного) </w:t>
            </w:r>
            <w:r w:rsidRPr="00096AAF">
              <w:rPr>
                <w:sz w:val="24"/>
                <w:szCs w:val="24"/>
              </w:rPr>
              <w:t xml:space="preserve">стандарта ссылочному </w:t>
            </w:r>
            <w:r w:rsidRPr="003B0071">
              <w:rPr>
                <w:sz w:val="24"/>
                <w:szCs w:val="24"/>
              </w:rPr>
              <w:t xml:space="preserve">международному </w:t>
            </w:r>
            <w:r w:rsidRPr="00096AAF">
              <w:rPr>
                <w:sz w:val="24"/>
                <w:szCs w:val="24"/>
              </w:rPr>
              <w:t>стандарту</w:t>
            </w:r>
          </w:p>
          <w:p w14:paraId="649944FD" w14:textId="77777777" w:rsidR="00EB27CE" w:rsidRPr="001E7885" w:rsidRDefault="00EB27CE" w:rsidP="00EB27CE">
            <w:pPr>
              <w:widowControl/>
              <w:ind w:left="1642" w:hanging="1642"/>
              <w:rPr>
                <w:rFonts w:eastAsiaTheme="minorEastAsia"/>
                <w:bCs/>
                <w:color w:val="000000"/>
                <w:sz w:val="24"/>
                <w:szCs w:val="24"/>
                <w:lang w:eastAsia="en-US"/>
              </w:rPr>
            </w:pPr>
          </w:p>
          <w:p w14:paraId="66F89D49" w14:textId="77777777" w:rsidR="00284478" w:rsidRDefault="00284478" w:rsidP="00262536">
            <w:pPr>
              <w:widowControl/>
              <w:autoSpaceDE/>
              <w:autoSpaceDN/>
              <w:adjustRightInd/>
              <w:ind w:left="2175" w:hanging="2175"/>
              <w:rPr>
                <w:sz w:val="24"/>
                <w:szCs w:val="24"/>
              </w:rPr>
            </w:pPr>
          </w:p>
          <w:p w14:paraId="6AB6F1A1" w14:textId="77777777" w:rsidR="00284478" w:rsidRPr="00BE5BC1" w:rsidRDefault="00284478" w:rsidP="00262536">
            <w:pPr>
              <w:widowControl/>
              <w:autoSpaceDE/>
              <w:autoSpaceDN/>
              <w:adjustRightInd/>
              <w:ind w:left="2175" w:hanging="2175"/>
              <w:rPr>
                <w:sz w:val="24"/>
                <w:szCs w:val="24"/>
              </w:rPr>
            </w:pPr>
          </w:p>
        </w:tc>
        <w:tc>
          <w:tcPr>
            <w:tcW w:w="505" w:type="dxa"/>
            <w:shd w:val="clear" w:color="auto" w:fill="auto"/>
            <w:noWrap/>
            <w:tcMar>
              <w:left w:w="28" w:type="dxa"/>
              <w:right w:w="28" w:type="dxa"/>
            </w:tcMar>
          </w:tcPr>
          <w:p w14:paraId="07608DDA" w14:textId="77777777" w:rsidR="00284478" w:rsidRPr="00BE5E32" w:rsidRDefault="00284478" w:rsidP="00262536">
            <w:pPr>
              <w:widowControl/>
              <w:autoSpaceDE/>
              <w:autoSpaceDN/>
              <w:adjustRightInd/>
              <w:ind w:firstLine="0"/>
              <w:jc w:val="center"/>
              <w:rPr>
                <w:sz w:val="24"/>
                <w:szCs w:val="24"/>
                <w:lang w:val="en-US"/>
              </w:rPr>
            </w:pPr>
            <w:r>
              <w:rPr>
                <w:sz w:val="24"/>
                <w:szCs w:val="24"/>
                <w:lang w:val="en-US"/>
              </w:rPr>
              <w:t>IV</w:t>
            </w:r>
          </w:p>
          <w:p w14:paraId="1E2E87F0" w14:textId="77777777" w:rsidR="00284478" w:rsidRDefault="00284478" w:rsidP="00262536">
            <w:pPr>
              <w:widowControl/>
              <w:autoSpaceDE/>
              <w:autoSpaceDN/>
              <w:adjustRightInd/>
              <w:ind w:firstLine="0"/>
              <w:jc w:val="center"/>
              <w:rPr>
                <w:sz w:val="24"/>
                <w:szCs w:val="24"/>
              </w:rPr>
            </w:pPr>
            <w:r>
              <w:rPr>
                <w:sz w:val="24"/>
                <w:szCs w:val="24"/>
              </w:rPr>
              <w:t>1</w:t>
            </w:r>
          </w:p>
          <w:p w14:paraId="7A21CE50" w14:textId="77777777" w:rsidR="00284478" w:rsidRDefault="00284478" w:rsidP="00262536">
            <w:pPr>
              <w:widowControl/>
              <w:autoSpaceDE/>
              <w:autoSpaceDN/>
              <w:adjustRightInd/>
              <w:ind w:firstLine="0"/>
              <w:jc w:val="center"/>
              <w:rPr>
                <w:sz w:val="24"/>
                <w:szCs w:val="24"/>
              </w:rPr>
            </w:pPr>
            <w:r>
              <w:rPr>
                <w:sz w:val="24"/>
                <w:szCs w:val="24"/>
              </w:rPr>
              <w:t>1</w:t>
            </w:r>
          </w:p>
          <w:p w14:paraId="7DF4C1E1" w14:textId="77777777" w:rsidR="00284478" w:rsidRPr="00BE5E32" w:rsidRDefault="00284478" w:rsidP="00262536">
            <w:pPr>
              <w:widowControl/>
              <w:autoSpaceDE/>
              <w:autoSpaceDN/>
              <w:adjustRightInd/>
              <w:ind w:firstLine="0"/>
              <w:jc w:val="center"/>
              <w:rPr>
                <w:sz w:val="24"/>
                <w:szCs w:val="24"/>
                <w:lang w:val="en-US"/>
              </w:rPr>
            </w:pPr>
            <w:r>
              <w:rPr>
                <w:sz w:val="24"/>
                <w:szCs w:val="24"/>
                <w:lang w:val="en-US"/>
              </w:rPr>
              <w:t>2</w:t>
            </w:r>
          </w:p>
          <w:p w14:paraId="31BEC774" w14:textId="77777777" w:rsidR="00284478" w:rsidRPr="00BE5E32" w:rsidRDefault="00CB4ED9" w:rsidP="00262536">
            <w:pPr>
              <w:widowControl/>
              <w:autoSpaceDE/>
              <w:autoSpaceDN/>
              <w:adjustRightInd/>
              <w:ind w:firstLine="0"/>
              <w:jc w:val="center"/>
              <w:rPr>
                <w:sz w:val="24"/>
                <w:szCs w:val="24"/>
                <w:lang w:val="en-US"/>
              </w:rPr>
            </w:pPr>
            <w:r>
              <w:rPr>
                <w:sz w:val="24"/>
                <w:szCs w:val="24"/>
                <w:lang w:val="en-US"/>
              </w:rPr>
              <w:t>6</w:t>
            </w:r>
          </w:p>
          <w:p w14:paraId="7EF68A93" w14:textId="77777777" w:rsidR="00284478" w:rsidRPr="00CB4ED9" w:rsidRDefault="00CB4ED9" w:rsidP="00262536">
            <w:pPr>
              <w:widowControl/>
              <w:autoSpaceDE/>
              <w:autoSpaceDN/>
              <w:adjustRightInd/>
              <w:ind w:firstLine="0"/>
              <w:jc w:val="center"/>
              <w:rPr>
                <w:sz w:val="24"/>
                <w:szCs w:val="24"/>
              </w:rPr>
            </w:pPr>
            <w:r>
              <w:rPr>
                <w:sz w:val="24"/>
                <w:szCs w:val="24"/>
              </w:rPr>
              <w:t>7</w:t>
            </w:r>
          </w:p>
          <w:p w14:paraId="532F16A6" w14:textId="77777777" w:rsidR="00CB4ED9" w:rsidRDefault="00CB4ED9" w:rsidP="00262536">
            <w:pPr>
              <w:widowControl/>
              <w:autoSpaceDE/>
              <w:autoSpaceDN/>
              <w:adjustRightInd/>
              <w:ind w:firstLine="0"/>
              <w:jc w:val="center"/>
              <w:rPr>
                <w:sz w:val="24"/>
                <w:szCs w:val="24"/>
                <w:lang w:val="en-US"/>
              </w:rPr>
            </w:pPr>
          </w:p>
          <w:p w14:paraId="5084B1D9" w14:textId="77777777" w:rsidR="00284478" w:rsidRPr="00CB4ED9" w:rsidRDefault="00CB4ED9" w:rsidP="00262536">
            <w:pPr>
              <w:widowControl/>
              <w:autoSpaceDE/>
              <w:autoSpaceDN/>
              <w:adjustRightInd/>
              <w:ind w:firstLine="0"/>
              <w:jc w:val="center"/>
              <w:rPr>
                <w:sz w:val="24"/>
                <w:szCs w:val="24"/>
              </w:rPr>
            </w:pPr>
            <w:r>
              <w:rPr>
                <w:sz w:val="24"/>
                <w:szCs w:val="24"/>
              </w:rPr>
              <w:t>9</w:t>
            </w:r>
          </w:p>
          <w:p w14:paraId="0DA7BFFB" w14:textId="77777777" w:rsidR="00284478" w:rsidRDefault="00CB4ED9" w:rsidP="00262536">
            <w:pPr>
              <w:widowControl/>
              <w:autoSpaceDE/>
              <w:autoSpaceDN/>
              <w:adjustRightInd/>
              <w:ind w:firstLine="0"/>
              <w:jc w:val="center"/>
              <w:rPr>
                <w:sz w:val="24"/>
                <w:szCs w:val="24"/>
                <w:lang w:val="en-US"/>
              </w:rPr>
            </w:pPr>
            <w:r>
              <w:rPr>
                <w:sz w:val="24"/>
                <w:szCs w:val="24"/>
                <w:lang w:val="en-US"/>
              </w:rPr>
              <w:t>11</w:t>
            </w:r>
          </w:p>
          <w:p w14:paraId="777CB41B" w14:textId="77777777" w:rsidR="00284478" w:rsidRPr="001E7885" w:rsidRDefault="00EB27CE" w:rsidP="00262536">
            <w:pPr>
              <w:widowControl/>
              <w:autoSpaceDE/>
              <w:autoSpaceDN/>
              <w:adjustRightInd/>
              <w:ind w:firstLine="0"/>
              <w:jc w:val="center"/>
              <w:rPr>
                <w:sz w:val="24"/>
                <w:szCs w:val="24"/>
              </w:rPr>
            </w:pPr>
            <w:r>
              <w:rPr>
                <w:sz w:val="24"/>
                <w:szCs w:val="24"/>
              </w:rPr>
              <w:t>13</w:t>
            </w:r>
          </w:p>
          <w:p w14:paraId="06166B4B" w14:textId="77777777" w:rsidR="00284478" w:rsidRDefault="00284478" w:rsidP="00262536">
            <w:pPr>
              <w:widowControl/>
              <w:autoSpaceDE/>
              <w:autoSpaceDN/>
              <w:adjustRightInd/>
              <w:ind w:firstLine="0"/>
              <w:jc w:val="center"/>
              <w:rPr>
                <w:sz w:val="24"/>
                <w:szCs w:val="24"/>
              </w:rPr>
            </w:pPr>
          </w:p>
          <w:p w14:paraId="251EDCE9" w14:textId="77777777" w:rsidR="005F0E74" w:rsidRDefault="005F0E74" w:rsidP="00262536">
            <w:pPr>
              <w:widowControl/>
              <w:autoSpaceDE/>
              <w:autoSpaceDN/>
              <w:adjustRightInd/>
              <w:ind w:firstLine="0"/>
              <w:jc w:val="center"/>
              <w:rPr>
                <w:sz w:val="24"/>
                <w:szCs w:val="24"/>
              </w:rPr>
            </w:pPr>
          </w:p>
          <w:p w14:paraId="2C0DA71E" w14:textId="77777777" w:rsidR="001E7885" w:rsidRDefault="00EB27CE" w:rsidP="00262536">
            <w:pPr>
              <w:widowControl/>
              <w:autoSpaceDE/>
              <w:autoSpaceDN/>
              <w:adjustRightInd/>
              <w:ind w:firstLine="0"/>
              <w:jc w:val="center"/>
              <w:rPr>
                <w:sz w:val="24"/>
                <w:szCs w:val="24"/>
              </w:rPr>
            </w:pPr>
            <w:r>
              <w:rPr>
                <w:sz w:val="24"/>
                <w:szCs w:val="24"/>
              </w:rPr>
              <w:t>20</w:t>
            </w:r>
          </w:p>
          <w:p w14:paraId="22D106E3" w14:textId="77777777" w:rsidR="00677FAC" w:rsidRDefault="00677FAC" w:rsidP="00262536">
            <w:pPr>
              <w:widowControl/>
              <w:autoSpaceDE/>
              <w:autoSpaceDN/>
              <w:adjustRightInd/>
              <w:ind w:firstLine="0"/>
              <w:jc w:val="center"/>
              <w:rPr>
                <w:sz w:val="24"/>
                <w:szCs w:val="24"/>
              </w:rPr>
            </w:pPr>
          </w:p>
          <w:p w14:paraId="4801F5E6" w14:textId="77777777" w:rsidR="00EC36FC" w:rsidRDefault="00EB27CE" w:rsidP="00262536">
            <w:pPr>
              <w:widowControl/>
              <w:autoSpaceDE/>
              <w:autoSpaceDN/>
              <w:adjustRightInd/>
              <w:ind w:firstLine="0"/>
              <w:jc w:val="center"/>
              <w:rPr>
                <w:sz w:val="24"/>
                <w:szCs w:val="24"/>
              </w:rPr>
            </w:pPr>
            <w:r>
              <w:rPr>
                <w:sz w:val="24"/>
                <w:szCs w:val="24"/>
              </w:rPr>
              <w:t>25</w:t>
            </w:r>
          </w:p>
          <w:p w14:paraId="0E4364AE" w14:textId="77777777" w:rsidR="00EB27CE" w:rsidRDefault="00EB27CE" w:rsidP="00262536">
            <w:pPr>
              <w:widowControl/>
              <w:autoSpaceDE/>
              <w:autoSpaceDN/>
              <w:adjustRightInd/>
              <w:ind w:firstLine="0"/>
              <w:jc w:val="center"/>
              <w:rPr>
                <w:sz w:val="24"/>
                <w:szCs w:val="24"/>
              </w:rPr>
            </w:pPr>
          </w:p>
          <w:p w14:paraId="4A7A1ECF" w14:textId="77777777" w:rsidR="00EB27CE" w:rsidRDefault="00EB27CE" w:rsidP="00262536">
            <w:pPr>
              <w:widowControl/>
              <w:autoSpaceDE/>
              <w:autoSpaceDN/>
              <w:adjustRightInd/>
              <w:ind w:firstLine="0"/>
              <w:jc w:val="center"/>
              <w:rPr>
                <w:sz w:val="24"/>
                <w:szCs w:val="24"/>
              </w:rPr>
            </w:pPr>
          </w:p>
          <w:p w14:paraId="49FCBC7F" w14:textId="77777777" w:rsidR="00EB27CE" w:rsidRDefault="00EB27CE" w:rsidP="00262536">
            <w:pPr>
              <w:widowControl/>
              <w:autoSpaceDE/>
              <w:autoSpaceDN/>
              <w:adjustRightInd/>
              <w:ind w:firstLine="0"/>
              <w:jc w:val="center"/>
              <w:rPr>
                <w:sz w:val="24"/>
                <w:szCs w:val="24"/>
              </w:rPr>
            </w:pPr>
            <w:r>
              <w:rPr>
                <w:sz w:val="24"/>
                <w:szCs w:val="24"/>
              </w:rPr>
              <w:t>33</w:t>
            </w:r>
          </w:p>
          <w:p w14:paraId="7FD8310B" w14:textId="77777777" w:rsidR="00EB27CE" w:rsidRDefault="00EB27CE" w:rsidP="00262536">
            <w:pPr>
              <w:widowControl/>
              <w:autoSpaceDE/>
              <w:autoSpaceDN/>
              <w:adjustRightInd/>
              <w:ind w:firstLine="0"/>
              <w:jc w:val="center"/>
              <w:rPr>
                <w:sz w:val="24"/>
                <w:szCs w:val="24"/>
              </w:rPr>
            </w:pPr>
          </w:p>
          <w:p w14:paraId="23DE7C31" w14:textId="77777777" w:rsidR="00EB27CE" w:rsidRDefault="00EB27CE" w:rsidP="00262536">
            <w:pPr>
              <w:widowControl/>
              <w:autoSpaceDE/>
              <w:autoSpaceDN/>
              <w:adjustRightInd/>
              <w:ind w:firstLine="0"/>
              <w:jc w:val="center"/>
              <w:rPr>
                <w:sz w:val="24"/>
                <w:szCs w:val="24"/>
              </w:rPr>
            </w:pPr>
            <w:r>
              <w:rPr>
                <w:sz w:val="24"/>
                <w:szCs w:val="24"/>
              </w:rPr>
              <w:t>38</w:t>
            </w:r>
          </w:p>
          <w:p w14:paraId="294F2DC2" w14:textId="77777777" w:rsidR="00EC36FC" w:rsidRDefault="00EB27CE" w:rsidP="00262536">
            <w:pPr>
              <w:widowControl/>
              <w:autoSpaceDE/>
              <w:autoSpaceDN/>
              <w:adjustRightInd/>
              <w:ind w:firstLine="0"/>
              <w:jc w:val="center"/>
              <w:rPr>
                <w:sz w:val="24"/>
                <w:szCs w:val="24"/>
              </w:rPr>
            </w:pPr>
            <w:r>
              <w:rPr>
                <w:sz w:val="24"/>
                <w:szCs w:val="24"/>
              </w:rPr>
              <w:t>41</w:t>
            </w:r>
          </w:p>
          <w:p w14:paraId="5D9B29AA" w14:textId="77777777" w:rsidR="00EC36FC" w:rsidRDefault="00EC36FC" w:rsidP="00262536">
            <w:pPr>
              <w:widowControl/>
              <w:autoSpaceDE/>
              <w:autoSpaceDN/>
              <w:adjustRightInd/>
              <w:ind w:firstLine="0"/>
              <w:jc w:val="center"/>
              <w:rPr>
                <w:sz w:val="24"/>
                <w:szCs w:val="24"/>
              </w:rPr>
            </w:pPr>
          </w:p>
          <w:p w14:paraId="249A55D2" w14:textId="77777777" w:rsidR="00CC1EF3" w:rsidRDefault="00CC1EF3" w:rsidP="00262536">
            <w:pPr>
              <w:widowControl/>
              <w:autoSpaceDE/>
              <w:autoSpaceDN/>
              <w:adjustRightInd/>
              <w:ind w:firstLine="0"/>
              <w:jc w:val="center"/>
              <w:rPr>
                <w:sz w:val="24"/>
                <w:szCs w:val="24"/>
              </w:rPr>
            </w:pPr>
          </w:p>
          <w:p w14:paraId="4FDB24D1" w14:textId="77777777" w:rsidR="00977A91" w:rsidRPr="00096AAF" w:rsidRDefault="00EB27CE" w:rsidP="00262536">
            <w:pPr>
              <w:widowControl/>
              <w:autoSpaceDE/>
              <w:autoSpaceDN/>
              <w:adjustRightInd/>
              <w:ind w:firstLine="0"/>
              <w:jc w:val="center"/>
              <w:rPr>
                <w:sz w:val="24"/>
                <w:szCs w:val="24"/>
              </w:rPr>
            </w:pPr>
            <w:r>
              <w:rPr>
                <w:sz w:val="24"/>
                <w:szCs w:val="24"/>
              </w:rPr>
              <w:t>42</w:t>
            </w:r>
          </w:p>
        </w:tc>
      </w:tr>
    </w:tbl>
    <w:p w14:paraId="61C50DAA" w14:textId="77777777" w:rsidR="007221B4" w:rsidRDefault="007221B4" w:rsidP="00342003">
      <w:pPr>
        <w:shd w:val="clear" w:color="auto" w:fill="FFFFFF"/>
        <w:ind w:firstLine="567"/>
        <w:rPr>
          <w:sz w:val="24"/>
          <w:szCs w:val="24"/>
          <w:lang w:val="kk-KZ"/>
        </w:rPr>
      </w:pPr>
    </w:p>
    <w:p w14:paraId="5FAA2C84" w14:textId="77777777" w:rsidR="007221B4" w:rsidRDefault="007221B4" w:rsidP="00342003">
      <w:pPr>
        <w:shd w:val="clear" w:color="auto" w:fill="FFFFFF"/>
        <w:ind w:firstLine="567"/>
        <w:rPr>
          <w:sz w:val="24"/>
          <w:szCs w:val="24"/>
          <w:lang w:val="kk-KZ"/>
        </w:rPr>
      </w:pPr>
    </w:p>
    <w:p w14:paraId="1E7AA42A" w14:textId="77777777" w:rsidR="007221B4" w:rsidRDefault="007221B4" w:rsidP="00342003">
      <w:pPr>
        <w:shd w:val="clear" w:color="auto" w:fill="FFFFFF"/>
        <w:ind w:firstLine="567"/>
        <w:rPr>
          <w:sz w:val="24"/>
          <w:szCs w:val="24"/>
          <w:lang w:val="kk-KZ"/>
        </w:rPr>
      </w:pPr>
    </w:p>
    <w:p w14:paraId="61F89B6C" w14:textId="77777777" w:rsidR="00EC50C6" w:rsidRDefault="00EC50C6" w:rsidP="00342003">
      <w:pPr>
        <w:shd w:val="clear" w:color="auto" w:fill="FFFFFF"/>
        <w:ind w:firstLine="567"/>
        <w:rPr>
          <w:sz w:val="24"/>
          <w:szCs w:val="24"/>
          <w:lang w:val="kk-KZ"/>
        </w:rPr>
      </w:pPr>
    </w:p>
    <w:p w14:paraId="196F78F8" w14:textId="77777777" w:rsidR="00EC50C6" w:rsidRDefault="00EC50C6" w:rsidP="00342003">
      <w:pPr>
        <w:shd w:val="clear" w:color="auto" w:fill="FFFFFF"/>
        <w:ind w:firstLine="567"/>
        <w:rPr>
          <w:sz w:val="24"/>
          <w:szCs w:val="24"/>
          <w:lang w:val="kk-KZ"/>
        </w:rPr>
      </w:pPr>
    </w:p>
    <w:p w14:paraId="648089CC" w14:textId="77777777" w:rsidR="00EC50C6" w:rsidRDefault="00EC50C6" w:rsidP="00342003">
      <w:pPr>
        <w:shd w:val="clear" w:color="auto" w:fill="FFFFFF"/>
        <w:ind w:firstLine="567"/>
        <w:rPr>
          <w:sz w:val="24"/>
          <w:szCs w:val="24"/>
          <w:lang w:val="kk-KZ"/>
        </w:rPr>
      </w:pPr>
    </w:p>
    <w:p w14:paraId="323350CB" w14:textId="77777777" w:rsidR="00EC50C6" w:rsidRDefault="00EC50C6" w:rsidP="00342003">
      <w:pPr>
        <w:shd w:val="clear" w:color="auto" w:fill="FFFFFF"/>
        <w:ind w:firstLine="567"/>
        <w:rPr>
          <w:sz w:val="24"/>
          <w:szCs w:val="24"/>
          <w:lang w:val="kk-KZ"/>
        </w:rPr>
      </w:pPr>
    </w:p>
    <w:p w14:paraId="75AF54FC" w14:textId="77777777" w:rsidR="00EC50C6" w:rsidRDefault="00EC50C6" w:rsidP="00342003">
      <w:pPr>
        <w:shd w:val="clear" w:color="auto" w:fill="FFFFFF"/>
        <w:ind w:firstLine="567"/>
        <w:rPr>
          <w:sz w:val="24"/>
          <w:szCs w:val="24"/>
          <w:lang w:val="kk-KZ"/>
        </w:rPr>
      </w:pPr>
    </w:p>
    <w:p w14:paraId="625C2E32" w14:textId="77777777" w:rsidR="00EC50C6" w:rsidRDefault="00EC50C6" w:rsidP="00342003">
      <w:pPr>
        <w:shd w:val="clear" w:color="auto" w:fill="FFFFFF"/>
        <w:ind w:firstLine="567"/>
        <w:rPr>
          <w:sz w:val="24"/>
          <w:szCs w:val="24"/>
          <w:lang w:val="kk-KZ"/>
        </w:rPr>
      </w:pPr>
    </w:p>
    <w:p w14:paraId="05652EAD" w14:textId="77777777" w:rsidR="00EC50C6" w:rsidRDefault="00EC50C6" w:rsidP="00342003">
      <w:pPr>
        <w:shd w:val="clear" w:color="auto" w:fill="FFFFFF"/>
        <w:ind w:firstLine="567"/>
        <w:rPr>
          <w:sz w:val="24"/>
          <w:szCs w:val="24"/>
          <w:lang w:val="kk-KZ"/>
        </w:rPr>
      </w:pPr>
    </w:p>
    <w:p w14:paraId="15BC55A7" w14:textId="77777777" w:rsidR="00EC50C6" w:rsidRDefault="00EC50C6" w:rsidP="00342003">
      <w:pPr>
        <w:shd w:val="clear" w:color="auto" w:fill="FFFFFF"/>
        <w:ind w:firstLine="567"/>
        <w:rPr>
          <w:sz w:val="24"/>
          <w:szCs w:val="24"/>
          <w:lang w:val="kk-KZ"/>
        </w:rPr>
      </w:pPr>
    </w:p>
    <w:p w14:paraId="752EA0FC" w14:textId="77777777" w:rsidR="00EC50C6" w:rsidRDefault="00EC50C6" w:rsidP="00342003">
      <w:pPr>
        <w:shd w:val="clear" w:color="auto" w:fill="FFFFFF"/>
        <w:ind w:firstLine="567"/>
        <w:rPr>
          <w:sz w:val="24"/>
          <w:szCs w:val="24"/>
          <w:lang w:val="kk-KZ"/>
        </w:rPr>
      </w:pPr>
    </w:p>
    <w:p w14:paraId="18E2E207" w14:textId="77777777" w:rsidR="00EC50C6" w:rsidRDefault="00EC50C6" w:rsidP="00342003">
      <w:pPr>
        <w:shd w:val="clear" w:color="auto" w:fill="FFFFFF"/>
        <w:ind w:firstLine="567"/>
        <w:rPr>
          <w:sz w:val="24"/>
          <w:szCs w:val="24"/>
          <w:lang w:val="kk-KZ"/>
        </w:rPr>
      </w:pPr>
    </w:p>
    <w:p w14:paraId="5305F165" w14:textId="77777777" w:rsidR="00EC50C6" w:rsidRDefault="00EC50C6" w:rsidP="00342003">
      <w:pPr>
        <w:shd w:val="clear" w:color="auto" w:fill="FFFFFF"/>
        <w:ind w:firstLine="567"/>
        <w:rPr>
          <w:sz w:val="24"/>
          <w:szCs w:val="24"/>
          <w:lang w:val="kk-KZ"/>
        </w:rPr>
      </w:pPr>
    </w:p>
    <w:p w14:paraId="260A9B24" w14:textId="77777777" w:rsidR="00EC50C6" w:rsidRDefault="00EC50C6" w:rsidP="00342003">
      <w:pPr>
        <w:shd w:val="clear" w:color="auto" w:fill="FFFFFF"/>
        <w:ind w:firstLine="567"/>
        <w:rPr>
          <w:sz w:val="24"/>
          <w:szCs w:val="24"/>
          <w:lang w:val="kk-KZ"/>
        </w:rPr>
      </w:pPr>
    </w:p>
    <w:p w14:paraId="7FEE79AF" w14:textId="77777777" w:rsidR="00EC50C6" w:rsidRDefault="00EC50C6" w:rsidP="00342003">
      <w:pPr>
        <w:shd w:val="clear" w:color="auto" w:fill="FFFFFF"/>
        <w:ind w:firstLine="567"/>
        <w:rPr>
          <w:sz w:val="24"/>
          <w:szCs w:val="24"/>
          <w:lang w:val="kk-KZ"/>
        </w:rPr>
      </w:pPr>
    </w:p>
    <w:p w14:paraId="7ABF24F5" w14:textId="77777777" w:rsidR="00EC50C6" w:rsidRDefault="00EC50C6" w:rsidP="00342003">
      <w:pPr>
        <w:shd w:val="clear" w:color="auto" w:fill="FFFFFF"/>
        <w:ind w:firstLine="567"/>
        <w:rPr>
          <w:sz w:val="24"/>
          <w:szCs w:val="24"/>
          <w:lang w:val="kk-KZ"/>
        </w:rPr>
      </w:pPr>
    </w:p>
    <w:p w14:paraId="11F9CAE9" w14:textId="77777777" w:rsidR="007221B4" w:rsidRDefault="007221B4" w:rsidP="00342003">
      <w:pPr>
        <w:shd w:val="clear" w:color="auto" w:fill="FFFFFF"/>
        <w:ind w:firstLine="567"/>
        <w:rPr>
          <w:sz w:val="24"/>
          <w:szCs w:val="24"/>
          <w:lang w:val="kk-KZ"/>
        </w:rPr>
      </w:pPr>
    </w:p>
    <w:p w14:paraId="36EA0285" w14:textId="77777777" w:rsidR="007221B4" w:rsidRDefault="007221B4" w:rsidP="00342003">
      <w:pPr>
        <w:shd w:val="clear" w:color="auto" w:fill="FFFFFF"/>
        <w:ind w:firstLine="567"/>
        <w:rPr>
          <w:sz w:val="24"/>
          <w:szCs w:val="24"/>
          <w:lang w:val="kk-KZ"/>
        </w:rPr>
      </w:pPr>
    </w:p>
    <w:p w14:paraId="4A6F72CB" w14:textId="77777777" w:rsidR="007221B4" w:rsidRDefault="007221B4" w:rsidP="00342003">
      <w:pPr>
        <w:shd w:val="clear" w:color="auto" w:fill="FFFFFF"/>
        <w:ind w:firstLine="567"/>
        <w:rPr>
          <w:sz w:val="24"/>
          <w:szCs w:val="24"/>
          <w:lang w:val="kk-KZ"/>
        </w:rPr>
      </w:pPr>
    </w:p>
    <w:p w14:paraId="3093C4B7" w14:textId="77777777" w:rsidR="007221B4" w:rsidRDefault="007221B4" w:rsidP="00342003">
      <w:pPr>
        <w:shd w:val="clear" w:color="auto" w:fill="FFFFFF"/>
        <w:ind w:firstLine="567"/>
        <w:rPr>
          <w:sz w:val="24"/>
          <w:szCs w:val="24"/>
          <w:lang w:val="kk-KZ"/>
        </w:rPr>
      </w:pPr>
    </w:p>
    <w:p w14:paraId="2FEE7AB2" w14:textId="77777777" w:rsidR="007221B4" w:rsidRDefault="007221B4" w:rsidP="00342003">
      <w:pPr>
        <w:shd w:val="clear" w:color="auto" w:fill="FFFFFF"/>
        <w:ind w:firstLine="567"/>
        <w:rPr>
          <w:sz w:val="24"/>
          <w:szCs w:val="24"/>
          <w:lang w:val="kk-KZ"/>
        </w:rPr>
      </w:pPr>
    </w:p>
    <w:p w14:paraId="6AE5CCD0" w14:textId="77777777" w:rsidR="002D1D1E" w:rsidRDefault="002D1D1E" w:rsidP="002D1D1E">
      <w:pPr>
        <w:ind w:firstLine="0"/>
        <w:jc w:val="center"/>
        <w:rPr>
          <w:b/>
          <w:sz w:val="24"/>
          <w:szCs w:val="24"/>
          <w:lang w:val="kk-KZ"/>
        </w:rPr>
      </w:pPr>
      <w:r>
        <w:rPr>
          <w:b/>
          <w:sz w:val="24"/>
          <w:szCs w:val="24"/>
          <w:lang w:val="kk-KZ"/>
        </w:rPr>
        <w:t>Введение</w:t>
      </w:r>
    </w:p>
    <w:p w14:paraId="0CEF32B7" w14:textId="77777777" w:rsidR="002D1D1E" w:rsidRDefault="002D1D1E" w:rsidP="002D1D1E">
      <w:pPr>
        <w:ind w:firstLine="0"/>
        <w:jc w:val="center"/>
        <w:rPr>
          <w:b/>
          <w:sz w:val="24"/>
          <w:szCs w:val="24"/>
          <w:lang w:val="kk-KZ"/>
        </w:rPr>
      </w:pPr>
    </w:p>
    <w:p w14:paraId="4F79405D" w14:textId="77777777" w:rsidR="00A067D1" w:rsidRPr="00A067D1" w:rsidRDefault="00A067D1" w:rsidP="00A067D1">
      <w:pPr>
        <w:ind w:firstLine="567"/>
        <w:rPr>
          <w:sz w:val="24"/>
          <w:szCs w:val="24"/>
          <w:lang w:val="kk-KZ"/>
        </w:rPr>
      </w:pPr>
      <w:r w:rsidRPr="00A067D1">
        <w:rPr>
          <w:sz w:val="24"/>
          <w:szCs w:val="24"/>
          <w:lang w:val="kk-KZ"/>
        </w:rPr>
        <w:t xml:space="preserve">Изучение вопросов безопасности при транспортировке показало, что конструкции сидений транспортного средства, сидений для пассажиров и отсека сидений в автомобилях, играют жизненно важную роль в защите пассажиров в случае аварий. У некоторых пользователей инвалидных колясок возникают затруднения при перемещении на сиденье транспортного средства, предоставленное изготовителем, и во время движения в автомобиле им необходимо оставаться в своем инвалидном кресле. В ISO 7176-19 предоставлены средства для оценки конструкции и характеристик лобовой ударостойкости комплектных инвалидных колясок, в случае их использования в качестве сидений в транспортных средствах обращенных вперед. Однако, для формирования полного комплекта инвалидной коляски, общепринятой практикой является использование системы сидений одного производителя и основания для инвалидной коляски другого производителя. Системы сидений для инвалидных колясок также могут быть предназначены для использования на нескольких моделях оснований для инвалидных колясок. По этой причине, необходимо уметь оценивать конструкцию и эксплуатационные характеристики систем сидений для инвалидных колясок, независимо от оснований для инвалидных колясок, распространяемых на рынке, на которых они могут быть установлены. В </w:t>
      </w:r>
      <w:r>
        <w:rPr>
          <w:sz w:val="24"/>
          <w:szCs w:val="24"/>
          <w:lang w:val="kk-KZ"/>
        </w:rPr>
        <w:t>настоящем</w:t>
      </w:r>
      <w:r w:rsidRPr="00A067D1">
        <w:rPr>
          <w:sz w:val="24"/>
          <w:szCs w:val="24"/>
          <w:lang w:val="kk-KZ"/>
        </w:rPr>
        <w:t xml:space="preserve"> </w:t>
      </w:r>
      <w:r>
        <w:rPr>
          <w:sz w:val="24"/>
          <w:szCs w:val="24"/>
          <w:lang w:val="kk-KZ"/>
        </w:rPr>
        <w:t xml:space="preserve">стандарте </w:t>
      </w:r>
      <w:r w:rsidRPr="00A067D1">
        <w:rPr>
          <w:sz w:val="24"/>
          <w:szCs w:val="24"/>
          <w:lang w:val="kk-KZ"/>
        </w:rPr>
        <w:t>предоставлены средства для оценки противоударных характеристик при лобовом ударе систем сидений без основной инвалидной коляски, с использованием имитационного основания для кресла-коляски.</w:t>
      </w:r>
    </w:p>
    <w:p w14:paraId="79A71E3A" w14:textId="77777777" w:rsidR="00A067D1" w:rsidRPr="00A067D1" w:rsidRDefault="00A067D1" w:rsidP="00A067D1">
      <w:pPr>
        <w:ind w:firstLine="567"/>
        <w:rPr>
          <w:sz w:val="24"/>
          <w:szCs w:val="24"/>
          <w:lang w:val="kk-KZ"/>
        </w:rPr>
      </w:pPr>
      <w:r w:rsidRPr="00A067D1">
        <w:rPr>
          <w:sz w:val="24"/>
          <w:szCs w:val="24"/>
          <w:lang w:val="kk-KZ"/>
        </w:rPr>
        <w:t>Производители по своему выбору могут не тестировать индивидуальные варианты данной системы сидений. Производитель может протестировать представительскую версию системы сидения, подлежащую документированию, поскольку результаты этого теста будут применяться к ограничениям в использовании, а также к инструкции по применению, поставляемые вместе с изделием.</w:t>
      </w:r>
    </w:p>
    <w:p w14:paraId="1B3F8D3C" w14:textId="77777777" w:rsidR="00A067D1" w:rsidRPr="00A067D1" w:rsidRDefault="00A067D1" w:rsidP="00A067D1">
      <w:pPr>
        <w:ind w:firstLine="567"/>
        <w:rPr>
          <w:sz w:val="24"/>
          <w:szCs w:val="24"/>
          <w:lang w:val="kk-KZ"/>
        </w:rPr>
      </w:pPr>
      <w:r>
        <w:rPr>
          <w:sz w:val="24"/>
          <w:szCs w:val="24"/>
          <w:lang w:val="kk-KZ"/>
        </w:rPr>
        <w:t>Настоящий стандарт предназначен</w:t>
      </w:r>
      <w:r w:rsidRPr="00A067D1">
        <w:rPr>
          <w:sz w:val="24"/>
          <w:szCs w:val="24"/>
          <w:lang w:val="kk-KZ"/>
        </w:rPr>
        <w:t xml:space="preserve"> для обеспечения более безопасной транспортировки автотранспортом пользователей инвалидных колясок, за счет повышения доступности систем сидений для инвалидных колясок, которые соответствуют основным принципам защиты пассажиров. </w:t>
      </w:r>
      <w:r>
        <w:rPr>
          <w:sz w:val="24"/>
          <w:szCs w:val="24"/>
          <w:lang w:val="kk-KZ"/>
        </w:rPr>
        <w:t xml:space="preserve">Настоящий стандарт </w:t>
      </w:r>
      <w:r w:rsidRPr="00A067D1">
        <w:rPr>
          <w:sz w:val="24"/>
          <w:szCs w:val="24"/>
          <w:lang w:val="kk-KZ"/>
        </w:rPr>
        <w:t>не долж</w:t>
      </w:r>
      <w:r>
        <w:rPr>
          <w:sz w:val="24"/>
          <w:szCs w:val="24"/>
          <w:lang w:val="kk-KZ"/>
        </w:rPr>
        <w:t>е</w:t>
      </w:r>
      <w:r w:rsidRPr="00A067D1">
        <w:rPr>
          <w:sz w:val="24"/>
          <w:szCs w:val="24"/>
          <w:lang w:val="kk-KZ"/>
        </w:rPr>
        <w:t>н использоваться для отклонения или ограничения доступа пользователя инвалидной коляски к транспортировке автотранспортом.</w:t>
      </w:r>
    </w:p>
    <w:p w14:paraId="7019FB81" w14:textId="77777777" w:rsidR="007221B4" w:rsidRDefault="00A067D1" w:rsidP="00A067D1">
      <w:pPr>
        <w:ind w:firstLine="567"/>
        <w:rPr>
          <w:sz w:val="24"/>
          <w:szCs w:val="24"/>
          <w:lang w:val="kk-KZ"/>
        </w:rPr>
      </w:pPr>
      <w:r w:rsidRPr="00A067D1">
        <w:rPr>
          <w:sz w:val="24"/>
          <w:szCs w:val="24"/>
          <w:lang w:val="kk-KZ"/>
        </w:rPr>
        <w:t xml:space="preserve">В настоящее время </w:t>
      </w:r>
      <w:r>
        <w:rPr>
          <w:sz w:val="24"/>
          <w:szCs w:val="24"/>
          <w:lang w:val="kk-KZ"/>
        </w:rPr>
        <w:t>настоящий стандарт</w:t>
      </w:r>
      <w:r w:rsidRPr="00A067D1">
        <w:rPr>
          <w:sz w:val="24"/>
          <w:szCs w:val="24"/>
          <w:lang w:val="kk-KZ"/>
        </w:rPr>
        <w:t xml:space="preserve"> касается только комплектных систем сидений для инвалидных колясок, и требования к испытаниям отражают условия лобового столкновения. Тем не менее, будущие версии могут касаться тестирования отдельных компонентов системы сидения, а также других направлений ударов, таких как боковые или задние удары.</w:t>
      </w:r>
    </w:p>
    <w:p w14:paraId="2FD2735C" w14:textId="77777777" w:rsidR="006F1832" w:rsidRPr="006F1832" w:rsidRDefault="006F1832" w:rsidP="006F1832">
      <w:pPr>
        <w:ind w:firstLine="567"/>
        <w:rPr>
          <w:sz w:val="24"/>
          <w:szCs w:val="24"/>
        </w:rPr>
      </w:pPr>
    </w:p>
    <w:p w14:paraId="37A04EB0" w14:textId="77777777" w:rsidR="006F1832" w:rsidRPr="006F1832" w:rsidRDefault="006F1832" w:rsidP="006F1832">
      <w:pPr>
        <w:ind w:firstLine="567"/>
        <w:rPr>
          <w:b/>
          <w:sz w:val="24"/>
          <w:szCs w:val="24"/>
        </w:rPr>
        <w:sectPr w:rsidR="006F1832" w:rsidRPr="006F1832" w:rsidSect="00820365">
          <w:headerReference w:type="first" r:id="rId13"/>
          <w:footerReference w:type="first" r:id="rId14"/>
          <w:type w:val="evenPage"/>
          <w:pgSz w:w="11906" w:h="16838" w:code="9"/>
          <w:pgMar w:top="1418" w:right="1418" w:bottom="1418" w:left="1134" w:header="1021" w:footer="1021" w:gutter="0"/>
          <w:pgNumType w:fmt="upperRoman" w:start="2"/>
          <w:cols w:space="708"/>
          <w:docGrid w:linePitch="360"/>
        </w:sectPr>
      </w:pPr>
    </w:p>
    <w:p w14:paraId="1BF78D9B" w14:textId="77777777" w:rsidR="00512DEC" w:rsidRPr="00BE5BC1" w:rsidRDefault="00512DEC" w:rsidP="00342003">
      <w:pPr>
        <w:pBdr>
          <w:bottom w:val="single" w:sz="12" w:space="4" w:color="auto"/>
        </w:pBdr>
        <w:shd w:val="clear" w:color="auto" w:fill="FFFFFF"/>
        <w:ind w:firstLine="0"/>
        <w:jc w:val="center"/>
        <w:outlineLvl w:val="0"/>
        <w:rPr>
          <w:b/>
          <w:sz w:val="24"/>
          <w:szCs w:val="24"/>
        </w:rPr>
      </w:pPr>
      <w:r w:rsidRPr="00BE5BC1">
        <w:rPr>
          <w:b/>
          <w:sz w:val="24"/>
          <w:szCs w:val="24"/>
        </w:rPr>
        <w:lastRenderedPageBreak/>
        <w:t>НАЦИОНАЛЬНЫЙ СТАНДАРТ РЕСПУБЛИКИ КАЗАХСТАН</w:t>
      </w:r>
    </w:p>
    <w:p w14:paraId="03003AB8" w14:textId="77777777" w:rsidR="00FE41B8" w:rsidRPr="00BE5BC1" w:rsidRDefault="00FE41B8" w:rsidP="00C6622B">
      <w:pPr>
        <w:shd w:val="clear" w:color="auto" w:fill="FFFFFF"/>
        <w:tabs>
          <w:tab w:val="left" w:pos="4125"/>
        </w:tabs>
        <w:ind w:firstLine="567"/>
        <w:jc w:val="center"/>
        <w:rPr>
          <w:b/>
          <w:bCs/>
          <w:sz w:val="24"/>
          <w:szCs w:val="24"/>
        </w:rPr>
      </w:pPr>
    </w:p>
    <w:p w14:paraId="3AD95C4B" w14:textId="77777777" w:rsidR="00A067D1" w:rsidRDefault="00A067D1" w:rsidP="00A067D1">
      <w:pPr>
        <w:ind w:right="260" w:firstLine="0"/>
        <w:jc w:val="center"/>
        <w:rPr>
          <w:b/>
          <w:sz w:val="24"/>
          <w:szCs w:val="24"/>
        </w:rPr>
      </w:pPr>
      <w:r>
        <w:rPr>
          <w:b/>
          <w:sz w:val="24"/>
          <w:szCs w:val="24"/>
        </w:rPr>
        <w:t>Сиденья кресел-колясок</w:t>
      </w:r>
      <w:r w:rsidRPr="00503A41">
        <w:rPr>
          <w:b/>
          <w:sz w:val="24"/>
          <w:szCs w:val="24"/>
        </w:rPr>
        <w:t xml:space="preserve"> </w:t>
      </w:r>
    </w:p>
    <w:p w14:paraId="3FB66C9C" w14:textId="77777777" w:rsidR="00A067D1" w:rsidRDefault="00A067D1" w:rsidP="00A067D1">
      <w:pPr>
        <w:ind w:right="260" w:firstLine="0"/>
        <w:jc w:val="center"/>
        <w:rPr>
          <w:b/>
          <w:sz w:val="24"/>
          <w:szCs w:val="24"/>
        </w:rPr>
      </w:pPr>
      <w:r>
        <w:rPr>
          <w:b/>
          <w:sz w:val="24"/>
          <w:szCs w:val="24"/>
        </w:rPr>
        <w:t>Часть 4</w:t>
      </w:r>
    </w:p>
    <w:p w14:paraId="54717277" w14:textId="77777777" w:rsidR="00A067D1" w:rsidRDefault="00A067D1" w:rsidP="00A067D1">
      <w:pPr>
        <w:ind w:right="260" w:firstLine="0"/>
        <w:jc w:val="center"/>
        <w:rPr>
          <w:b/>
          <w:sz w:val="24"/>
          <w:szCs w:val="24"/>
        </w:rPr>
      </w:pPr>
    </w:p>
    <w:p w14:paraId="1F41183F" w14:textId="77777777" w:rsidR="00A067D1" w:rsidRDefault="00A067D1" w:rsidP="00A067D1">
      <w:pPr>
        <w:ind w:right="260" w:firstLine="0"/>
        <w:jc w:val="center"/>
        <w:rPr>
          <w:b/>
          <w:sz w:val="24"/>
          <w:szCs w:val="24"/>
        </w:rPr>
      </w:pPr>
      <w:r w:rsidRPr="00503A41">
        <w:rPr>
          <w:b/>
          <w:sz w:val="24"/>
          <w:szCs w:val="24"/>
        </w:rPr>
        <w:t xml:space="preserve"> </w:t>
      </w:r>
      <w:r w:rsidRPr="00BC36B5">
        <w:rPr>
          <w:b/>
          <w:sz w:val="24"/>
          <w:szCs w:val="24"/>
        </w:rPr>
        <w:t>СИСТЕМЫ СИДЕНИЙ ДЛЯ АВТОМОБИЛЕЙ</w:t>
      </w:r>
    </w:p>
    <w:p w14:paraId="1F4BFAA3" w14:textId="77777777" w:rsidR="00FE41B8" w:rsidRPr="00BE5BC1" w:rsidRDefault="00FE41B8" w:rsidP="00880D41">
      <w:pPr>
        <w:pBdr>
          <w:bottom w:val="single" w:sz="12" w:space="0" w:color="auto"/>
        </w:pBdr>
        <w:shd w:val="clear" w:color="auto" w:fill="FFFFFF"/>
        <w:tabs>
          <w:tab w:val="left" w:pos="4125"/>
        </w:tabs>
        <w:ind w:firstLine="567"/>
        <w:jc w:val="center"/>
        <w:rPr>
          <w:b/>
          <w:sz w:val="24"/>
          <w:szCs w:val="24"/>
        </w:rPr>
      </w:pPr>
    </w:p>
    <w:p w14:paraId="40DAF936" w14:textId="77777777" w:rsidR="00512DEC" w:rsidRPr="00BE5BC1" w:rsidRDefault="00512DEC" w:rsidP="00342003">
      <w:pPr>
        <w:shd w:val="clear" w:color="auto" w:fill="FFFFFF"/>
        <w:ind w:firstLine="567"/>
        <w:jc w:val="right"/>
        <w:outlineLvl w:val="0"/>
        <w:rPr>
          <w:b/>
          <w:sz w:val="24"/>
          <w:szCs w:val="24"/>
        </w:rPr>
      </w:pPr>
      <w:r w:rsidRPr="00BE5BC1">
        <w:rPr>
          <w:b/>
          <w:sz w:val="24"/>
          <w:szCs w:val="24"/>
        </w:rPr>
        <w:t>Дата введения</w:t>
      </w:r>
      <w:r w:rsidR="00787007">
        <w:rPr>
          <w:b/>
          <w:sz w:val="24"/>
          <w:szCs w:val="24"/>
        </w:rPr>
        <w:t xml:space="preserve"> _____________</w:t>
      </w:r>
    </w:p>
    <w:p w14:paraId="2B9756B9" w14:textId="77777777" w:rsidR="00512DEC" w:rsidRPr="00BE5BC1" w:rsidRDefault="00512DEC" w:rsidP="00342003">
      <w:pPr>
        <w:shd w:val="clear" w:color="auto" w:fill="FFFFFF"/>
        <w:ind w:firstLine="567"/>
        <w:rPr>
          <w:b/>
          <w:sz w:val="24"/>
          <w:szCs w:val="24"/>
        </w:rPr>
      </w:pPr>
    </w:p>
    <w:p w14:paraId="67E6C355" w14:textId="77777777" w:rsidR="00ED6E8C" w:rsidRPr="00BE5BC1" w:rsidRDefault="00ED6E8C" w:rsidP="00342003">
      <w:pPr>
        <w:pStyle w:val="Style17"/>
        <w:widowControl/>
        <w:ind w:firstLine="567"/>
        <w:rPr>
          <w:rStyle w:val="FontStyle140"/>
          <w:rFonts w:ascii="Times New Roman" w:hAnsi="Times New Roman" w:cs="Times New Roman"/>
          <w:b/>
          <w:color w:val="auto"/>
          <w:sz w:val="24"/>
          <w:szCs w:val="24"/>
          <w:lang w:eastAsia="en-US"/>
        </w:rPr>
      </w:pPr>
      <w:r w:rsidRPr="00BE5BC1">
        <w:rPr>
          <w:rStyle w:val="FontStyle140"/>
          <w:rFonts w:ascii="Times New Roman" w:hAnsi="Times New Roman" w:cs="Times New Roman"/>
          <w:b/>
          <w:color w:val="auto"/>
          <w:sz w:val="24"/>
          <w:szCs w:val="24"/>
          <w:lang w:eastAsia="en-US"/>
        </w:rPr>
        <w:t>1 Область применения</w:t>
      </w:r>
    </w:p>
    <w:p w14:paraId="1AE082B3" w14:textId="77777777" w:rsidR="007E3CDB" w:rsidRPr="00BE5BC1" w:rsidRDefault="007E3CDB" w:rsidP="008E0BD3">
      <w:pPr>
        <w:pStyle w:val="Style22"/>
        <w:widowControl/>
        <w:ind w:firstLine="567"/>
        <w:rPr>
          <w:rStyle w:val="FontStyle140"/>
          <w:rFonts w:ascii="Times New Roman" w:hAnsi="Times New Roman" w:cs="Times New Roman"/>
          <w:color w:val="auto"/>
          <w:sz w:val="24"/>
          <w:szCs w:val="24"/>
          <w:lang w:eastAsia="en-US"/>
        </w:rPr>
      </w:pPr>
    </w:p>
    <w:p w14:paraId="3202D94E" w14:textId="77777777" w:rsidR="00A067D1" w:rsidRPr="00A067D1" w:rsidRDefault="00771A39" w:rsidP="00A067D1">
      <w:pPr>
        <w:ind w:firstLine="567"/>
        <w:rPr>
          <w:sz w:val="24"/>
          <w:szCs w:val="24"/>
        </w:rPr>
      </w:pPr>
      <w:r w:rsidRPr="00771A39">
        <w:rPr>
          <w:sz w:val="24"/>
          <w:szCs w:val="24"/>
        </w:rPr>
        <w:t xml:space="preserve">Настоящий стандарт </w:t>
      </w:r>
      <w:r w:rsidR="00A067D1">
        <w:rPr>
          <w:sz w:val="24"/>
          <w:szCs w:val="24"/>
        </w:rPr>
        <w:t>определяет</w:t>
      </w:r>
      <w:r w:rsidR="00A067D1" w:rsidRPr="00A067D1">
        <w:rPr>
          <w:sz w:val="24"/>
          <w:szCs w:val="24"/>
        </w:rPr>
        <w:t xml:space="preserve"> методы испытаний, требования к конструкции и характеристикам, к инструкциям и предупреждениям, а также к маркировке изделий и систем сидений, предназначенных для использования в качестве сиденья, обращенного вперед, в автомобиле при его установке на инвалидной коляске, с ручным или электрическим приводом. В стандарте оцениваются характеристики лобовой ударопрочности систем сидений с полной комплектацией, для размещения взрослых или детей весом, равным или превышающим 22 кг.</w:t>
      </w:r>
    </w:p>
    <w:p w14:paraId="32575BBB" w14:textId="77777777" w:rsidR="00A067D1" w:rsidRPr="00A067D1" w:rsidRDefault="00A067D1" w:rsidP="00A067D1">
      <w:pPr>
        <w:ind w:firstLine="567"/>
        <w:rPr>
          <w:sz w:val="24"/>
          <w:szCs w:val="24"/>
        </w:rPr>
      </w:pPr>
      <w:r w:rsidRPr="00771A39">
        <w:rPr>
          <w:sz w:val="24"/>
          <w:szCs w:val="24"/>
        </w:rPr>
        <w:t xml:space="preserve">Настоящий стандарт </w:t>
      </w:r>
      <w:r w:rsidRPr="00A067D1">
        <w:rPr>
          <w:sz w:val="24"/>
          <w:szCs w:val="24"/>
        </w:rPr>
        <w:t xml:space="preserve">применяется только к комплектным системам сидений для инвалидных колясок, включая навесное оборудование, предназначенное для использования вместе с основанием для инвалидных колясок, испытанным в качестве части системы инвалидных колясок, которое соответствует требованиям к рабочим характеристикам </w:t>
      </w:r>
      <w:r w:rsidR="004F6F42">
        <w:rPr>
          <w:sz w:val="24"/>
          <w:szCs w:val="24"/>
        </w:rPr>
        <w:br/>
      </w:r>
      <w:r w:rsidRPr="00A067D1">
        <w:rPr>
          <w:sz w:val="24"/>
          <w:szCs w:val="24"/>
        </w:rPr>
        <w:t>ISO 7176-19, и которое предусматривает места крепления, с использованием четырех точек крепления ремней затягивающегося типа.</w:t>
      </w:r>
    </w:p>
    <w:p w14:paraId="5C66D8F8" w14:textId="77777777" w:rsidR="00A067D1" w:rsidRPr="00A067D1" w:rsidRDefault="004F6F42" w:rsidP="00A067D1">
      <w:pPr>
        <w:ind w:firstLine="567"/>
        <w:rPr>
          <w:sz w:val="24"/>
          <w:szCs w:val="24"/>
        </w:rPr>
      </w:pPr>
      <w:r w:rsidRPr="00771A39">
        <w:rPr>
          <w:sz w:val="24"/>
          <w:szCs w:val="24"/>
        </w:rPr>
        <w:t xml:space="preserve">Настоящий стандарт </w:t>
      </w:r>
      <w:r w:rsidR="00A067D1" w:rsidRPr="00A067D1">
        <w:rPr>
          <w:sz w:val="24"/>
          <w:szCs w:val="24"/>
        </w:rPr>
        <w:t>применяется к системам сидений, предназначенным для использования вместе с ремнями безопасности для пассажиров, которые крепятся к транспортному средству, к системе привязки, к системе сидений или к основанию кресла-коляски.</w:t>
      </w:r>
    </w:p>
    <w:p w14:paraId="709E793C" w14:textId="77777777" w:rsidR="005C5D2F" w:rsidRDefault="00A067D1" w:rsidP="00A067D1">
      <w:pPr>
        <w:ind w:firstLine="567"/>
        <w:rPr>
          <w:sz w:val="24"/>
          <w:szCs w:val="24"/>
        </w:rPr>
      </w:pPr>
      <w:r w:rsidRPr="00A067D1">
        <w:rPr>
          <w:sz w:val="24"/>
          <w:szCs w:val="24"/>
        </w:rPr>
        <w:t xml:space="preserve">Системы сидений, которые предназначены только для использования с определенным основанием для инвалидных колясок, должны </w:t>
      </w:r>
      <w:r w:rsidR="004F6F42">
        <w:rPr>
          <w:sz w:val="24"/>
          <w:szCs w:val="24"/>
        </w:rPr>
        <w:t xml:space="preserve">быть испытаны в соответствии с </w:t>
      </w:r>
      <w:r w:rsidR="004F6F42">
        <w:rPr>
          <w:sz w:val="24"/>
          <w:szCs w:val="24"/>
        </w:rPr>
        <w:br/>
      </w:r>
      <w:r w:rsidRPr="00A067D1">
        <w:rPr>
          <w:sz w:val="24"/>
          <w:szCs w:val="24"/>
        </w:rPr>
        <w:t>ISO 7176-19, с использованием специально предназначенного основания для инвалидных колясок.</w:t>
      </w:r>
    </w:p>
    <w:p w14:paraId="0A9DD628" w14:textId="77777777" w:rsidR="0013154A" w:rsidRDefault="0013154A" w:rsidP="0013154A">
      <w:pPr>
        <w:ind w:firstLine="567"/>
        <w:rPr>
          <w:sz w:val="24"/>
          <w:szCs w:val="24"/>
        </w:rPr>
      </w:pPr>
    </w:p>
    <w:p w14:paraId="642D6A9C" w14:textId="77777777" w:rsidR="0013154A" w:rsidRPr="002D69C6" w:rsidRDefault="0013154A" w:rsidP="0013154A">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val="kk-KZ" w:eastAsia="en-US"/>
        </w:rPr>
        <w:t>2</w:t>
      </w:r>
      <w:r w:rsidRPr="00BE5BC1">
        <w:rPr>
          <w:rStyle w:val="FontStyle45"/>
          <w:rFonts w:ascii="Times New Roman" w:cs="Times New Roman"/>
          <w:color w:val="auto"/>
          <w:lang w:eastAsia="en-US"/>
        </w:rPr>
        <w:t xml:space="preserve"> </w:t>
      </w:r>
      <w:r w:rsidRPr="006F1832">
        <w:rPr>
          <w:rStyle w:val="FontStyle45"/>
          <w:rFonts w:ascii="Times New Roman" w:cs="Times New Roman"/>
          <w:color w:val="auto"/>
          <w:lang w:eastAsia="en-US"/>
        </w:rPr>
        <w:t>Нормативные ссылки</w:t>
      </w:r>
    </w:p>
    <w:p w14:paraId="3D5FD7B6" w14:textId="77777777" w:rsidR="0013154A" w:rsidRPr="002D69C6" w:rsidRDefault="0013154A" w:rsidP="0013154A">
      <w:pPr>
        <w:pStyle w:val="Style30"/>
        <w:widowControl/>
        <w:ind w:firstLine="567"/>
        <w:rPr>
          <w:rStyle w:val="FontStyle45"/>
          <w:rFonts w:ascii="Times New Roman" w:cs="Times New Roman"/>
          <w:color w:val="auto"/>
          <w:lang w:eastAsia="en-US"/>
        </w:rPr>
      </w:pPr>
    </w:p>
    <w:p w14:paraId="20E33052" w14:textId="77777777" w:rsidR="0013154A" w:rsidRPr="006F1832" w:rsidRDefault="0013154A" w:rsidP="0013154A">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Для применения</w:t>
      </w:r>
      <w:r>
        <w:rPr>
          <w:rStyle w:val="FontStyle45"/>
          <w:rFonts w:ascii="Times New Roman" w:cs="Times New Roman"/>
          <w:b w:val="0"/>
          <w:color w:val="auto"/>
          <w:lang w:eastAsia="en-US"/>
        </w:rPr>
        <w:t xml:space="preserve"> настоящего стандарта необходим следующий</w:t>
      </w:r>
      <w:r w:rsidRPr="006F1832">
        <w:rPr>
          <w:rStyle w:val="FontStyle45"/>
          <w:rFonts w:ascii="Times New Roman" w:cs="Times New Roman"/>
          <w:b w:val="0"/>
          <w:color w:val="auto"/>
          <w:lang w:eastAsia="en-US"/>
        </w:rPr>
        <w:t xml:space="preserve"> ссылочны</w:t>
      </w:r>
      <w:r>
        <w:rPr>
          <w:rStyle w:val="FontStyle45"/>
          <w:rFonts w:ascii="Times New Roman" w:cs="Times New Roman"/>
          <w:b w:val="0"/>
          <w:color w:val="auto"/>
          <w:lang w:eastAsia="en-US"/>
        </w:rPr>
        <w:t>й нормативный документ</w:t>
      </w:r>
      <w:r w:rsidRPr="006F1832">
        <w:rPr>
          <w:rStyle w:val="FontStyle45"/>
          <w:rFonts w:ascii="Times New Roman" w:cs="Times New Roman"/>
          <w:b w:val="0"/>
          <w:color w:val="auto"/>
          <w:lang w:eastAsia="en-US"/>
        </w:rPr>
        <w:t>. Для датированн</w:t>
      </w:r>
      <w:r>
        <w:rPr>
          <w:rStyle w:val="FontStyle45"/>
          <w:rFonts w:ascii="Times New Roman" w:cs="Times New Roman"/>
          <w:b w:val="0"/>
          <w:color w:val="auto"/>
          <w:lang w:eastAsia="en-US"/>
        </w:rPr>
        <w:t>ой ссыл</w:t>
      </w:r>
      <w:r w:rsidRPr="006F1832">
        <w:rPr>
          <w:rStyle w:val="FontStyle45"/>
          <w:rFonts w:ascii="Times New Roman" w:cs="Times New Roman"/>
          <w:b w:val="0"/>
          <w:color w:val="auto"/>
          <w:lang w:eastAsia="en-US"/>
        </w:rPr>
        <w:t>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только указанное издание ссылочного нормативно</w:t>
      </w:r>
      <w:r>
        <w:rPr>
          <w:rStyle w:val="FontStyle45"/>
          <w:rFonts w:ascii="Times New Roman" w:cs="Times New Roman"/>
          <w:b w:val="0"/>
          <w:color w:val="auto"/>
          <w:lang w:eastAsia="en-US"/>
        </w:rPr>
        <w:t>го документа, для недатированной</w:t>
      </w:r>
      <w:r w:rsidRPr="006F1832">
        <w:rPr>
          <w:rStyle w:val="FontStyle45"/>
          <w:rFonts w:ascii="Times New Roman" w:cs="Times New Roman"/>
          <w:b w:val="0"/>
          <w:color w:val="auto"/>
          <w:lang w:eastAsia="en-US"/>
        </w:rPr>
        <w:t xml:space="preserve"> ссылк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последнее издание ссылочного документа (включая все его изменения):</w:t>
      </w:r>
    </w:p>
    <w:p w14:paraId="46C16D0A" w14:textId="77777777" w:rsidR="004F6F42" w:rsidRPr="00C4109E" w:rsidRDefault="004F6F42" w:rsidP="004F6F42">
      <w:pPr>
        <w:pStyle w:val="Style30"/>
        <w:widowControl/>
        <w:pBdr>
          <w:bottom w:val="single" w:sz="4" w:space="1" w:color="auto"/>
        </w:pBdr>
        <w:ind w:firstLine="567"/>
        <w:rPr>
          <w:rStyle w:val="FontStyle45"/>
          <w:rFonts w:ascii="Times New Roman" w:cs="Times New Roman"/>
          <w:b w:val="0"/>
          <w:color w:val="auto"/>
          <w:lang w:eastAsia="en-US"/>
        </w:rPr>
      </w:pPr>
      <w:r>
        <w:rPr>
          <w:rStyle w:val="FontStyle45"/>
          <w:rFonts w:ascii="Times New Roman" w:cs="Times New Roman"/>
          <w:b w:val="0"/>
          <w:color w:val="auto"/>
          <w:lang w:val="en-US" w:eastAsia="en-US"/>
        </w:rPr>
        <w:t>ISO 898-7</w:t>
      </w:r>
      <w:r w:rsidR="00CB3C5E" w:rsidRPr="00CB3C5E">
        <w:rPr>
          <w:rStyle w:val="FontStyle45"/>
          <w:rFonts w:ascii="Times New Roman" w:cs="Times New Roman"/>
          <w:b w:val="0"/>
          <w:color w:val="auto"/>
          <w:lang w:val="en-US" w:eastAsia="en-US"/>
        </w:rPr>
        <w:t>:1992</w:t>
      </w:r>
      <w:r w:rsidRPr="004F6F42">
        <w:rPr>
          <w:rStyle w:val="FontStyle45"/>
          <w:rFonts w:ascii="Times New Roman" w:cs="Times New Roman"/>
          <w:b w:val="0"/>
          <w:color w:val="auto"/>
          <w:lang w:val="en-US" w:eastAsia="en-US"/>
        </w:rPr>
        <w:t xml:space="preserve"> Mech</w:t>
      </w:r>
      <w:r w:rsidR="00C4109E">
        <w:rPr>
          <w:rStyle w:val="FontStyle45"/>
          <w:rFonts w:ascii="Times New Roman" w:cs="Times New Roman"/>
          <w:b w:val="0"/>
          <w:color w:val="auto"/>
          <w:lang w:val="en-US" w:eastAsia="en-US"/>
        </w:rPr>
        <w:t>anical properties of fasteners.</w:t>
      </w:r>
      <w:r w:rsidRPr="004F6F42">
        <w:rPr>
          <w:rStyle w:val="FontStyle45"/>
          <w:rFonts w:ascii="Times New Roman" w:cs="Times New Roman"/>
          <w:b w:val="0"/>
          <w:color w:val="auto"/>
          <w:lang w:val="en-US" w:eastAsia="en-US"/>
        </w:rPr>
        <w:t xml:space="preserve"> Part 7</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Torsional test and minimum torques for bolts and screws with nominal diameters 1 mm to 10 mm</w:t>
      </w:r>
      <w:r w:rsidR="00C4109E" w:rsidRPr="00C4109E">
        <w:rPr>
          <w:rStyle w:val="FontStyle45"/>
          <w:rFonts w:ascii="Times New Roman" w:cs="Times New Roman"/>
          <w:b w:val="0"/>
          <w:color w:val="auto"/>
          <w:lang w:val="en-US" w:eastAsia="en-US"/>
        </w:rPr>
        <w:t xml:space="preserve"> (</w:t>
      </w:r>
      <w:proofErr w:type="spellStart"/>
      <w:r w:rsidR="00C4109E" w:rsidRPr="00C4109E">
        <w:rPr>
          <w:rStyle w:val="FontStyle45"/>
          <w:rFonts w:ascii="Times New Roman" w:cs="Times New Roman"/>
          <w:b w:val="0"/>
          <w:color w:val="auto"/>
          <w:lang w:val="en-US" w:eastAsia="en-US"/>
        </w:rPr>
        <w:t>Механические</w:t>
      </w:r>
      <w:proofErr w:type="spellEnd"/>
      <w:r w:rsidR="00C4109E" w:rsidRPr="00C4109E">
        <w:rPr>
          <w:rStyle w:val="FontStyle45"/>
          <w:rFonts w:ascii="Times New Roman" w:cs="Times New Roman"/>
          <w:b w:val="0"/>
          <w:color w:val="auto"/>
          <w:lang w:val="en-US" w:eastAsia="en-US"/>
        </w:rPr>
        <w:t xml:space="preserve"> </w:t>
      </w:r>
      <w:proofErr w:type="spellStart"/>
      <w:r w:rsidR="00C4109E" w:rsidRPr="00C4109E">
        <w:rPr>
          <w:rStyle w:val="FontStyle45"/>
          <w:rFonts w:ascii="Times New Roman" w:cs="Times New Roman"/>
          <w:b w:val="0"/>
          <w:color w:val="auto"/>
          <w:lang w:val="en-US" w:eastAsia="en-US"/>
        </w:rPr>
        <w:t>свойства</w:t>
      </w:r>
      <w:proofErr w:type="spellEnd"/>
      <w:r w:rsidR="00C4109E" w:rsidRPr="00C4109E">
        <w:rPr>
          <w:rStyle w:val="FontStyle45"/>
          <w:rFonts w:ascii="Times New Roman" w:cs="Times New Roman"/>
          <w:b w:val="0"/>
          <w:color w:val="auto"/>
          <w:lang w:val="en-US" w:eastAsia="en-US"/>
        </w:rPr>
        <w:t xml:space="preserve"> </w:t>
      </w:r>
      <w:proofErr w:type="spellStart"/>
      <w:r w:rsidR="00C4109E" w:rsidRPr="00C4109E">
        <w:rPr>
          <w:rStyle w:val="FontStyle45"/>
          <w:rFonts w:ascii="Times New Roman" w:cs="Times New Roman"/>
          <w:b w:val="0"/>
          <w:color w:val="auto"/>
          <w:lang w:val="en-US" w:eastAsia="en-US"/>
        </w:rPr>
        <w:t>крепежных</w:t>
      </w:r>
      <w:proofErr w:type="spellEnd"/>
      <w:r w:rsidR="00C4109E" w:rsidRPr="00C4109E">
        <w:rPr>
          <w:rStyle w:val="FontStyle45"/>
          <w:rFonts w:ascii="Times New Roman" w:cs="Times New Roman"/>
          <w:b w:val="0"/>
          <w:color w:val="auto"/>
          <w:lang w:val="en-US" w:eastAsia="en-US"/>
        </w:rPr>
        <w:t xml:space="preserve"> </w:t>
      </w:r>
      <w:proofErr w:type="spellStart"/>
      <w:r w:rsidR="00C4109E" w:rsidRPr="00C4109E">
        <w:rPr>
          <w:rStyle w:val="FontStyle45"/>
          <w:rFonts w:ascii="Times New Roman" w:cs="Times New Roman"/>
          <w:b w:val="0"/>
          <w:color w:val="auto"/>
          <w:lang w:val="en-US" w:eastAsia="en-US"/>
        </w:rPr>
        <w:t>изделий</w:t>
      </w:r>
      <w:proofErr w:type="spellEnd"/>
      <w:r w:rsidR="00C4109E" w:rsidRPr="00C4109E">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Часть 7. Испытание на кручение и минимальные моменты затяжки для болтов и винтов с номинальным диаметром от 1 мм до 10 мм)</w:t>
      </w:r>
      <w:r w:rsidR="00C4109E">
        <w:rPr>
          <w:rStyle w:val="FontStyle45"/>
          <w:rFonts w:ascii="Times New Roman" w:cs="Times New Roman"/>
          <w:b w:val="0"/>
          <w:color w:val="auto"/>
          <w:lang w:eastAsia="en-US"/>
        </w:rPr>
        <w:t>.</w:t>
      </w:r>
    </w:p>
    <w:p w14:paraId="0580FBC4" w14:textId="77777777" w:rsidR="004F6F42" w:rsidRPr="00C4109E" w:rsidRDefault="004F6F42" w:rsidP="004F6F42">
      <w:pPr>
        <w:pStyle w:val="Style30"/>
        <w:widowControl/>
        <w:pBdr>
          <w:bottom w:val="single" w:sz="4" w:space="1" w:color="auto"/>
        </w:pBdr>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t>ISO 6487</w:t>
      </w:r>
      <w:r w:rsidR="00CB3C5E" w:rsidRPr="00330B53">
        <w:rPr>
          <w:rStyle w:val="FontStyle45"/>
          <w:rFonts w:ascii="Times New Roman" w:cs="Times New Roman"/>
          <w:b w:val="0"/>
          <w:color w:val="auto"/>
          <w:lang w:val="en-US" w:eastAsia="en-US"/>
        </w:rPr>
        <w:t>:2015</w:t>
      </w:r>
      <w:r w:rsidR="00C4109E">
        <w:rPr>
          <w:rStyle w:val="FontStyle45"/>
          <w:rFonts w:ascii="Times New Roman" w:cs="Times New Roman"/>
          <w:b w:val="0"/>
          <w:color w:val="auto"/>
          <w:lang w:val="en-US" w:eastAsia="en-US"/>
        </w:rPr>
        <w:t xml:space="preserve"> Road vehicles.</w:t>
      </w:r>
      <w:r w:rsidRPr="004F6F42">
        <w:rPr>
          <w:rStyle w:val="FontStyle45"/>
          <w:rFonts w:ascii="Times New Roman" w:cs="Times New Roman"/>
          <w:b w:val="0"/>
          <w:color w:val="auto"/>
          <w:lang w:val="en-US" w:eastAsia="en-US"/>
        </w:rPr>
        <w:t xml:space="preserve"> Measurem</w:t>
      </w:r>
      <w:r w:rsidR="00C4109E">
        <w:rPr>
          <w:rStyle w:val="FontStyle45"/>
          <w:rFonts w:ascii="Times New Roman" w:cs="Times New Roman"/>
          <w:b w:val="0"/>
          <w:color w:val="auto"/>
          <w:lang w:val="en-US" w:eastAsia="en-US"/>
        </w:rPr>
        <w:t>ent techniques in impact tests.</w:t>
      </w:r>
      <w:r w:rsidRPr="004F6F42">
        <w:rPr>
          <w:rStyle w:val="FontStyle45"/>
          <w:rFonts w:ascii="Times New Roman" w:cs="Times New Roman"/>
          <w:b w:val="0"/>
          <w:color w:val="auto"/>
          <w:lang w:val="en-US" w:eastAsia="en-US"/>
        </w:rPr>
        <w:t xml:space="preserve"> Instrumentation</w:t>
      </w:r>
      <w:r w:rsidR="00C4109E">
        <w:rPr>
          <w:rStyle w:val="FontStyle45"/>
          <w:rFonts w:ascii="Times New Roman" w:cs="Times New Roman"/>
          <w:b w:val="0"/>
          <w:color w:val="auto"/>
          <w:lang w:eastAsia="en-US"/>
        </w:rPr>
        <w:t xml:space="preserve"> (</w:t>
      </w:r>
      <w:r w:rsidR="00C4109E" w:rsidRPr="00C4109E">
        <w:rPr>
          <w:rStyle w:val="FontStyle45"/>
          <w:rFonts w:ascii="Times New Roman" w:cs="Times New Roman"/>
          <w:b w:val="0"/>
          <w:color w:val="auto"/>
          <w:lang w:eastAsia="en-US"/>
        </w:rPr>
        <w:t>Дорожный транспорт. Методы измерений при испытаниях ударной нагрузкой. Контрольно-измерительные приборы</w:t>
      </w:r>
      <w:r w:rsidR="00C4109E">
        <w:rPr>
          <w:rStyle w:val="FontStyle45"/>
          <w:rFonts w:ascii="Times New Roman" w:cs="Times New Roman"/>
          <w:b w:val="0"/>
          <w:color w:val="auto"/>
          <w:lang w:eastAsia="en-US"/>
        </w:rPr>
        <w:t>).</w:t>
      </w:r>
    </w:p>
    <w:p w14:paraId="40474D98" w14:textId="77777777" w:rsidR="004F6F42" w:rsidRDefault="004F6F42" w:rsidP="004F6F42">
      <w:pPr>
        <w:pStyle w:val="Style30"/>
        <w:widowControl/>
        <w:pBdr>
          <w:bottom w:val="single" w:sz="4" w:space="1" w:color="auto"/>
        </w:pBdr>
        <w:ind w:firstLine="567"/>
        <w:rPr>
          <w:rStyle w:val="FontStyle45"/>
          <w:rFonts w:ascii="Times New Roman" w:cs="Times New Roman"/>
          <w:b w:val="0"/>
          <w:color w:val="auto"/>
          <w:lang w:eastAsia="en-US"/>
        </w:rPr>
      </w:pPr>
    </w:p>
    <w:p w14:paraId="0A788D53" w14:textId="77777777" w:rsidR="00CB3C5E" w:rsidRPr="00330B53" w:rsidRDefault="00CB3C5E" w:rsidP="00CB3C5E">
      <w:pPr>
        <w:pStyle w:val="Style30"/>
        <w:widowControl/>
        <w:pBdr>
          <w:bottom w:val="single" w:sz="4" w:space="1" w:color="auto"/>
        </w:pBdr>
        <w:ind w:firstLine="567"/>
        <w:rPr>
          <w:rStyle w:val="FontStyle45"/>
          <w:rFonts w:ascii="Times New Roman" w:cs="Times New Roman"/>
          <w:b w:val="0"/>
          <w:color w:val="auto"/>
          <w:lang w:eastAsia="en-US"/>
        </w:rPr>
      </w:pPr>
    </w:p>
    <w:p w14:paraId="4DD2591B" w14:textId="77777777" w:rsidR="00CB3C5E" w:rsidRPr="00330B53" w:rsidRDefault="00CB3C5E" w:rsidP="00CB3C5E">
      <w:pPr>
        <w:pStyle w:val="Style30"/>
        <w:widowControl/>
        <w:ind w:firstLine="567"/>
        <w:rPr>
          <w:rStyle w:val="FontStyle45"/>
          <w:rFonts w:ascii="Times New Roman" w:cs="Times New Roman"/>
          <w:color w:val="auto"/>
          <w:lang w:val="en-US" w:eastAsia="en-US"/>
        </w:rPr>
      </w:pPr>
      <w:r w:rsidRPr="00B4642B">
        <w:rPr>
          <w:rStyle w:val="FontStyle45"/>
          <w:rFonts w:ascii="Times New Roman" w:cs="Times New Roman"/>
          <w:color w:val="auto"/>
          <w:lang w:eastAsia="en-US"/>
        </w:rPr>
        <w:t>Проект</w:t>
      </w:r>
      <w:r w:rsidRPr="00330B53">
        <w:rPr>
          <w:rStyle w:val="FontStyle45"/>
          <w:rFonts w:ascii="Times New Roman" w:cs="Times New Roman"/>
          <w:color w:val="auto"/>
          <w:lang w:val="en-US" w:eastAsia="en-US"/>
        </w:rPr>
        <w:t xml:space="preserve">, </w:t>
      </w:r>
      <w:r w:rsidRPr="00B4642B">
        <w:rPr>
          <w:rStyle w:val="FontStyle45"/>
          <w:rFonts w:ascii="Times New Roman" w:cs="Times New Roman"/>
          <w:color w:val="auto"/>
          <w:lang w:eastAsia="en-US"/>
        </w:rPr>
        <w:t>редакция</w:t>
      </w:r>
      <w:r w:rsidRPr="00330B53">
        <w:rPr>
          <w:rStyle w:val="FontStyle45"/>
          <w:rFonts w:ascii="Times New Roman" w:cs="Times New Roman"/>
          <w:color w:val="auto"/>
          <w:lang w:val="en-US" w:eastAsia="en-US"/>
        </w:rPr>
        <w:t xml:space="preserve"> 1</w:t>
      </w:r>
    </w:p>
    <w:p w14:paraId="19B1443E" w14:textId="77777777" w:rsidR="00CB3C5E" w:rsidRPr="00C4109E" w:rsidRDefault="00CB3C5E" w:rsidP="00CB3C5E">
      <w:pPr>
        <w:pStyle w:val="Style30"/>
        <w:widowControl/>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lastRenderedPageBreak/>
        <w:t>ISO 7176-19:2008</w:t>
      </w:r>
      <w:r>
        <w:rPr>
          <w:rStyle w:val="FontStyle45"/>
          <w:rFonts w:ascii="Times New Roman" w:cs="Times New Roman"/>
          <w:b w:val="0"/>
          <w:color w:val="auto"/>
          <w:lang w:val="en-US" w:eastAsia="en-US"/>
        </w:rPr>
        <w:t xml:space="preserve"> Wheelchairs. Part 19.</w:t>
      </w:r>
      <w:r w:rsidRPr="004F6F42">
        <w:rPr>
          <w:rStyle w:val="FontStyle45"/>
          <w:rFonts w:ascii="Times New Roman" w:cs="Times New Roman"/>
          <w:b w:val="0"/>
          <w:color w:val="auto"/>
          <w:lang w:val="en-US" w:eastAsia="en-US"/>
        </w:rPr>
        <w:t xml:space="preserve"> Wheeled mobility devices for use as seats in motor vehicles</w:t>
      </w:r>
      <w:r w:rsidRPr="00C4109E">
        <w:rPr>
          <w:rStyle w:val="FontStyle45"/>
          <w:rFonts w:ascii="Times New Roman" w:cs="Times New Roman"/>
          <w:b w:val="0"/>
          <w:color w:val="auto"/>
          <w:lang w:val="en-US" w:eastAsia="en-US"/>
        </w:rPr>
        <w:t xml:space="preserve"> (</w:t>
      </w:r>
      <w:proofErr w:type="spellStart"/>
      <w:r w:rsidRPr="00C4109E">
        <w:rPr>
          <w:rStyle w:val="FontStyle45"/>
          <w:rFonts w:ascii="Times New Roman" w:cs="Times New Roman"/>
          <w:b w:val="0"/>
          <w:color w:val="auto"/>
          <w:lang w:val="en-US" w:eastAsia="en-US"/>
        </w:rPr>
        <w:t>Кресла-коляски</w:t>
      </w:r>
      <w:proofErr w:type="spellEnd"/>
      <w:r w:rsidRPr="00C4109E">
        <w:rPr>
          <w:rStyle w:val="FontStyle45"/>
          <w:rFonts w:ascii="Times New Roman" w:cs="Times New Roman"/>
          <w:b w:val="0"/>
          <w:color w:val="auto"/>
          <w:lang w:val="en-US" w:eastAsia="en-US"/>
        </w:rPr>
        <w:t xml:space="preserve">. </w:t>
      </w:r>
      <w:r w:rsidRPr="00C4109E">
        <w:rPr>
          <w:rStyle w:val="FontStyle45"/>
          <w:rFonts w:ascii="Times New Roman" w:cs="Times New Roman"/>
          <w:b w:val="0"/>
          <w:color w:val="auto"/>
          <w:lang w:eastAsia="en-US"/>
        </w:rPr>
        <w:t>Часть 19. Колесные мобильные устройства для использования в качестве сидений в транспортных средствах)</w:t>
      </w:r>
      <w:r>
        <w:rPr>
          <w:rStyle w:val="FontStyle45"/>
          <w:rFonts w:ascii="Times New Roman" w:cs="Times New Roman"/>
          <w:b w:val="0"/>
          <w:color w:val="auto"/>
          <w:lang w:eastAsia="en-US"/>
        </w:rPr>
        <w:t>.</w:t>
      </w:r>
    </w:p>
    <w:p w14:paraId="4093B36C" w14:textId="77777777" w:rsidR="008831FC" w:rsidRPr="008831FC" w:rsidRDefault="008831FC" w:rsidP="00CB3C5E">
      <w:pPr>
        <w:pStyle w:val="Style30"/>
        <w:widowControl/>
        <w:ind w:firstLine="567"/>
        <w:rPr>
          <w:rStyle w:val="FontStyle45"/>
          <w:rFonts w:ascii="Times New Roman" w:cs="Times New Roman"/>
          <w:b w:val="0"/>
          <w:color w:val="auto"/>
          <w:lang w:eastAsia="en-US"/>
        </w:rPr>
      </w:pPr>
      <w:r w:rsidRPr="008831FC">
        <w:rPr>
          <w:rStyle w:val="FontStyle45"/>
          <w:rFonts w:ascii="Times New Roman" w:cs="Times New Roman"/>
          <w:b w:val="0"/>
          <w:color w:val="auto"/>
          <w:lang w:val="en-US" w:eastAsia="en-US"/>
        </w:rPr>
        <w:t xml:space="preserve">ISO 10542-1:2012 Technical systems and aids for </w:t>
      </w:r>
      <w:r>
        <w:rPr>
          <w:rStyle w:val="FontStyle45"/>
          <w:rFonts w:ascii="Times New Roman" w:cs="Times New Roman"/>
          <w:b w:val="0"/>
          <w:color w:val="auto"/>
          <w:lang w:val="en-US" w:eastAsia="en-US"/>
        </w:rPr>
        <w:t>disabled or handicapped persons.</w:t>
      </w:r>
      <w:r w:rsidRPr="008831FC">
        <w:rPr>
          <w:rStyle w:val="FontStyle45"/>
          <w:rFonts w:ascii="Times New Roman" w:cs="Times New Roman"/>
          <w:b w:val="0"/>
          <w:color w:val="auto"/>
          <w:lang w:val="en-US" w:eastAsia="en-US"/>
        </w:rPr>
        <w:t xml:space="preserve"> Wheelchair tiedown a</w:t>
      </w:r>
      <w:r>
        <w:rPr>
          <w:rStyle w:val="FontStyle45"/>
          <w:rFonts w:ascii="Times New Roman" w:cs="Times New Roman"/>
          <w:b w:val="0"/>
          <w:color w:val="auto"/>
          <w:lang w:val="en-US" w:eastAsia="en-US"/>
        </w:rPr>
        <w:t>nd occupant-restraint systems.</w:t>
      </w:r>
      <w:r w:rsidRPr="008831FC">
        <w:rPr>
          <w:rStyle w:val="FontStyle45"/>
          <w:rFonts w:ascii="Times New Roman" w:cs="Times New Roman"/>
          <w:b w:val="0"/>
          <w:color w:val="auto"/>
          <w:lang w:val="en-US" w:eastAsia="en-US"/>
        </w:rPr>
        <w:t xml:space="preserve"> Part</w:t>
      </w:r>
      <w:r w:rsidRPr="00330B53">
        <w:rPr>
          <w:rStyle w:val="FontStyle45"/>
          <w:rFonts w:ascii="Times New Roman" w:cs="Times New Roman"/>
          <w:b w:val="0"/>
          <w:color w:val="auto"/>
          <w:lang w:val="en-US" w:eastAsia="en-US"/>
        </w:rPr>
        <w:t xml:space="preserve"> 1. </w:t>
      </w:r>
      <w:r w:rsidRPr="008831FC">
        <w:rPr>
          <w:rStyle w:val="FontStyle45"/>
          <w:rFonts w:ascii="Times New Roman" w:cs="Times New Roman"/>
          <w:b w:val="0"/>
          <w:color w:val="auto"/>
          <w:lang w:val="en-US" w:eastAsia="en-US"/>
        </w:rPr>
        <w:t>Requirements</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and</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test</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methods</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for</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all</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val="en-US" w:eastAsia="en-US"/>
        </w:rPr>
        <w:t>systems</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Системы</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приспособления</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технические</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для</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нетрудоспособных</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или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людей</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с</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физическими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или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умственными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недостатками</w:t>
      </w:r>
      <w:r w:rsidRPr="00330B53">
        <w:rPr>
          <w:rStyle w:val="FontStyle45"/>
          <w:rFonts w:ascii="Times New Roman" w:cs="Times New Roman"/>
          <w:b w:val="0"/>
          <w:color w:val="auto"/>
          <w:lang w:val="en-US" w:eastAsia="en-US"/>
        </w:rPr>
        <w:t xml:space="preserve">. </w:t>
      </w:r>
      <w:r w:rsidRPr="008831FC">
        <w:rPr>
          <w:rStyle w:val="FontStyle45"/>
          <w:rFonts w:ascii="Times New Roman" w:cs="Times New Roman"/>
          <w:b w:val="0"/>
          <w:color w:val="auto"/>
          <w:lang w:eastAsia="en-US"/>
        </w:rPr>
        <w:t>Крепежные устройства кресел-колясок и системы пристегивания человека. Часть 1. Требования и методы испытания для всех систем</w:t>
      </w:r>
      <w:r>
        <w:rPr>
          <w:rStyle w:val="FontStyle45"/>
          <w:rFonts w:ascii="Times New Roman" w:cs="Times New Roman"/>
          <w:b w:val="0"/>
          <w:color w:val="auto"/>
          <w:lang w:eastAsia="en-US"/>
        </w:rPr>
        <w:t>).</w:t>
      </w:r>
    </w:p>
    <w:p w14:paraId="7D571936" w14:textId="77777777" w:rsidR="004F6F42" w:rsidRPr="00C4109E" w:rsidRDefault="004F6F42" w:rsidP="00CB3C5E">
      <w:pPr>
        <w:pStyle w:val="Style30"/>
        <w:widowControl/>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t>ISO 10542-1:2001</w:t>
      </w:r>
      <w:r w:rsidR="008831FC" w:rsidRPr="008831FC">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Technical systems and aids for disabled or handicapped persons</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Wheelchair tiedown and occupant-restraint systems</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Part 1</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Requirements</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and</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test</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methods</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for</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all</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systems</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Технические</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системы</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вспомогательные</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средства</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для</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людей</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ограниченными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возможностями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или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инвалидов</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Системы для прикрепления инвалидных колясок и удерживания пассажиров. Часть 1. Требования и методы испытаний для всех систем</w:t>
      </w:r>
      <w:r w:rsidR="00C4109E">
        <w:rPr>
          <w:rStyle w:val="FontStyle45"/>
          <w:rFonts w:ascii="Times New Roman" w:cs="Times New Roman"/>
          <w:b w:val="0"/>
          <w:color w:val="auto"/>
          <w:lang w:eastAsia="en-US"/>
        </w:rPr>
        <w:t>).</w:t>
      </w:r>
    </w:p>
    <w:p w14:paraId="116F2ACD" w14:textId="77777777" w:rsidR="004F6F42" w:rsidRPr="00C4109E" w:rsidRDefault="004F6F42" w:rsidP="00CB3C5E">
      <w:pPr>
        <w:pStyle w:val="Style30"/>
        <w:widowControl/>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t>ISO 10542-2</w:t>
      </w:r>
      <w:r w:rsidR="00006169" w:rsidRPr="00006169">
        <w:rPr>
          <w:rStyle w:val="FontStyle45"/>
          <w:rFonts w:ascii="Times New Roman" w:cs="Times New Roman"/>
          <w:b w:val="0"/>
          <w:color w:val="auto"/>
          <w:lang w:val="en-US" w:eastAsia="en-US"/>
        </w:rPr>
        <w:t>:2001*</w:t>
      </w:r>
      <w:r w:rsidRPr="004F6F42">
        <w:rPr>
          <w:rStyle w:val="FontStyle45"/>
          <w:rFonts w:ascii="Times New Roman" w:cs="Times New Roman"/>
          <w:b w:val="0"/>
          <w:color w:val="auto"/>
          <w:lang w:val="en-US" w:eastAsia="en-US"/>
        </w:rPr>
        <w:t xml:space="preserve"> Technical systems and aids for disabled or handicapped persons</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Wheelchair tiedown </w:t>
      </w:r>
      <w:r w:rsidR="00C4109E">
        <w:rPr>
          <w:rStyle w:val="FontStyle45"/>
          <w:rFonts w:ascii="Times New Roman" w:cs="Times New Roman"/>
          <w:b w:val="0"/>
          <w:color w:val="auto"/>
          <w:lang w:val="en-US" w:eastAsia="en-US"/>
        </w:rPr>
        <w:t>and occupant-restraint systems.</w:t>
      </w:r>
      <w:r w:rsidRPr="004F6F42">
        <w:rPr>
          <w:rStyle w:val="FontStyle45"/>
          <w:rFonts w:ascii="Times New Roman" w:cs="Times New Roman"/>
          <w:b w:val="0"/>
          <w:color w:val="auto"/>
          <w:lang w:val="en-US" w:eastAsia="en-US"/>
        </w:rPr>
        <w:t xml:space="preserve"> Part 2</w:t>
      </w:r>
      <w:r w:rsidR="00C4109E" w:rsidRPr="00C4109E">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Four</w:t>
      </w:r>
      <w:r w:rsidRPr="00330B53">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point</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strap</w:t>
      </w:r>
      <w:r w:rsidRPr="00330B53">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type</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tiedown</w:t>
      </w:r>
      <w:r w:rsidRPr="00330B53">
        <w:rPr>
          <w:rStyle w:val="FontStyle45"/>
          <w:rFonts w:ascii="Times New Roman" w:cs="Times New Roman"/>
          <w:b w:val="0"/>
          <w:color w:val="auto"/>
          <w:lang w:val="en-US" w:eastAsia="en-US"/>
        </w:rPr>
        <w:t xml:space="preserve"> </w:t>
      </w:r>
      <w:r w:rsidRPr="004F6F42">
        <w:rPr>
          <w:rStyle w:val="FontStyle45"/>
          <w:rFonts w:ascii="Times New Roman" w:cs="Times New Roman"/>
          <w:b w:val="0"/>
          <w:color w:val="auto"/>
          <w:lang w:val="en-US" w:eastAsia="en-US"/>
        </w:rPr>
        <w:t>systems</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Технические</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системы</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вспомогательные</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средства</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для</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людей</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с</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ограниченными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возможностями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или</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инвалидов</w:t>
      </w:r>
      <w:r w:rsidR="00C4109E" w:rsidRPr="00330B53">
        <w:rPr>
          <w:rStyle w:val="FontStyle45"/>
          <w:rFonts w:ascii="Times New Roman" w:cs="Times New Roman"/>
          <w:b w:val="0"/>
          <w:color w:val="auto"/>
          <w:lang w:val="en-US" w:eastAsia="en-US"/>
        </w:rPr>
        <w:t xml:space="preserve">. </w:t>
      </w:r>
      <w:r w:rsidR="00C4109E" w:rsidRPr="00C4109E">
        <w:rPr>
          <w:rStyle w:val="FontStyle45"/>
          <w:rFonts w:ascii="Times New Roman" w:cs="Times New Roman"/>
          <w:b w:val="0"/>
          <w:color w:val="auto"/>
          <w:lang w:eastAsia="en-US"/>
        </w:rPr>
        <w:t xml:space="preserve">Системы для прикрепления кресел-колясок и удерживающие системы. Часть 2. </w:t>
      </w:r>
      <w:proofErr w:type="gramStart"/>
      <w:r w:rsidR="00C4109E" w:rsidRPr="00C4109E">
        <w:rPr>
          <w:rStyle w:val="FontStyle45"/>
          <w:rFonts w:ascii="Times New Roman" w:cs="Times New Roman"/>
          <w:b w:val="0"/>
          <w:color w:val="auto"/>
          <w:lang w:eastAsia="en-US"/>
        </w:rPr>
        <w:t>Четырех-точечные</w:t>
      </w:r>
      <w:proofErr w:type="gramEnd"/>
      <w:r w:rsidR="00C4109E" w:rsidRPr="00C4109E">
        <w:rPr>
          <w:rStyle w:val="FontStyle45"/>
          <w:rFonts w:ascii="Times New Roman" w:cs="Times New Roman"/>
          <w:b w:val="0"/>
          <w:color w:val="auto"/>
          <w:lang w:eastAsia="en-US"/>
        </w:rPr>
        <w:t xml:space="preserve"> системы привязных ремней</w:t>
      </w:r>
      <w:r w:rsidR="00C4109E">
        <w:rPr>
          <w:rStyle w:val="FontStyle45"/>
          <w:rFonts w:ascii="Times New Roman" w:cs="Times New Roman"/>
          <w:b w:val="0"/>
          <w:color w:val="auto"/>
          <w:lang w:eastAsia="en-US"/>
        </w:rPr>
        <w:t>).</w:t>
      </w:r>
    </w:p>
    <w:p w14:paraId="70C9A973" w14:textId="77777777" w:rsidR="004F6F42" w:rsidRPr="00330B53" w:rsidRDefault="004F6F42" w:rsidP="00CB3C5E">
      <w:pPr>
        <w:pStyle w:val="Style30"/>
        <w:widowControl/>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t xml:space="preserve">FMVSS 201, Standard No. 201, Occupant protection in interior impact. </w:t>
      </w:r>
      <w:r w:rsidRPr="00C4109E">
        <w:rPr>
          <w:rStyle w:val="FontStyle45"/>
          <w:rFonts w:ascii="Times New Roman" w:cs="Times New Roman"/>
          <w:b w:val="0"/>
          <w:color w:val="auto"/>
          <w:lang w:eastAsia="en-US"/>
        </w:rPr>
        <w:t>(</w:t>
      </w:r>
      <w:r w:rsidRPr="004F6F42">
        <w:rPr>
          <w:rStyle w:val="FontStyle45"/>
          <w:rFonts w:ascii="Times New Roman" w:cs="Times New Roman"/>
          <w:b w:val="0"/>
          <w:color w:val="auto"/>
          <w:lang w:val="en-US" w:eastAsia="en-US"/>
        </w:rPr>
        <w:t>Federal</w:t>
      </w:r>
      <w:r w:rsidRPr="00C4109E">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Motor</w:t>
      </w:r>
      <w:r w:rsidRPr="00C4109E">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Vehicle</w:t>
      </w:r>
      <w:r w:rsidRPr="00C4109E">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Safety</w:t>
      </w:r>
      <w:r w:rsidRPr="00C4109E">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Standards</w:t>
      </w:r>
      <w:r w:rsidRPr="00C4109E">
        <w:rPr>
          <w:rStyle w:val="FontStyle45"/>
          <w:rFonts w:ascii="Times New Roman" w:cs="Times New Roman"/>
          <w:b w:val="0"/>
          <w:color w:val="auto"/>
          <w:lang w:eastAsia="en-US"/>
        </w:rPr>
        <w:t xml:space="preserve">), 49 </w:t>
      </w:r>
      <w:r w:rsidRPr="004F6F42">
        <w:rPr>
          <w:rStyle w:val="FontStyle45"/>
          <w:rFonts w:ascii="Times New Roman" w:cs="Times New Roman"/>
          <w:b w:val="0"/>
          <w:color w:val="auto"/>
          <w:lang w:val="en-US" w:eastAsia="en-US"/>
        </w:rPr>
        <w:t>CFR</w:t>
      </w:r>
      <w:r w:rsidRPr="00C4109E">
        <w:rPr>
          <w:rStyle w:val="FontStyle45"/>
          <w:rFonts w:ascii="Times New Roman" w:cs="Times New Roman"/>
          <w:b w:val="0"/>
          <w:color w:val="auto"/>
          <w:lang w:eastAsia="en-US"/>
        </w:rPr>
        <w:t xml:space="preserve"> 571.201</w:t>
      </w:r>
      <w:r w:rsidR="00C4109E">
        <w:rPr>
          <w:rStyle w:val="FontStyle45"/>
          <w:rFonts w:ascii="Times New Roman" w:cs="Times New Roman"/>
          <w:b w:val="0"/>
          <w:color w:val="auto"/>
          <w:lang w:eastAsia="en-US"/>
        </w:rPr>
        <w:t xml:space="preserve"> (С</w:t>
      </w:r>
      <w:r w:rsidR="00C4109E" w:rsidRPr="00C4109E">
        <w:rPr>
          <w:rStyle w:val="FontStyle45"/>
          <w:rFonts w:ascii="Times New Roman" w:cs="Times New Roman"/>
          <w:b w:val="0"/>
          <w:color w:val="auto"/>
          <w:lang w:eastAsia="en-US"/>
        </w:rPr>
        <w:t xml:space="preserve">тандарт № 201, Защита пассажиров при воздействии внутри салонов транспортных средств. </w:t>
      </w:r>
      <w:r w:rsidR="00C4109E" w:rsidRPr="00330B53">
        <w:rPr>
          <w:rStyle w:val="FontStyle45"/>
          <w:rFonts w:ascii="Times New Roman" w:cs="Times New Roman"/>
          <w:b w:val="0"/>
          <w:color w:val="auto"/>
          <w:lang w:eastAsia="en-US"/>
        </w:rPr>
        <w:t>(</w:t>
      </w:r>
      <w:r w:rsidR="00C4109E" w:rsidRPr="00C4109E">
        <w:rPr>
          <w:rStyle w:val="FontStyle45"/>
          <w:rFonts w:ascii="Times New Roman" w:cs="Times New Roman"/>
          <w:b w:val="0"/>
          <w:color w:val="auto"/>
          <w:lang w:eastAsia="en-US"/>
        </w:rPr>
        <w:t>Федеральные</w:t>
      </w:r>
      <w:r w:rsidR="00C4109E" w:rsidRPr="00330B53">
        <w:rPr>
          <w:rStyle w:val="FontStyle45"/>
          <w:rFonts w:ascii="Times New Roman" w:cs="Times New Roman"/>
          <w:b w:val="0"/>
          <w:color w:val="auto"/>
          <w:lang w:eastAsia="en-US"/>
        </w:rPr>
        <w:t xml:space="preserve"> </w:t>
      </w:r>
      <w:r w:rsidR="00C4109E" w:rsidRPr="00C4109E">
        <w:rPr>
          <w:rStyle w:val="FontStyle45"/>
          <w:rFonts w:ascii="Times New Roman" w:cs="Times New Roman"/>
          <w:b w:val="0"/>
          <w:color w:val="auto"/>
          <w:lang w:eastAsia="en-US"/>
        </w:rPr>
        <w:t>нормы</w:t>
      </w:r>
      <w:r w:rsidR="00C4109E" w:rsidRPr="00330B53">
        <w:rPr>
          <w:rStyle w:val="FontStyle45"/>
          <w:rFonts w:ascii="Times New Roman" w:cs="Times New Roman"/>
          <w:b w:val="0"/>
          <w:color w:val="auto"/>
          <w:lang w:eastAsia="en-US"/>
        </w:rPr>
        <w:t xml:space="preserve"> </w:t>
      </w:r>
      <w:r w:rsidR="00C4109E" w:rsidRPr="00C4109E">
        <w:rPr>
          <w:rStyle w:val="FontStyle45"/>
          <w:rFonts w:ascii="Times New Roman" w:cs="Times New Roman"/>
          <w:b w:val="0"/>
          <w:color w:val="auto"/>
          <w:lang w:eastAsia="en-US"/>
        </w:rPr>
        <w:t>без</w:t>
      </w:r>
      <w:r w:rsidR="00C4109E">
        <w:rPr>
          <w:rStyle w:val="FontStyle45"/>
          <w:rFonts w:ascii="Times New Roman" w:cs="Times New Roman"/>
          <w:b w:val="0"/>
          <w:color w:val="auto"/>
          <w:lang w:eastAsia="en-US"/>
        </w:rPr>
        <w:t>опасности</w:t>
      </w:r>
      <w:r w:rsidR="00C4109E" w:rsidRPr="00330B53">
        <w:rPr>
          <w:rStyle w:val="FontStyle45"/>
          <w:rFonts w:ascii="Times New Roman" w:cs="Times New Roman"/>
          <w:b w:val="0"/>
          <w:color w:val="auto"/>
          <w:lang w:eastAsia="en-US"/>
        </w:rPr>
        <w:t xml:space="preserve"> </w:t>
      </w:r>
      <w:r w:rsidR="00C4109E">
        <w:rPr>
          <w:rStyle w:val="FontStyle45"/>
          <w:rFonts w:ascii="Times New Roman" w:cs="Times New Roman"/>
          <w:b w:val="0"/>
          <w:color w:val="auto"/>
          <w:lang w:eastAsia="en-US"/>
        </w:rPr>
        <w:t>транспортных</w:t>
      </w:r>
      <w:r w:rsidR="00C4109E" w:rsidRPr="00330B53">
        <w:rPr>
          <w:rStyle w:val="FontStyle45"/>
          <w:rFonts w:ascii="Times New Roman" w:cs="Times New Roman"/>
          <w:b w:val="0"/>
          <w:color w:val="auto"/>
          <w:lang w:eastAsia="en-US"/>
        </w:rPr>
        <w:t xml:space="preserve"> </w:t>
      </w:r>
      <w:r w:rsidR="00C4109E">
        <w:rPr>
          <w:rStyle w:val="FontStyle45"/>
          <w:rFonts w:ascii="Times New Roman" w:cs="Times New Roman"/>
          <w:b w:val="0"/>
          <w:color w:val="auto"/>
          <w:lang w:eastAsia="en-US"/>
        </w:rPr>
        <w:t>средств</w:t>
      </w:r>
      <w:r w:rsidR="00C4109E" w:rsidRPr="00330B53">
        <w:rPr>
          <w:rStyle w:val="FontStyle45"/>
          <w:rFonts w:ascii="Times New Roman" w:cs="Times New Roman"/>
          <w:b w:val="0"/>
          <w:color w:val="auto"/>
          <w:lang w:eastAsia="en-US"/>
        </w:rPr>
        <w:t>)).</w:t>
      </w:r>
    </w:p>
    <w:p w14:paraId="03769CB6" w14:textId="77777777" w:rsidR="004F6F42" w:rsidRPr="00330B53" w:rsidRDefault="004F6F42" w:rsidP="00CB3C5E">
      <w:pPr>
        <w:pStyle w:val="Style30"/>
        <w:widowControl/>
        <w:ind w:firstLine="567"/>
        <w:rPr>
          <w:rStyle w:val="FontStyle45"/>
          <w:rFonts w:ascii="Times New Roman" w:cs="Times New Roman"/>
          <w:b w:val="0"/>
          <w:color w:val="auto"/>
          <w:lang w:eastAsia="en-US"/>
        </w:rPr>
      </w:pPr>
      <w:r w:rsidRPr="004F6F42">
        <w:rPr>
          <w:rStyle w:val="FontStyle45"/>
          <w:rFonts w:ascii="Times New Roman" w:cs="Times New Roman"/>
          <w:b w:val="0"/>
          <w:color w:val="auto"/>
          <w:lang w:val="en-US" w:eastAsia="en-US"/>
        </w:rPr>
        <w:t>ECE</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Regulation</w:t>
      </w:r>
      <w:r w:rsidRPr="00330B53">
        <w:rPr>
          <w:rStyle w:val="FontStyle45"/>
          <w:rFonts w:ascii="Times New Roman" w:cs="Times New Roman"/>
          <w:b w:val="0"/>
          <w:color w:val="auto"/>
          <w:lang w:eastAsia="en-US"/>
        </w:rPr>
        <w:t xml:space="preserve"> 21, </w:t>
      </w:r>
      <w:r w:rsidRPr="004F6F42">
        <w:rPr>
          <w:rStyle w:val="FontStyle45"/>
          <w:rFonts w:ascii="Times New Roman" w:cs="Times New Roman"/>
          <w:b w:val="0"/>
          <w:color w:val="auto"/>
          <w:lang w:val="en-US" w:eastAsia="en-US"/>
        </w:rPr>
        <w:t>Uniform</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provisions</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concerning</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the</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approval</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of</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vehicles</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with</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regard</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to</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their</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interior</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fittings</w:t>
      </w:r>
      <w:r w:rsidRPr="00330B53">
        <w:rPr>
          <w:rStyle w:val="FontStyle45"/>
          <w:rFonts w:ascii="Times New Roman" w:cs="Times New Roman"/>
          <w:b w:val="0"/>
          <w:color w:val="auto"/>
          <w:lang w:eastAsia="en-US"/>
        </w:rPr>
        <w:t xml:space="preserve">, </w:t>
      </w:r>
      <w:r w:rsidRPr="004F6F42">
        <w:rPr>
          <w:rStyle w:val="FontStyle45"/>
          <w:rFonts w:ascii="Times New Roman" w:cs="Times New Roman"/>
          <w:b w:val="0"/>
          <w:color w:val="auto"/>
          <w:lang w:val="en-US" w:eastAsia="en-US"/>
        </w:rPr>
        <w:t>Revision</w:t>
      </w:r>
      <w:r w:rsidRPr="00330B53">
        <w:rPr>
          <w:rStyle w:val="FontStyle45"/>
          <w:rFonts w:ascii="Times New Roman" w:cs="Times New Roman"/>
          <w:b w:val="0"/>
          <w:color w:val="auto"/>
          <w:lang w:eastAsia="en-US"/>
        </w:rPr>
        <w:t xml:space="preserve"> 2, </w:t>
      </w:r>
      <w:r w:rsidRPr="004F6F42">
        <w:rPr>
          <w:rStyle w:val="FontStyle45"/>
          <w:rFonts w:ascii="Times New Roman" w:cs="Times New Roman"/>
          <w:b w:val="0"/>
          <w:color w:val="auto"/>
          <w:lang w:val="en-US" w:eastAsia="en-US"/>
        </w:rPr>
        <w:t>Amendment</w:t>
      </w:r>
      <w:r w:rsidRPr="00330B53">
        <w:rPr>
          <w:rStyle w:val="FontStyle45"/>
          <w:rFonts w:ascii="Times New Roman" w:cs="Times New Roman"/>
          <w:b w:val="0"/>
          <w:color w:val="auto"/>
          <w:lang w:eastAsia="en-US"/>
        </w:rPr>
        <w:t xml:space="preserve"> 2</w:t>
      </w:r>
      <w:r w:rsidR="00C4109E" w:rsidRPr="00330B53">
        <w:rPr>
          <w:rStyle w:val="FontStyle45"/>
          <w:rFonts w:ascii="Times New Roman" w:cs="Times New Roman"/>
          <w:b w:val="0"/>
          <w:color w:val="auto"/>
          <w:lang w:eastAsia="en-US"/>
        </w:rPr>
        <w:t xml:space="preserve"> (Регламент 21 </w:t>
      </w:r>
      <w:r w:rsidR="00C4109E" w:rsidRPr="00C4109E">
        <w:rPr>
          <w:rStyle w:val="FontStyle45"/>
          <w:rFonts w:ascii="Times New Roman" w:cs="Times New Roman"/>
          <w:b w:val="0"/>
          <w:color w:val="auto"/>
          <w:lang w:val="en-US" w:eastAsia="en-US"/>
        </w:rPr>
        <w:t>ECE</w:t>
      </w:r>
      <w:r w:rsidR="00C4109E" w:rsidRPr="00330B53">
        <w:rPr>
          <w:rStyle w:val="FontStyle45"/>
          <w:rFonts w:ascii="Times New Roman" w:cs="Times New Roman"/>
          <w:b w:val="0"/>
          <w:color w:val="auto"/>
          <w:lang w:eastAsia="en-US"/>
        </w:rPr>
        <w:t>, Единообразные предписания, касающиеся официального утверждения транспортных средств в отношении внутренней отделки салонов, пересмотр 2, поправка 2).</w:t>
      </w:r>
    </w:p>
    <w:p w14:paraId="7866B660" w14:textId="77777777" w:rsidR="000E535D" w:rsidRPr="000E535D" w:rsidRDefault="000E535D" w:rsidP="000E535D">
      <w:pPr>
        <w:pStyle w:val="Style30"/>
        <w:widowControl/>
        <w:ind w:firstLine="567"/>
        <w:rPr>
          <w:rStyle w:val="FontStyle45"/>
          <w:rFonts w:ascii="Times New Roman" w:cs="Times New Roman"/>
          <w:b w:val="0"/>
          <w:color w:val="auto"/>
          <w:lang w:val="en-US" w:eastAsia="en-US"/>
        </w:rPr>
      </w:pPr>
      <w:r w:rsidRPr="000E535D">
        <w:rPr>
          <w:rStyle w:val="FontStyle45"/>
          <w:rFonts w:ascii="Times New Roman" w:cs="Times New Roman"/>
          <w:b w:val="0"/>
          <w:color w:val="auto"/>
          <w:lang w:val="en-US" w:eastAsia="en-US"/>
        </w:rPr>
        <w:t>ASTM E527-16 Standard Practice for Numbering Metals and Alloys in the Unified Numbering System (UNS) (</w:t>
      </w:r>
      <w:r w:rsidRPr="000E535D">
        <w:rPr>
          <w:rStyle w:val="FontStyle45"/>
          <w:rFonts w:ascii="Times New Roman" w:cs="Times New Roman"/>
          <w:b w:val="0"/>
          <w:color w:val="auto"/>
          <w:lang w:eastAsia="en-US"/>
        </w:rPr>
        <w:t>Стандартная</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практика</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нумерации</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металлов</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и</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сплавов</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в</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единой</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системе</w:t>
      </w:r>
      <w:r w:rsidRPr="000E535D">
        <w:rPr>
          <w:rStyle w:val="FontStyle45"/>
          <w:rFonts w:ascii="Times New Roman" w:cs="Times New Roman"/>
          <w:b w:val="0"/>
          <w:color w:val="auto"/>
          <w:lang w:val="en-US" w:eastAsia="en-US"/>
        </w:rPr>
        <w:t xml:space="preserve"> </w:t>
      </w:r>
      <w:r w:rsidRPr="000E535D">
        <w:rPr>
          <w:rStyle w:val="FontStyle45"/>
          <w:rFonts w:ascii="Times New Roman" w:cs="Times New Roman"/>
          <w:b w:val="0"/>
          <w:color w:val="auto"/>
          <w:lang w:eastAsia="en-US"/>
        </w:rPr>
        <w:t>нумерации</w:t>
      </w:r>
      <w:r w:rsidRPr="000E535D">
        <w:rPr>
          <w:rStyle w:val="FontStyle45"/>
          <w:rFonts w:ascii="Times New Roman" w:cs="Times New Roman"/>
          <w:b w:val="0"/>
          <w:color w:val="auto"/>
          <w:lang w:val="en-US" w:eastAsia="en-US"/>
        </w:rPr>
        <w:t xml:space="preserve"> (UNS)).</w:t>
      </w:r>
    </w:p>
    <w:p w14:paraId="176F6CED" w14:textId="77777777" w:rsidR="0085387F" w:rsidRDefault="004F6F42" w:rsidP="00CB3C5E">
      <w:pPr>
        <w:pStyle w:val="Style30"/>
        <w:widowControl/>
        <w:ind w:firstLine="567"/>
        <w:rPr>
          <w:rStyle w:val="FontStyle45"/>
          <w:rFonts w:ascii="Times New Roman" w:cs="Times New Roman"/>
          <w:b w:val="0"/>
          <w:color w:val="auto"/>
          <w:lang w:val="en-US" w:eastAsia="en-US"/>
        </w:rPr>
      </w:pPr>
      <w:r w:rsidRPr="004F6F42">
        <w:rPr>
          <w:rStyle w:val="FontStyle45"/>
          <w:rFonts w:ascii="Times New Roman" w:cs="Times New Roman"/>
          <w:b w:val="0"/>
          <w:color w:val="auto"/>
          <w:lang w:val="en-US" w:eastAsia="en-US"/>
        </w:rPr>
        <w:t>ASTM E527-83 (2003)</w:t>
      </w:r>
      <w:r w:rsidR="000E535D" w:rsidRPr="000E535D">
        <w:rPr>
          <w:rStyle w:val="FontStyle45"/>
          <w:rFonts w:ascii="Times New Roman" w:cs="Times New Roman"/>
          <w:b w:val="0"/>
          <w:color w:val="auto"/>
          <w:lang w:val="en-US" w:eastAsia="en-US"/>
        </w:rPr>
        <w:t>*</w:t>
      </w:r>
      <w:r w:rsidRPr="004F6F42">
        <w:rPr>
          <w:rStyle w:val="FontStyle45"/>
          <w:rFonts w:ascii="Times New Roman" w:cs="Times New Roman"/>
          <w:b w:val="0"/>
          <w:color w:val="auto"/>
          <w:lang w:val="en-US" w:eastAsia="en-US"/>
        </w:rPr>
        <w:t xml:space="preserve"> Standard Practice for Numbering Metals and Alloys (UNS)</w:t>
      </w:r>
      <w:r w:rsidR="00CB3C5E" w:rsidRPr="00CB3C5E">
        <w:rPr>
          <w:rStyle w:val="FontStyle45"/>
          <w:rFonts w:ascii="Times New Roman" w:cs="Times New Roman"/>
          <w:b w:val="0"/>
          <w:color w:val="auto"/>
          <w:lang w:val="en-US" w:eastAsia="en-US"/>
        </w:rPr>
        <w:t xml:space="preserve"> (</w:t>
      </w:r>
      <w:proofErr w:type="spellStart"/>
      <w:r w:rsidR="00CB3C5E" w:rsidRPr="00CB3C5E">
        <w:rPr>
          <w:rStyle w:val="FontStyle45"/>
          <w:rFonts w:ascii="Times New Roman" w:cs="Times New Roman"/>
          <w:b w:val="0"/>
          <w:color w:val="auto"/>
          <w:lang w:val="en-US" w:eastAsia="en-US"/>
        </w:rPr>
        <w:t>Стандартная</w:t>
      </w:r>
      <w:proofErr w:type="spellEnd"/>
      <w:r w:rsidR="00CB3C5E" w:rsidRPr="00CB3C5E">
        <w:rPr>
          <w:rStyle w:val="FontStyle45"/>
          <w:rFonts w:ascii="Times New Roman" w:cs="Times New Roman"/>
          <w:b w:val="0"/>
          <w:color w:val="auto"/>
          <w:lang w:val="en-US" w:eastAsia="en-US"/>
        </w:rPr>
        <w:t xml:space="preserve"> </w:t>
      </w:r>
      <w:proofErr w:type="spellStart"/>
      <w:r w:rsidR="00CB3C5E" w:rsidRPr="00CB3C5E">
        <w:rPr>
          <w:rStyle w:val="FontStyle45"/>
          <w:rFonts w:ascii="Times New Roman" w:cs="Times New Roman"/>
          <w:b w:val="0"/>
          <w:color w:val="auto"/>
          <w:lang w:val="en-US" w:eastAsia="en-US"/>
        </w:rPr>
        <w:t>практика</w:t>
      </w:r>
      <w:proofErr w:type="spellEnd"/>
      <w:r w:rsidR="00CB3C5E" w:rsidRPr="00CB3C5E">
        <w:rPr>
          <w:rStyle w:val="FontStyle45"/>
          <w:rFonts w:ascii="Times New Roman" w:cs="Times New Roman"/>
          <w:b w:val="0"/>
          <w:color w:val="auto"/>
          <w:lang w:val="en-US" w:eastAsia="en-US"/>
        </w:rPr>
        <w:t xml:space="preserve"> </w:t>
      </w:r>
      <w:proofErr w:type="spellStart"/>
      <w:r w:rsidR="00CB3C5E" w:rsidRPr="00CB3C5E">
        <w:rPr>
          <w:rStyle w:val="FontStyle45"/>
          <w:rFonts w:ascii="Times New Roman" w:cs="Times New Roman"/>
          <w:b w:val="0"/>
          <w:color w:val="auto"/>
          <w:lang w:val="en-US" w:eastAsia="en-US"/>
        </w:rPr>
        <w:t>нумерации</w:t>
      </w:r>
      <w:proofErr w:type="spellEnd"/>
      <w:r w:rsidR="00CB3C5E" w:rsidRPr="00CB3C5E">
        <w:rPr>
          <w:rStyle w:val="FontStyle45"/>
          <w:rFonts w:ascii="Times New Roman" w:cs="Times New Roman"/>
          <w:b w:val="0"/>
          <w:color w:val="auto"/>
          <w:lang w:val="en-US" w:eastAsia="en-US"/>
        </w:rPr>
        <w:t xml:space="preserve"> </w:t>
      </w:r>
      <w:proofErr w:type="spellStart"/>
      <w:r w:rsidR="00CB3C5E" w:rsidRPr="00CB3C5E">
        <w:rPr>
          <w:rStyle w:val="FontStyle45"/>
          <w:rFonts w:ascii="Times New Roman" w:cs="Times New Roman"/>
          <w:b w:val="0"/>
          <w:color w:val="auto"/>
          <w:lang w:val="en-US" w:eastAsia="en-US"/>
        </w:rPr>
        <w:t>металлов</w:t>
      </w:r>
      <w:proofErr w:type="spellEnd"/>
      <w:r w:rsidR="00CB3C5E" w:rsidRPr="00CB3C5E">
        <w:rPr>
          <w:rStyle w:val="FontStyle45"/>
          <w:rFonts w:ascii="Times New Roman" w:cs="Times New Roman"/>
          <w:b w:val="0"/>
          <w:color w:val="auto"/>
          <w:lang w:val="en-US" w:eastAsia="en-US"/>
        </w:rPr>
        <w:t xml:space="preserve"> и </w:t>
      </w:r>
      <w:proofErr w:type="spellStart"/>
      <w:r w:rsidR="00CB3C5E" w:rsidRPr="00CB3C5E">
        <w:rPr>
          <w:rStyle w:val="FontStyle45"/>
          <w:rFonts w:ascii="Times New Roman" w:cs="Times New Roman"/>
          <w:b w:val="0"/>
          <w:color w:val="auto"/>
          <w:lang w:val="en-US" w:eastAsia="en-US"/>
        </w:rPr>
        <w:t>сплавов</w:t>
      </w:r>
      <w:proofErr w:type="spellEnd"/>
      <w:r w:rsidR="00CB3C5E" w:rsidRPr="00CB3C5E">
        <w:rPr>
          <w:rStyle w:val="FontStyle45"/>
          <w:rFonts w:ascii="Times New Roman" w:cs="Times New Roman"/>
          <w:b w:val="0"/>
          <w:color w:val="auto"/>
          <w:lang w:val="en-US" w:eastAsia="en-US"/>
        </w:rPr>
        <w:t>).</w:t>
      </w:r>
    </w:p>
    <w:p w14:paraId="28B270E1" w14:textId="77777777" w:rsidR="00CB3C5E" w:rsidRPr="00CB3C5E" w:rsidRDefault="00CB3C5E" w:rsidP="00CB3C5E">
      <w:pPr>
        <w:pStyle w:val="Style30"/>
        <w:widowControl/>
        <w:ind w:firstLine="567"/>
        <w:rPr>
          <w:rStyle w:val="FontStyle45"/>
          <w:rFonts w:ascii="Times New Roman" w:cs="Times New Roman"/>
          <w:b w:val="0"/>
          <w:color w:val="auto"/>
          <w:lang w:val="en-US" w:eastAsia="en-US"/>
        </w:rPr>
      </w:pPr>
    </w:p>
    <w:p w14:paraId="60A124BA" w14:textId="77777777" w:rsidR="002A5E62" w:rsidRPr="002D69C6" w:rsidRDefault="0013154A" w:rsidP="002A5E62">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eastAsia="en-US"/>
        </w:rPr>
        <w:t>3</w:t>
      </w:r>
      <w:r w:rsidR="002A5E62" w:rsidRPr="002D69C6">
        <w:rPr>
          <w:rStyle w:val="FontStyle45"/>
          <w:rFonts w:ascii="Times New Roman" w:cs="Times New Roman"/>
          <w:color w:val="auto"/>
          <w:lang w:eastAsia="en-US"/>
        </w:rPr>
        <w:t xml:space="preserve"> Термины и определения</w:t>
      </w:r>
    </w:p>
    <w:p w14:paraId="210AEE3B" w14:textId="77777777" w:rsidR="002A5E62" w:rsidRPr="002D69C6" w:rsidRDefault="002A5E62" w:rsidP="002A5E62">
      <w:pPr>
        <w:pStyle w:val="Style30"/>
        <w:widowControl/>
        <w:ind w:firstLine="567"/>
        <w:rPr>
          <w:rStyle w:val="FontStyle45"/>
          <w:rFonts w:ascii="Times New Roman" w:cs="Times New Roman"/>
          <w:color w:val="auto"/>
          <w:lang w:eastAsia="en-US"/>
        </w:rPr>
      </w:pPr>
    </w:p>
    <w:p w14:paraId="3B620E2C" w14:textId="77777777" w:rsidR="002A5E62" w:rsidRDefault="002A5E62" w:rsidP="002A5E6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В настоящем стандарте применяются следующие термины с соответствующими определениями:</w:t>
      </w:r>
    </w:p>
    <w:p w14:paraId="3BC6856D" w14:textId="77777777" w:rsidR="008831FC" w:rsidRPr="008831FC" w:rsidRDefault="008831FC" w:rsidP="008831FC">
      <w:pPr>
        <w:pStyle w:val="Style30"/>
        <w:widowControl/>
        <w:ind w:firstLine="567"/>
        <w:rPr>
          <w:rStyle w:val="FontStyle45"/>
          <w:rFonts w:ascii="Times New Roman" w:cs="Times New Roman"/>
          <w:b w:val="0"/>
          <w:color w:val="auto"/>
          <w:lang w:eastAsia="en-US"/>
        </w:rPr>
      </w:pPr>
      <w:r w:rsidRPr="008831FC">
        <w:rPr>
          <w:rStyle w:val="FontStyle45"/>
          <w:rFonts w:ascii="Times New Roman" w:cs="Times New Roman"/>
          <w:b w:val="0"/>
          <w:color w:val="auto"/>
          <w:lang w:eastAsia="en-US"/>
        </w:rPr>
        <w:t>3.1</w:t>
      </w:r>
      <w:r>
        <w:rPr>
          <w:rStyle w:val="FontStyle45"/>
          <w:rFonts w:ascii="Times New Roman" w:cs="Times New Roman"/>
          <w:b w:val="0"/>
          <w:color w:val="auto"/>
          <w:lang w:eastAsia="en-US"/>
        </w:rPr>
        <w:t xml:space="preserve"> </w:t>
      </w:r>
      <w:r w:rsidRPr="008831FC">
        <w:rPr>
          <w:rStyle w:val="FontStyle45"/>
          <w:rFonts w:ascii="Times New Roman" w:cs="Times New Roman"/>
          <w:color w:val="auto"/>
          <w:lang w:eastAsia="en-US"/>
        </w:rPr>
        <w:t>Взрослый</w:t>
      </w:r>
      <w:r w:rsidRPr="008831FC">
        <w:rPr>
          <w:rStyle w:val="FontStyle45"/>
          <w:rFonts w:ascii="Times New Roman" w:cs="Times New Roman"/>
          <w:b w:val="0"/>
          <w:color w:val="auto"/>
          <w:lang w:eastAsia="en-US"/>
        </w:rPr>
        <w:t xml:space="preserve"> (</w:t>
      </w:r>
      <w:proofErr w:type="spellStart"/>
      <w:r w:rsidRPr="008831FC">
        <w:rPr>
          <w:rStyle w:val="FontStyle45"/>
          <w:rFonts w:ascii="Times New Roman" w:cs="Times New Roman"/>
          <w:b w:val="0"/>
          <w:color w:val="auto"/>
          <w:lang w:eastAsia="en-US"/>
        </w:rPr>
        <w:t>adult</w:t>
      </w:r>
      <w:proofErr w:type="spellEnd"/>
      <w:r w:rsidRPr="008831FC">
        <w:rPr>
          <w:rStyle w:val="FontStyle45"/>
          <w:rFonts w:ascii="Times New Roman" w:cs="Times New Roman"/>
          <w:b w:val="0"/>
          <w:color w:val="auto"/>
          <w:lang w:eastAsia="en-US"/>
        </w:rPr>
        <w:t>)</w:t>
      </w:r>
      <w:r>
        <w:rPr>
          <w:rStyle w:val="FontStyle45"/>
          <w:rFonts w:ascii="Times New Roman" w:cs="Times New Roman"/>
          <w:b w:val="0"/>
          <w:color w:val="auto"/>
          <w:lang w:eastAsia="en-US"/>
        </w:rPr>
        <w:t>: Л</w:t>
      </w:r>
      <w:r w:rsidRPr="008831FC">
        <w:rPr>
          <w:rStyle w:val="FontStyle45"/>
          <w:rFonts w:ascii="Times New Roman" w:cs="Times New Roman"/>
          <w:b w:val="0"/>
          <w:color w:val="auto"/>
          <w:lang w:eastAsia="en-US"/>
        </w:rPr>
        <w:t>ицо, обладающее весом, равным или превышающим 43 кг</w:t>
      </w:r>
      <w:r>
        <w:rPr>
          <w:rStyle w:val="FontStyle45"/>
          <w:rFonts w:ascii="Times New Roman" w:cs="Times New Roman"/>
          <w:b w:val="0"/>
          <w:color w:val="auto"/>
          <w:lang w:eastAsia="en-US"/>
        </w:rPr>
        <w:t>.</w:t>
      </w:r>
    </w:p>
    <w:p w14:paraId="49F97F76" w14:textId="77777777" w:rsidR="008831FC" w:rsidRPr="008831FC" w:rsidRDefault="008831FC" w:rsidP="008831FC">
      <w:pPr>
        <w:pStyle w:val="Style30"/>
        <w:widowControl/>
        <w:ind w:firstLine="567"/>
        <w:rPr>
          <w:rStyle w:val="FontStyle45"/>
          <w:rFonts w:ascii="Times New Roman" w:cs="Times New Roman"/>
          <w:b w:val="0"/>
          <w:color w:val="auto"/>
          <w:lang w:eastAsia="en-US"/>
        </w:rPr>
      </w:pPr>
      <w:r w:rsidRPr="008831FC">
        <w:rPr>
          <w:rStyle w:val="FontStyle45"/>
          <w:rFonts w:ascii="Times New Roman" w:cs="Times New Roman"/>
          <w:b w:val="0"/>
          <w:color w:val="auto"/>
          <w:lang w:eastAsia="en-US"/>
        </w:rPr>
        <w:t>3.2</w:t>
      </w:r>
      <w:r>
        <w:rPr>
          <w:rStyle w:val="FontStyle45"/>
          <w:rFonts w:ascii="Times New Roman" w:cs="Times New Roman"/>
          <w:b w:val="0"/>
          <w:color w:val="auto"/>
          <w:lang w:eastAsia="en-US"/>
        </w:rPr>
        <w:t xml:space="preserve"> </w:t>
      </w:r>
      <w:r w:rsidRPr="008831FC">
        <w:rPr>
          <w:rStyle w:val="FontStyle45"/>
          <w:rFonts w:ascii="Times New Roman" w:cs="Times New Roman"/>
          <w:color w:val="auto"/>
          <w:lang w:eastAsia="en-US"/>
        </w:rPr>
        <w:t>Точка фиксации</w:t>
      </w:r>
      <w:r w:rsidRPr="008831FC">
        <w:rPr>
          <w:rStyle w:val="FontStyle45"/>
          <w:rFonts w:ascii="Times New Roman" w:cs="Times New Roman"/>
          <w:b w:val="0"/>
          <w:color w:val="auto"/>
          <w:lang w:eastAsia="en-US"/>
        </w:rPr>
        <w:t xml:space="preserve"> (</w:t>
      </w:r>
      <w:proofErr w:type="spellStart"/>
      <w:r w:rsidRPr="008831FC">
        <w:rPr>
          <w:rStyle w:val="FontStyle45"/>
          <w:rFonts w:ascii="Times New Roman" w:cs="Times New Roman"/>
          <w:b w:val="0"/>
          <w:color w:val="auto"/>
          <w:lang w:eastAsia="en-US"/>
        </w:rPr>
        <w:t>anchor</w:t>
      </w:r>
      <w:proofErr w:type="spellEnd"/>
      <w:r w:rsidRPr="008831FC">
        <w:rPr>
          <w:rStyle w:val="FontStyle45"/>
          <w:rFonts w:ascii="Times New Roman" w:cs="Times New Roman"/>
          <w:b w:val="0"/>
          <w:color w:val="auto"/>
          <w:lang w:eastAsia="en-US"/>
        </w:rPr>
        <w:t xml:space="preserve"> </w:t>
      </w:r>
      <w:proofErr w:type="spellStart"/>
      <w:r w:rsidRPr="008831FC">
        <w:rPr>
          <w:rStyle w:val="FontStyle45"/>
          <w:rFonts w:ascii="Times New Roman" w:cs="Times New Roman"/>
          <w:b w:val="0"/>
          <w:color w:val="auto"/>
          <w:lang w:eastAsia="en-US"/>
        </w:rPr>
        <w:t>point</w:t>
      </w:r>
      <w:proofErr w:type="spellEnd"/>
      <w:r w:rsidRPr="008831FC">
        <w:rPr>
          <w:rStyle w:val="FontStyle45"/>
          <w:rFonts w:ascii="Times New Roman" w:cs="Times New Roman"/>
          <w:b w:val="0"/>
          <w:color w:val="auto"/>
          <w:lang w:eastAsia="en-US"/>
        </w:rPr>
        <w:t>)</w:t>
      </w:r>
      <w:r>
        <w:rPr>
          <w:rStyle w:val="FontStyle45"/>
          <w:rFonts w:ascii="Times New Roman" w:cs="Times New Roman"/>
          <w:b w:val="0"/>
          <w:color w:val="auto"/>
          <w:lang w:eastAsia="en-US"/>
        </w:rPr>
        <w:t>: М</w:t>
      </w:r>
      <w:r w:rsidRPr="008831FC">
        <w:rPr>
          <w:rStyle w:val="FontStyle45"/>
          <w:rFonts w:ascii="Times New Roman" w:cs="Times New Roman"/>
          <w:b w:val="0"/>
          <w:color w:val="auto"/>
          <w:lang w:eastAsia="en-US"/>
        </w:rPr>
        <w:t>естоположение на внутренней части транспортного средства, на полу, на стене, на кресле-коляске, или в месте крепления кресла-коляски, к которому осуществляется ее фиксация (3.3)</w:t>
      </w:r>
      <w:r>
        <w:rPr>
          <w:rStyle w:val="FontStyle45"/>
          <w:rFonts w:ascii="Times New Roman" w:cs="Times New Roman"/>
          <w:b w:val="0"/>
          <w:color w:val="auto"/>
          <w:lang w:eastAsia="en-US"/>
        </w:rPr>
        <w:t>.</w:t>
      </w:r>
    </w:p>
    <w:p w14:paraId="039BBC0B" w14:textId="77777777" w:rsidR="008831FC" w:rsidRDefault="008831FC" w:rsidP="008831FC">
      <w:pPr>
        <w:pStyle w:val="Style30"/>
        <w:widowControl/>
        <w:ind w:firstLine="567"/>
        <w:rPr>
          <w:rStyle w:val="FontStyle45"/>
          <w:rFonts w:ascii="Times New Roman" w:cs="Times New Roman"/>
          <w:b w:val="0"/>
          <w:color w:val="auto"/>
          <w:lang w:eastAsia="en-US"/>
        </w:rPr>
      </w:pPr>
      <w:r w:rsidRPr="008831FC">
        <w:rPr>
          <w:rStyle w:val="FontStyle45"/>
          <w:rFonts w:ascii="Times New Roman" w:cs="Times New Roman"/>
          <w:b w:val="0"/>
          <w:color w:val="auto"/>
          <w:lang w:eastAsia="en-US"/>
        </w:rPr>
        <w:t>3.3</w:t>
      </w:r>
      <w:r>
        <w:rPr>
          <w:rStyle w:val="FontStyle45"/>
          <w:rFonts w:ascii="Times New Roman" w:cs="Times New Roman"/>
          <w:b w:val="0"/>
          <w:color w:val="auto"/>
          <w:lang w:eastAsia="en-US"/>
        </w:rPr>
        <w:t xml:space="preserve"> </w:t>
      </w:r>
      <w:r w:rsidRPr="008831FC">
        <w:rPr>
          <w:rStyle w:val="FontStyle45"/>
          <w:rFonts w:ascii="Times New Roman" w:cs="Times New Roman"/>
          <w:color w:val="auto"/>
          <w:lang w:eastAsia="en-US"/>
        </w:rPr>
        <w:t>Фиксатор</w:t>
      </w:r>
      <w:r w:rsidRPr="008831FC">
        <w:rPr>
          <w:rStyle w:val="FontStyle45"/>
          <w:rFonts w:ascii="Times New Roman" w:cs="Times New Roman"/>
          <w:b w:val="0"/>
          <w:color w:val="auto"/>
          <w:lang w:eastAsia="en-US"/>
        </w:rPr>
        <w:t xml:space="preserve"> (</w:t>
      </w:r>
      <w:proofErr w:type="spellStart"/>
      <w:r w:rsidRPr="008831FC">
        <w:rPr>
          <w:rStyle w:val="FontStyle45"/>
          <w:rFonts w:ascii="Times New Roman" w:cs="Times New Roman"/>
          <w:b w:val="0"/>
          <w:color w:val="auto"/>
          <w:lang w:eastAsia="en-US"/>
        </w:rPr>
        <w:t>anchorage</w:t>
      </w:r>
      <w:proofErr w:type="spellEnd"/>
      <w:r w:rsidRPr="008831FC">
        <w:rPr>
          <w:rStyle w:val="FontStyle45"/>
          <w:rFonts w:ascii="Times New Roman" w:cs="Times New Roman"/>
          <w:b w:val="0"/>
          <w:color w:val="auto"/>
          <w:lang w:eastAsia="en-US"/>
        </w:rPr>
        <w:t>)</w:t>
      </w:r>
      <w:r>
        <w:rPr>
          <w:rStyle w:val="FontStyle45"/>
          <w:rFonts w:ascii="Times New Roman" w:cs="Times New Roman"/>
          <w:b w:val="0"/>
          <w:color w:val="auto"/>
          <w:lang w:eastAsia="en-US"/>
        </w:rPr>
        <w:t>: Н</w:t>
      </w:r>
      <w:r w:rsidRPr="008831FC">
        <w:rPr>
          <w:rStyle w:val="FontStyle45"/>
          <w:rFonts w:ascii="Times New Roman" w:cs="Times New Roman"/>
          <w:b w:val="0"/>
          <w:color w:val="auto"/>
          <w:lang w:eastAsia="en-US"/>
        </w:rPr>
        <w:t>абор устройств и приспособлений, посредством которых нагрузка непосредственно перераспределяется от места подсоединения кресла-коляски к транспортному средству, или от устройства удерживающего пользователя, к транспортному средству, креслу-коляске, крепежу кресла-коляски или внутренним частям транспортного средства</w:t>
      </w:r>
      <w:r>
        <w:rPr>
          <w:rStyle w:val="FontStyle45"/>
          <w:rFonts w:ascii="Times New Roman" w:cs="Times New Roman"/>
          <w:b w:val="0"/>
          <w:color w:val="auto"/>
          <w:lang w:eastAsia="en-US"/>
        </w:rPr>
        <w:t>.</w:t>
      </w:r>
    </w:p>
    <w:p w14:paraId="0889B43D" w14:textId="77777777" w:rsidR="008831FC" w:rsidRDefault="008831FC" w:rsidP="008831FC">
      <w:pPr>
        <w:pStyle w:val="Style30"/>
        <w:widowControl/>
        <w:ind w:firstLine="567"/>
        <w:rPr>
          <w:rStyle w:val="FontStyle45"/>
          <w:rFonts w:ascii="Times New Roman" w:cs="Times New Roman"/>
          <w:b w:val="0"/>
          <w:color w:val="auto"/>
          <w:lang w:eastAsia="en-US"/>
        </w:rPr>
      </w:pPr>
    </w:p>
    <w:p w14:paraId="25D42B27" w14:textId="77777777" w:rsidR="00477264" w:rsidRDefault="00477264" w:rsidP="008831FC">
      <w:pPr>
        <w:pStyle w:val="Style30"/>
        <w:widowControl/>
        <w:ind w:firstLine="567"/>
        <w:rPr>
          <w:rStyle w:val="FontStyle45"/>
          <w:rFonts w:ascii="Times New Roman" w:cs="Times New Roman"/>
          <w:b w:val="0"/>
          <w:color w:val="auto"/>
          <w:lang w:eastAsia="en-US"/>
        </w:rPr>
      </w:pPr>
    </w:p>
    <w:p w14:paraId="57884A56" w14:textId="77777777" w:rsidR="008831FC" w:rsidRPr="00477264" w:rsidRDefault="008831FC" w:rsidP="008831FC">
      <w:pPr>
        <w:pStyle w:val="Style30"/>
        <w:widowControl/>
        <w:ind w:firstLine="0"/>
        <w:rPr>
          <w:rStyle w:val="FontStyle45"/>
          <w:rFonts w:ascii="Times New Roman" w:cs="Times New Roman"/>
          <w:b w:val="0"/>
          <w:color w:val="auto"/>
          <w:sz w:val="20"/>
          <w:lang w:eastAsia="en-US"/>
        </w:rPr>
      </w:pPr>
      <w:r w:rsidRPr="00477264">
        <w:rPr>
          <w:rStyle w:val="FontStyle45"/>
          <w:rFonts w:ascii="Times New Roman" w:cs="Times New Roman"/>
          <w:b w:val="0"/>
          <w:color w:val="auto"/>
          <w:sz w:val="20"/>
          <w:lang w:eastAsia="en-US"/>
        </w:rPr>
        <w:t>_______________</w:t>
      </w:r>
    </w:p>
    <w:p w14:paraId="2298B6E9" w14:textId="77777777" w:rsidR="008831FC" w:rsidRPr="00477264" w:rsidRDefault="008831FC" w:rsidP="008831FC">
      <w:pPr>
        <w:pStyle w:val="Style30"/>
        <w:widowControl/>
        <w:ind w:firstLine="567"/>
        <w:rPr>
          <w:rStyle w:val="FontStyle45"/>
          <w:rFonts w:ascii="Times New Roman" w:cs="Times New Roman"/>
          <w:b w:val="0"/>
          <w:color w:val="auto"/>
          <w:sz w:val="20"/>
          <w:lang w:eastAsia="en-US"/>
        </w:rPr>
      </w:pPr>
      <w:r w:rsidRPr="00477264">
        <w:rPr>
          <w:rStyle w:val="FontStyle45"/>
          <w:rFonts w:ascii="Times New Roman" w:cs="Times New Roman"/>
          <w:b w:val="0"/>
          <w:color w:val="auto"/>
          <w:sz w:val="20"/>
          <w:lang w:eastAsia="en-US"/>
        </w:rPr>
        <w:t>*Действует только для датированной ссылки</w:t>
      </w:r>
    </w:p>
    <w:p w14:paraId="57ADD12D" w14:textId="77777777" w:rsidR="008831FC"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lastRenderedPageBreak/>
        <w:t>3.4</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Антропоморфическое испытательное устройство</w:t>
      </w:r>
      <w:r>
        <w:rPr>
          <w:rStyle w:val="FontStyle45"/>
          <w:rFonts w:ascii="Times New Roman" w:cs="Times New Roman"/>
          <w:color w:val="auto"/>
          <w:lang w:eastAsia="en-US"/>
        </w:rPr>
        <w:t>,</w:t>
      </w:r>
      <w:r w:rsidRPr="00330B53">
        <w:rPr>
          <w:rStyle w:val="FontStyle45"/>
          <w:rFonts w:ascii="Times New Roman" w:cs="Times New Roman"/>
          <w:b w:val="0"/>
          <w:color w:val="auto"/>
          <w:lang w:eastAsia="en-US"/>
        </w:rPr>
        <w:t xml:space="preserve"> ATD (</w:t>
      </w:r>
      <w:proofErr w:type="spellStart"/>
      <w:r w:rsidRPr="00330B53">
        <w:rPr>
          <w:rStyle w:val="FontStyle45"/>
          <w:rFonts w:ascii="Times New Roman" w:cs="Times New Roman"/>
          <w:b w:val="0"/>
          <w:color w:val="auto"/>
          <w:lang w:eastAsia="en-US"/>
        </w:rPr>
        <w:t>anthropomorphic</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test</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device</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С</w:t>
      </w:r>
      <w:r w:rsidRPr="00330B53">
        <w:rPr>
          <w:rStyle w:val="FontStyle45"/>
          <w:rFonts w:ascii="Times New Roman" w:cs="Times New Roman"/>
          <w:b w:val="0"/>
          <w:color w:val="auto"/>
          <w:lang w:eastAsia="en-US"/>
        </w:rPr>
        <w:t>оставной физический аналог человеческого тела, используемый для представления пользователя кресла-коляски в испытаниях</w:t>
      </w:r>
      <w:r>
        <w:rPr>
          <w:rStyle w:val="FontStyle45"/>
          <w:rFonts w:ascii="Times New Roman" w:cs="Times New Roman"/>
          <w:b w:val="0"/>
          <w:color w:val="auto"/>
          <w:lang w:eastAsia="en-US"/>
        </w:rPr>
        <w:t>.</w:t>
      </w:r>
    </w:p>
    <w:p w14:paraId="423E7E98"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3.5</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Навесное оборудование</w:t>
      </w:r>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attachment</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hardware</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М</w:t>
      </w:r>
      <w:r w:rsidRPr="00330B53">
        <w:rPr>
          <w:rStyle w:val="FontStyle45"/>
          <w:rFonts w:ascii="Times New Roman" w:cs="Times New Roman"/>
          <w:b w:val="0"/>
          <w:color w:val="auto"/>
          <w:lang w:eastAsia="en-US"/>
        </w:rPr>
        <w:t xml:space="preserve">еханические средства крепления системы сидения к раме кресла-коляски. </w:t>
      </w:r>
    </w:p>
    <w:p w14:paraId="728B5F7D" w14:textId="77777777" w:rsidR="00330B53" w:rsidRDefault="00330B53" w:rsidP="00330B53">
      <w:pPr>
        <w:pStyle w:val="Style30"/>
        <w:widowControl/>
        <w:ind w:firstLine="567"/>
        <w:rPr>
          <w:rStyle w:val="FontStyle45"/>
          <w:rFonts w:ascii="Times New Roman" w:cs="Times New Roman"/>
          <w:b w:val="0"/>
          <w:color w:val="auto"/>
          <w:sz w:val="20"/>
          <w:lang w:eastAsia="en-US"/>
        </w:rPr>
      </w:pPr>
    </w:p>
    <w:p w14:paraId="67DB292E"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262536">
        <w:rPr>
          <w:rStyle w:val="FontStyle45"/>
          <w:rFonts w:ascii="Times New Roman" w:cs="Times New Roman"/>
          <w:b w:val="0"/>
          <w:color w:val="auto"/>
          <w:sz w:val="20"/>
          <w:lang w:eastAsia="en-US"/>
        </w:rPr>
        <w:t xml:space="preserve">Примечание — </w:t>
      </w:r>
      <w:r w:rsidRPr="00330B53">
        <w:rPr>
          <w:rStyle w:val="FontStyle45"/>
          <w:rFonts w:ascii="Times New Roman" w:cs="Times New Roman"/>
          <w:b w:val="0"/>
          <w:color w:val="auto"/>
          <w:lang w:eastAsia="en-US"/>
        </w:rPr>
        <w:t>Металлические или пластиковые крючки, гайки или болты.</w:t>
      </w:r>
    </w:p>
    <w:p w14:paraId="5DC7C3C5" w14:textId="77777777" w:rsidR="00330B53" w:rsidRPr="00330B53" w:rsidRDefault="00330B53" w:rsidP="00330B53">
      <w:pPr>
        <w:pStyle w:val="Style30"/>
        <w:widowControl/>
        <w:ind w:firstLine="567"/>
        <w:rPr>
          <w:rStyle w:val="FontStyle45"/>
          <w:rFonts w:ascii="Times New Roman" w:cs="Times New Roman"/>
          <w:b w:val="0"/>
          <w:color w:val="auto"/>
          <w:sz w:val="20"/>
          <w:lang w:eastAsia="en-US"/>
        </w:rPr>
      </w:pPr>
    </w:p>
    <w:p w14:paraId="53AE3249"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 xml:space="preserve">3.6 </w:t>
      </w:r>
      <w:r w:rsidRPr="00330B53">
        <w:rPr>
          <w:rStyle w:val="FontStyle45"/>
          <w:rFonts w:ascii="Times New Roman" w:cs="Times New Roman"/>
          <w:color w:val="auto"/>
          <w:lang w:eastAsia="en-US"/>
        </w:rPr>
        <w:t>Угол опоры спинки</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back</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support</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angle</w:t>
      </w:r>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У</w:t>
      </w:r>
      <w:r w:rsidRPr="00330B53">
        <w:rPr>
          <w:rStyle w:val="FontStyle45"/>
          <w:rFonts w:ascii="Times New Roman" w:cs="Times New Roman"/>
          <w:b w:val="0"/>
          <w:color w:val="auto"/>
          <w:lang w:eastAsia="en-US"/>
        </w:rPr>
        <w:t>гол задних опорной базовой плоскости со сс</w:t>
      </w:r>
      <w:r>
        <w:rPr>
          <w:rStyle w:val="FontStyle45"/>
          <w:rFonts w:ascii="Times New Roman" w:cs="Times New Roman"/>
          <w:b w:val="0"/>
          <w:color w:val="auto"/>
          <w:lang w:eastAsia="en-US"/>
        </w:rPr>
        <w:t>ылкой на вертикальную плоскость.</w:t>
      </w:r>
    </w:p>
    <w:p w14:paraId="5CCBEC91" w14:textId="77777777" w:rsidR="00330B53" w:rsidRDefault="00330B53" w:rsidP="00330B53">
      <w:pPr>
        <w:pStyle w:val="Style30"/>
        <w:widowControl/>
        <w:ind w:firstLine="567"/>
        <w:rPr>
          <w:rStyle w:val="FontStyle45"/>
          <w:rFonts w:ascii="Times New Roman" w:cs="Times New Roman"/>
          <w:b w:val="0"/>
          <w:color w:val="auto"/>
          <w:sz w:val="20"/>
          <w:lang w:eastAsia="en-US"/>
        </w:rPr>
      </w:pPr>
    </w:p>
    <w:p w14:paraId="163F4C8C"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262536">
        <w:rPr>
          <w:rStyle w:val="FontStyle45"/>
          <w:rFonts w:ascii="Times New Roman" w:cs="Times New Roman"/>
          <w:b w:val="0"/>
          <w:color w:val="auto"/>
          <w:sz w:val="20"/>
          <w:lang w:eastAsia="en-US"/>
        </w:rPr>
        <w:t xml:space="preserve">Примечание — </w:t>
      </w:r>
      <w:r w:rsidRPr="00330B53">
        <w:rPr>
          <w:rStyle w:val="FontStyle45"/>
          <w:rFonts w:ascii="Times New Roman" w:cs="Times New Roman"/>
          <w:b w:val="0"/>
          <w:color w:val="auto"/>
          <w:lang w:eastAsia="en-US"/>
        </w:rPr>
        <w:t>Методы измерения указаны в ISO 7176-7.</w:t>
      </w:r>
    </w:p>
    <w:p w14:paraId="1568507B" w14:textId="77777777" w:rsidR="00330B53" w:rsidRPr="00330B53" w:rsidRDefault="00330B53" w:rsidP="00330B53">
      <w:pPr>
        <w:pStyle w:val="Style30"/>
        <w:widowControl/>
        <w:ind w:firstLine="567"/>
        <w:rPr>
          <w:rStyle w:val="FontStyle45"/>
          <w:rFonts w:ascii="Times New Roman" w:cs="Times New Roman"/>
          <w:b w:val="0"/>
          <w:color w:val="auto"/>
          <w:sz w:val="20"/>
          <w:lang w:eastAsia="en-US"/>
        </w:rPr>
      </w:pPr>
    </w:p>
    <w:p w14:paraId="5DE44C4F"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3.7</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Задняя опорная поверхность</w:t>
      </w:r>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back</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support</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surface</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К</w:t>
      </w:r>
      <w:r w:rsidRPr="00330B53">
        <w:rPr>
          <w:rStyle w:val="FontStyle45"/>
          <w:rFonts w:ascii="Times New Roman" w:cs="Times New Roman"/>
          <w:b w:val="0"/>
          <w:color w:val="auto"/>
          <w:lang w:eastAsia="en-US"/>
        </w:rPr>
        <w:t>омпонент системы сидения, предназначенный для поддержки задней поверхности крестцового, поясничного и/или грудного отделов туловища</w:t>
      </w:r>
      <w:r>
        <w:rPr>
          <w:rStyle w:val="FontStyle45"/>
          <w:rFonts w:ascii="Times New Roman" w:cs="Times New Roman"/>
          <w:b w:val="0"/>
          <w:color w:val="auto"/>
          <w:lang w:eastAsia="en-US"/>
        </w:rPr>
        <w:t>.</w:t>
      </w:r>
    </w:p>
    <w:p w14:paraId="1A50536F"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 xml:space="preserve">3.8 </w:t>
      </w:r>
      <w:r w:rsidRPr="00330B53">
        <w:rPr>
          <w:rStyle w:val="FontStyle45"/>
          <w:rFonts w:ascii="Times New Roman" w:cs="Times New Roman"/>
          <w:color w:val="auto"/>
          <w:lang w:eastAsia="en-US"/>
        </w:rPr>
        <w:t>Задняя опорная плоскость опоры</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back</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support</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reference</w:t>
      </w:r>
      <w:r w:rsidRPr="00330B53">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val="en-US" w:eastAsia="en-US"/>
        </w:rPr>
        <w:t>plane</w:t>
      </w:r>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П</w:t>
      </w:r>
      <w:r w:rsidRPr="00330B53">
        <w:rPr>
          <w:rStyle w:val="FontStyle45"/>
          <w:rFonts w:ascii="Times New Roman" w:cs="Times New Roman"/>
          <w:b w:val="0"/>
          <w:color w:val="auto"/>
          <w:lang w:eastAsia="en-US"/>
        </w:rPr>
        <w:t xml:space="preserve">лоскость, связанная с задней опорой инвалидного кресла, приведенная для выполнения контрольных измерений. </w:t>
      </w:r>
    </w:p>
    <w:p w14:paraId="169D8FE9" w14:textId="77777777" w:rsidR="00330B53" w:rsidRDefault="00330B53" w:rsidP="00330B53">
      <w:pPr>
        <w:pStyle w:val="Style30"/>
        <w:widowControl/>
        <w:ind w:firstLine="567"/>
        <w:rPr>
          <w:rStyle w:val="FontStyle45"/>
          <w:rFonts w:ascii="Times New Roman" w:cs="Times New Roman"/>
          <w:b w:val="0"/>
          <w:color w:val="auto"/>
          <w:sz w:val="20"/>
          <w:lang w:eastAsia="en-US"/>
        </w:rPr>
      </w:pPr>
    </w:p>
    <w:p w14:paraId="35A6952B"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262536">
        <w:rPr>
          <w:rStyle w:val="FontStyle45"/>
          <w:rFonts w:ascii="Times New Roman" w:cs="Times New Roman"/>
          <w:b w:val="0"/>
          <w:color w:val="auto"/>
          <w:sz w:val="20"/>
          <w:lang w:eastAsia="en-US"/>
        </w:rPr>
        <w:t xml:space="preserve">Примечание — </w:t>
      </w:r>
      <w:r w:rsidRPr="00330B53">
        <w:rPr>
          <w:rStyle w:val="FontStyle45"/>
          <w:rFonts w:ascii="Times New Roman" w:cs="Times New Roman"/>
          <w:b w:val="0"/>
          <w:color w:val="auto"/>
          <w:lang w:eastAsia="en-US"/>
        </w:rPr>
        <w:t>Метод для определения местоположения этой контрольной эталонной плоскости указан в ISO 7176-7.</w:t>
      </w:r>
    </w:p>
    <w:p w14:paraId="52B55CF3"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p>
    <w:p w14:paraId="12BBB750"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3.9</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Ремень</w:t>
      </w:r>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belt</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О</w:t>
      </w:r>
      <w:r w:rsidRPr="00330B53">
        <w:rPr>
          <w:rStyle w:val="FontStyle45"/>
          <w:rFonts w:ascii="Times New Roman" w:cs="Times New Roman"/>
          <w:b w:val="0"/>
          <w:color w:val="auto"/>
          <w:lang w:eastAsia="en-US"/>
        </w:rPr>
        <w:t>трезок тканого материала, используемого как часть устройства для удержания пользователя или сохранения его осанки.</w:t>
      </w:r>
    </w:p>
    <w:p w14:paraId="46743428" w14:textId="77777777" w:rsidR="00330B53" w:rsidRPr="00330B53"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3.10</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Ребенок</w:t>
      </w:r>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child</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Л</w:t>
      </w:r>
      <w:r w:rsidRPr="00330B53">
        <w:rPr>
          <w:rStyle w:val="FontStyle45"/>
          <w:rFonts w:ascii="Times New Roman" w:cs="Times New Roman"/>
          <w:b w:val="0"/>
          <w:color w:val="auto"/>
          <w:lang w:eastAsia="en-US"/>
        </w:rPr>
        <w:t>ицо, обладающее весом, равным или превышающим 22 кг, и меньшим 43 кг.</w:t>
      </w:r>
    </w:p>
    <w:p w14:paraId="7301AFEE" w14:textId="77777777" w:rsidR="008831FC" w:rsidRDefault="00330B53" w:rsidP="00330B53">
      <w:pPr>
        <w:pStyle w:val="Style30"/>
        <w:widowControl/>
        <w:ind w:firstLine="567"/>
        <w:rPr>
          <w:rStyle w:val="FontStyle45"/>
          <w:rFonts w:ascii="Times New Roman" w:cs="Times New Roman"/>
          <w:b w:val="0"/>
          <w:color w:val="auto"/>
          <w:lang w:eastAsia="en-US"/>
        </w:rPr>
      </w:pPr>
      <w:r w:rsidRPr="00330B53">
        <w:rPr>
          <w:rStyle w:val="FontStyle45"/>
          <w:rFonts w:ascii="Times New Roman" w:cs="Times New Roman"/>
          <w:b w:val="0"/>
          <w:color w:val="auto"/>
          <w:lang w:eastAsia="en-US"/>
        </w:rPr>
        <w:t>3.11</w:t>
      </w:r>
      <w:r>
        <w:rPr>
          <w:rStyle w:val="FontStyle45"/>
          <w:rFonts w:ascii="Times New Roman" w:cs="Times New Roman"/>
          <w:b w:val="0"/>
          <w:color w:val="auto"/>
          <w:lang w:eastAsia="en-US"/>
        </w:rPr>
        <w:t xml:space="preserve"> </w:t>
      </w:r>
      <w:r w:rsidRPr="00330B53">
        <w:rPr>
          <w:rStyle w:val="FontStyle45"/>
          <w:rFonts w:ascii="Times New Roman" w:cs="Times New Roman"/>
          <w:color w:val="auto"/>
          <w:lang w:eastAsia="en-US"/>
        </w:rPr>
        <w:t>Изготовленный на заказ</w:t>
      </w:r>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custom</w:t>
      </w:r>
      <w:proofErr w:type="spellEnd"/>
      <w:r w:rsidRPr="00330B53">
        <w:rPr>
          <w:rStyle w:val="FontStyle45"/>
          <w:rFonts w:ascii="Times New Roman" w:cs="Times New Roman"/>
          <w:b w:val="0"/>
          <w:color w:val="auto"/>
          <w:lang w:eastAsia="en-US"/>
        </w:rPr>
        <w:t xml:space="preserve"> </w:t>
      </w:r>
      <w:proofErr w:type="spellStart"/>
      <w:r w:rsidRPr="00330B53">
        <w:rPr>
          <w:rStyle w:val="FontStyle45"/>
          <w:rFonts w:ascii="Times New Roman" w:cs="Times New Roman"/>
          <w:b w:val="0"/>
          <w:color w:val="auto"/>
          <w:lang w:eastAsia="en-US"/>
        </w:rPr>
        <w:t>contoured</w:t>
      </w:r>
      <w:proofErr w:type="spellEnd"/>
      <w:r w:rsidRPr="00330B5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330B53">
        <w:rPr>
          <w:rStyle w:val="FontStyle45"/>
          <w:rFonts w:ascii="Times New Roman" w:cs="Times New Roman"/>
          <w:b w:val="0"/>
          <w:color w:val="auto"/>
          <w:lang w:eastAsia="en-US"/>
        </w:rPr>
        <w:t>Изделие уникальной формы, для обеспечения соответствия формам пользователя инвалидной коляски.</w:t>
      </w:r>
    </w:p>
    <w:p w14:paraId="22C72FA7"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3.12</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Возвратно-поступательное движение</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excursion</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Г</w:t>
      </w:r>
      <w:r w:rsidRPr="00CE52E2">
        <w:rPr>
          <w:rStyle w:val="FontStyle45"/>
          <w:rFonts w:ascii="Times New Roman" w:cs="Times New Roman"/>
          <w:b w:val="0"/>
          <w:color w:val="auto"/>
          <w:lang w:eastAsia="en-US"/>
        </w:rPr>
        <w:t>оризонтальное перемещение ATD или кресла-коляски во время испытания относительно их первоначального положения на салазках ударного воздействия.</w:t>
      </w:r>
    </w:p>
    <w:p w14:paraId="4E7BEC9D"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3.13</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Развернутый лицом вперед</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forward-facing</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О</w:t>
      </w:r>
      <w:r w:rsidRPr="00CE52E2">
        <w:rPr>
          <w:rStyle w:val="FontStyle45"/>
          <w:rFonts w:ascii="Times New Roman" w:cs="Times New Roman"/>
          <w:b w:val="0"/>
          <w:color w:val="auto"/>
          <w:lang w:eastAsia="en-US"/>
        </w:rPr>
        <w:t>риентация, при которой пользователь кресла-коляски, используемой в качестве сиденья развернут лицом к передней части транспортного средства, и контрольная плоскость кресла-коляски находится в пределах десяти градусов (10°) отклонения от продольной оси транспортного средства.</w:t>
      </w:r>
    </w:p>
    <w:p w14:paraId="03311FCD"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3.14</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Четырех точечное крепление</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four-point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tiedown</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К</w:t>
      </w:r>
      <w:r w:rsidRPr="00CE52E2">
        <w:rPr>
          <w:rStyle w:val="FontStyle45"/>
          <w:rFonts w:ascii="Times New Roman" w:cs="Times New Roman"/>
          <w:b w:val="0"/>
          <w:color w:val="auto"/>
          <w:lang w:eastAsia="en-US"/>
        </w:rPr>
        <w:t>репление кресла-коляски, которое осуществляется подсоединением к раме кресла-коляски в четырех разных точках соединения также, как и в четырех разных точках фиксации транспортного средства.</w:t>
      </w:r>
    </w:p>
    <w:p w14:paraId="0E9DAA02"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3.15</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Четырех точечное крепление ременного типа</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four-point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strap-type</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tiedown</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Ч</w:t>
      </w:r>
      <w:r w:rsidRPr="00CE52E2">
        <w:rPr>
          <w:rStyle w:val="FontStyle45"/>
          <w:rFonts w:ascii="Times New Roman" w:cs="Times New Roman"/>
          <w:b w:val="0"/>
          <w:color w:val="auto"/>
          <w:lang w:eastAsia="en-US"/>
        </w:rPr>
        <w:t>етырех точечное крепление, которое использует набор ремней для соединения кресла-коляски с транспортным средством.</w:t>
      </w:r>
    </w:p>
    <w:p w14:paraId="518FBA7C"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3.16</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H-точка</w:t>
      </w:r>
      <w:r w:rsidRPr="00CE52E2">
        <w:rPr>
          <w:rStyle w:val="FontStyle45"/>
          <w:rFonts w:ascii="Times New Roman" w:cs="Times New Roman"/>
          <w:b w:val="0"/>
          <w:color w:val="auto"/>
          <w:lang w:eastAsia="en-US"/>
        </w:rPr>
        <w:t xml:space="preserve"> (H-</w:t>
      </w:r>
      <w:proofErr w:type="spellStart"/>
      <w:r w:rsidRPr="00CE52E2">
        <w:rPr>
          <w:rStyle w:val="FontStyle45"/>
          <w:rFonts w:ascii="Times New Roman" w:cs="Times New Roman"/>
          <w:b w:val="0"/>
          <w:color w:val="auto"/>
          <w:lang w:eastAsia="en-US"/>
        </w:rPr>
        <w:t>point</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О</w:t>
      </w:r>
      <w:r w:rsidRPr="00CE52E2">
        <w:rPr>
          <w:rStyle w:val="FontStyle45"/>
          <w:rFonts w:ascii="Times New Roman" w:cs="Times New Roman"/>
          <w:b w:val="0"/>
          <w:color w:val="auto"/>
          <w:lang w:eastAsia="en-US"/>
        </w:rPr>
        <w:t>дна из двух точек, расположенных с правой и с левой стороны в области таза антропоморфического испытательного устройства (ATD) (3.4), которая приблизительно соответствует положению центра тазобедренного сустава для вида сбоку, как это определено изготовителем ATD.</w:t>
      </w:r>
    </w:p>
    <w:p w14:paraId="11F21AE4"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3.17</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Опора для головы</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head</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support</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CE52E2">
        <w:rPr>
          <w:rStyle w:val="FontStyle45"/>
          <w:rFonts w:ascii="Times New Roman" w:cs="Times New Roman"/>
          <w:b w:val="0"/>
          <w:color w:val="auto"/>
          <w:lang w:eastAsia="en-US"/>
        </w:rPr>
        <w:t>Средство для поддержки головы пассажира в инвалидной коляске, не разработанная или не предназначенная для предоставления в качестве подголовника при ударе транспортного средства.</w:t>
      </w:r>
    </w:p>
    <w:p w14:paraId="0FFE4944"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lastRenderedPageBreak/>
        <w:t>3.18</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Подголовник</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head</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restraint</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У</w:t>
      </w:r>
      <w:r w:rsidRPr="00CE52E2">
        <w:rPr>
          <w:rStyle w:val="FontStyle45"/>
          <w:rFonts w:ascii="Times New Roman" w:cs="Times New Roman"/>
          <w:b w:val="0"/>
          <w:color w:val="auto"/>
          <w:lang w:eastAsia="en-US"/>
        </w:rPr>
        <w:t>стройство, предназначенное для ограничения возвратно-поступательного движения головы пользователя кресла-коляски при столкновении транспортного средства.</w:t>
      </w:r>
    </w:p>
    <w:p w14:paraId="294D5E2B"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3.19</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Имитатор столкновения</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impact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simulator</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У</w:t>
      </w:r>
      <w:r w:rsidRPr="00CE52E2">
        <w:rPr>
          <w:rStyle w:val="FontStyle45"/>
          <w:rFonts w:ascii="Times New Roman" w:cs="Times New Roman"/>
          <w:b w:val="0"/>
          <w:color w:val="auto"/>
          <w:lang w:eastAsia="en-US"/>
        </w:rPr>
        <w:t>стройство для ускорения, торможения или сочетания торможения и ускорения части транспортного средства или имитатора части транспортного средства, включающее приборы для измерения параметров, требуемых настоящим стандартом ISO 16840.</w:t>
      </w:r>
    </w:p>
    <w:p w14:paraId="18224E65"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3.20</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Ударные салазки</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impact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sled</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Ч</w:t>
      </w:r>
      <w:r w:rsidRPr="00CE52E2">
        <w:rPr>
          <w:rStyle w:val="FontStyle45"/>
          <w:rFonts w:ascii="Times New Roman" w:cs="Times New Roman"/>
          <w:b w:val="0"/>
          <w:color w:val="auto"/>
          <w:lang w:eastAsia="en-US"/>
        </w:rPr>
        <w:t>асть имитатора столкновения (3.19), на котором могут быть смонтированы элементы, используемые при испытаниях на столкновение</w:t>
      </w:r>
      <w:r>
        <w:rPr>
          <w:rStyle w:val="FontStyle45"/>
          <w:rFonts w:ascii="Times New Roman" w:cs="Times New Roman"/>
          <w:b w:val="0"/>
          <w:color w:val="auto"/>
          <w:lang w:eastAsia="en-US"/>
        </w:rPr>
        <w:t>.</w:t>
      </w:r>
    </w:p>
    <w:p w14:paraId="77264A0F"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3.21</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Система безопасности пользователя</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occupant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restraint</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С</w:t>
      </w:r>
      <w:r w:rsidRPr="00CE52E2">
        <w:rPr>
          <w:rStyle w:val="FontStyle45"/>
          <w:rFonts w:ascii="Times New Roman" w:cs="Times New Roman"/>
          <w:b w:val="0"/>
          <w:color w:val="auto"/>
          <w:lang w:eastAsia="en-US"/>
        </w:rPr>
        <w:t>истема или устройство, предназначенное для закрепления пользователя транспортного средства при столкновении, чтобы предотвратить его выброс и предотвратить или минимизировать взаимодействие с внутренними компонентами транспортного средства и другими пассажирами</w:t>
      </w:r>
      <w:r>
        <w:rPr>
          <w:rStyle w:val="FontStyle45"/>
          <w:rFonts w:ascii="Times New Roman" w:cs="Times New Roman"/>
          <w:b w:val="0"/>
          <w:color w:val="auto"/>
          <w:lang w:eastAsia="en-US"/>
        </w:rPr>
        <w:t>.</w:t>
      </w:r>
    </w:p>
    <w:p w14:paraId="12F42BB2"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3.22</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Набедренный ремень безопасности, поясной ремень безопасности</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pelvic-belt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restraint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lap-belt</w:t>
      </w:r>
      <w:proofErr w:type="spellEnd"/>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restraint</w:t>
      </w:r>
      <w:proofErr w:type="spellEnd"/>
      <w:r w:rsidRPr="00CE52E2">
        <w:rPr>
          <w:rStyle w:val="FontStyle45"/>
          <w:rFonts w:ascii="Times New Roman" w:cs="Times New Roman"/>
          <w:b w:val="0"/>
          <w:color w:val="auto"/>
          <w:lang w:eastAsia="en-US"/>
        </w:rPr>
        <w:t>)</w:t>
      </w:r>
      <w:r>
        <w:rPr>
          <w:rStyle w:val="FontStyle45"/>
          <w:rFonts w:ascii="Times New Roman" w:cs="Times New Roman"/>
          <w:b w:val="0"/>
          <w:color w:val="auto"/>
          <w:lang w:eastAsia="en-US"/>
        </w:rPr>
        <w:t>: С</w:t>
      </w:r>
      <w:r w:rsidRPr="00CE52E2">
        <w:rPr>
          <w:rStyle w:val="FontStyle45"/>
          <w:rFonts w:ascii="Times New Roman" w:cs="Times New Roman"/>
          <w:b w:val="0"/>
          <w:color w:val="auto"/>
          <w:lang w:eastAsia="en-US"/>
        </w:rPr>
        <w:t>очетание тесьмы и оборудования предназначенного для удержания пользователя в сиденье при столкновении</w:t>
      </w:r>
      <w:r>
        <w:rPr>
          <w:rStyle w:val="FontStyle45"/>
          <w:rFonts w:ascii="Times New Roman" w:cs="Times New Roman"/>
          <w:b w:val="0"/>
          <w:color w:val="auto"/>
          <w:lang w:eastAsia="en-US"/>
        </w:rPr>
        <w:t>.</w:t>
      </w:r>
    </w:p>
    <w:p w14:paraId="3C3D0416" w14:textId="77777777" w:rsidR="00F33C7B"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 xml:space="preserve">Смотрите </w:t>
      </w:r>
      <w:r>
        <w:rPr>
          <w:rStyle w:val="FontStyle45"/>
          <w:rFonts w:ascii="Times New Roman" w:cs="Times New Roman"/>
          <w:b w:val="0"/>
          <w:color w:val="auto"/>
          <w:lang w:eastAsia="en-US"/>
        </w:rPr>
        <w:t>р</w:t>
      </w:r>
      <w:r w:rsidRPr="00CE52E2">
        <w:rPr>
          <w:rStyle w:val="FontStyle45"/>
          <w:rFonts w:ascii="Times New Roman" w:cs="Times New Roman"/>
          <w:b w:val="0"/>
          <w:color w:val="auto"/>
          <w:lang w:eastAsia="en-US"/>
        </w:rPr>
        <w:t>исунок 1.</w:t>
      </w:r>
    </w:p>
    <w:p w14:paraId="0BD29138" w14:textId="77777777" w:rsidR="00330B53" w:rsidRDefault="00330B53" w:rsidP="00F33C7B">
      <w:pPr>
        <w:pStyle w:val="Style30"/>
        <w:widowControl/>
        <w:ind w:firstLine="567"/>
        <w:rPr>
          <w:rStyle w:val="FontStyle45"/>
          <w:rFonts w:ascii="Times New Roman" w:cs="Times New Roman"/>
          <w:b w:val="0"/>
          <w:color w:val="auto"/>
          <w:lang w:eastAsia="en-US"/>
        </w:rPr>
      </w:pPr>
    </w:p>
    <w:p w14:paraId="2819C0ED" w14:textId="77777777" w:rsidR="00330B53" w:rsidRDefault="00CE52E2" w:rsidP="00CE52E2">
      <w:pPr>
        <w:pStyle w:val="Style30"/>
        <w:widowControl/>
        <w:ind w:firstLine="0"/>
        <w:jc w:val="center"/>
        <w:rPr>
          <w:rStyle w:val="FontStyle45"/>
          <w:rFonts w:ascii="Times New Roman" w:cs="Times New Roman"/>
          <w:b w:val="0"/>
          <w:color w:val="auto"/>
          <w:lang w:eastAsia="en-US"/>
        </w:rPr>
      </w:pPr>
      <w:r w:rsidRPr="00CE52E2">
        <w:rPr>
          <w:rFonts w:ascii="Cambria" w:hAnsi="Cambria" w:cs="Helvetica"/>
          <w:b/>
          <w:bCs/>
          <w:noProof/>
          <w:color w:val="000000"/>
          <w:sz w:val="20"/>
          <w:szCs w:val="20"/>
        </w:rPr>
        <w:drawing>
          <wp:inline distT="0" distB="0" distL="0" distR="0" wp14:anchorId="202E50E2" wp14:editId="2BE1B01D">
            <wp:extent cx="4005406" cy="2002704"/>
            <wp:effectExtent l="19050" t="0" r="0" b="0"/>
            <wp:docPr id="1" name="Рисунок 1" descr="fig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_1"/>
                    <pic:cNvPicPr>
                      <a:picLocks noChangeAspect="1" noChangeArrowheads="1"/>
                    </pic:cNvPicPr>
                  </pic:nvPicPr>
                  <pic:blipFill>
                    <a:blip r:embed="rId15" cstate="print"/>
                    <a:srcRect/>
                    <a:stretch>
                      <a:fillRect/>
                    </a:stretch>
                  </pic:blipFill>
                  <pic:spPr bwMode="auto">
                    <a:xfrm>
                      <a:off x="0" y="0"/>
                      <a:ext cx="4004435" cy="2002219"/>
                    </a:xfrm>
                    <a:prstGeom prst="rect">
                      <a:avLst/>
                    </a:prstGeom>
                    <a:noFill/>
                    <a:ln w="9525">
                      <a:noFill/>
                      <a:miter lim="800000"/>
                      <a:headEnd/>
                      <a:tailEnd/>
                    </a:ln>
                  </pic:spPr>
                </pic:pic>
              </a:graphicData>
            </a:graphic>
          </wp:inline>
        </w:drawing>
      </w:r>
    </w:p>
    <w:p w14:paraId="7F0B04AF" w14:textId="77777777" w:rsidR="00330B53" w:rsidRDefault="00330B53" w:rsidP="00F33C7B">
      <w:pPr>
        <w:pStyle w:val="Style30"/>
        <w:widowControl/>
        <w:ind w:firstLine="567"/>
        <w:rPr>
          <w:rStyle w:val="FontStyle45"/>
          <w:rFonts w:ascii="Times New Roman" w:cs="Times New Roman"/>
          <w:b w:val="0"/>
          <w:color w:val="auto"/>
          <w:lang w:eastAsia="en-US"/>
        </w:rPr>
      </w:pPr>
    </w:p>
    <w:p w14:paraId="64BF9D71" w14:textId="77777777" w:rsidR="00CE52E2" w:rsidRPr="00CE52E2" w:rsidRDefault="00CE52E2" w:rsidP="00CE52E2">
      <w:pPr>
        <w:pStyle w:val="Style30"/>
        <w:widowControl/>
        <w:ind w:firstLine="567"/>
        <w:rPr>
          <w:rStyle w:val="FontStyle45"/>
          <w:rFonts w:ascii="Times New Roman" w:cs="Times New Roman"/>
          <w:color w:val="auto"/>
          <w:lang w:eastAsia="en-US"/>
        </w:rPr>
      </w:pPr>
      <w:r w:rsidRPr="00CE52E2">
        <w:rPr>
          <w:rStyle w:val="FontStyle45"/>
          <w:rFonts w:ascii="Times New Roman" w:cs="Times New Roman"/>
          <w:color w:val="auto"/>
          <w:lang w:eastAsia="en-US"/>
        </w:rPr>
        <w:t>Условные обозначения</w:t>
      </w:r>
      <w:r>
        <w:rPr>
          <w:rStyle w:val="FontStyle45"/>
          <w:rFonts w:ascii="Times New Roman" w:cs="Times New Roman"/>
          <w:color w:val="auto"/>
          <w:lang w:eastAsia="en-US"/>
        </w:rPr>
        <w:t>:</w:t>
      </w:r>
    </w:p>
    <w:p w14:paraId="2607D93C"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w:t>
      </w:r>
      <w:r w:rsidRPr="00CE52E2">
        <w:rPr>
          <w:rStyle w:val="FontStyle45"/>
          <w:rFonts w:ascii="Times New Roman" w:cs="Times New Roman"/>
          <w:b w:val="0"/>
          <w:color w:val="auto"/>
          <w:lang w:eastAsia="en-US"/>
        </w:rPr>
        <w:t>Плечевой ремень безопасности</w:t>
      </w:r>
      <w:r>
        <w:rPr>
          <w:rStyle w:val="FontStyle45"/>
          <w:rFonts w:ascii="Times New Roman" w:cs="Times New Roman"/>
          <w:b w:val="0"/>
          <w:color w:val="auto"/>
          <w:lang w:eastAsia="en-US"/>
        </w:rPr>
        <w:t>;</w:t>
      </w:r>
    </w:p>
    <w:p w14:paraId="16259CD4" w14:textId="77777777" w:rsidR="00330B53" w:rsidRDefault="00CE52E2" w:rsidP="00CE52E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2 - </w:t>
      </w:r>
      <w:r w:rsidRPr="00CE52E2">
        <w:rPr>
          <w:rStyle w:val="FontStyle45"/>
          <w:rFonts w:ascii="Times New Roman" w:cs="Times New Roman"/>
          <w:b w:val="0"/>
          <w:color w:val="auto"/>
          <w:lang w:eastAsia="en-US"/>
        </w:rPr>
        <w:t>Набедренный ремень безопасности</w:t>
      </w:r>
      <w:r>
        <w:rPr>
          <w:rStyle w:val="FontStyle45"/>
          <w:rFonts w:ascii="Times New Roman" w:cs="Times New Roman"/>
          <w:b w:val="0"/>
          <w:color w:val="auto"/>
          <w:lang w:eastAsia="en-US"/>
        </w:rPr>
        <w:t>.</w:t>
      </w:r>
    </w:p>
    <w:p w14:paraId="3BFE362D" w14:textId="77777777" w:rsidR="00330B53" w:rsidRDefault="00330B53" w:rsidP="00F33C7B">
      <w:pPr>
        <w:pStyle w:val="Style30"/>
        <w:widowControl/>
        <w:ind w:firstLine="567"/>
        <w:rPr>
          <w:rStyle w:val="FontStyle45"/>
          <w:rFonts w:ascii="Times New Roman" w:cs="Times New Roman"/>
          <w:b w:val="0"/>
          <w:color w:val="auto"/>
          <w:lang w:eastAsia="en-US"/>
        </w:rPr>
      </w:pPr>
    </w:p>
    <w:p w14:paraId="227128ED" w14:textId="77777777" w:rsidR="00CE52E2" w:rsidRPr="00CE52E2" w:rsidRDefault="00CE52E2" w:rsidP="00CE52E2">
      <w:pPr>
        <w:pStyle w:val="Style30"/>
        <w:widowControl/>
        <w:ind w:firstLine="567"/>
        <w:jc w:val="center"/>
        <w:rPr>
          <w:rStyle w:val="FontStyle45"/>
          <w:rFonts w:ascii="Times New Roman" w:cs="Times New Roman"/>
          <w:color w:val="auto"/>
          <w:lang w:eastAsia="en-US"/>
        </w:rPr>
      </w:pPr>
      <w:r w:rsidRPr="00CE52E2">
        <w:rPr>
          <w:rStyle w:val="FontStyle45"/>
          <w:rFonts w:ascii="Times New Roman" w:cs="Times New Roman"/>
          <w:color w:val="auto"/>
          <w:lang w:eastAsia="en-US"/>
        </w:rPr>
        <w:t>Рисунок 1 — Трех точечный ремень безопасности, включающий в себя набедренный и плечевой ремень безопасности, которые соединены вместе вблизи бедра пользователя</w:t>
      </w:r>
    </w:p>
    <w:p w14:paraId="6A3BD7FF"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p>
    <w:p w14:paraId="14DA51EB"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3.21</w:t>
      </w:r>
      <w:r>
        <w:rPr>
          <w:rStyle w:val="FontStyle45"/>
          <w:rFonts w:ascii="Times New Roman" w:cs="Times New Roman"/>
          <w:b w:val="0"/>
          <w:color w:val="auto"/>
          <w:lang w:eastAsia="en-US"/>
        </w:rPr>
        <w:t xml:space="preserve"> </w:t>
      </w:r>
      <w:r w:rsidRPr="00CE52E2">
        <w:rPr>
          <w:rStyle w:val="FontStyle45"/>
          <w:rFonts w:ascii="Times New Roman" w:cs="Times New Roman"/>
          <w:color w:val="auto"/>
          <w:lang w:eastAsia="en-US"/>
        </w:rPr>
        <w:t>Точка P</w:t>
      </w:r>
      <w:r w:rsidRPr="00CE52E2">
        <w:rPr>
          <w:rStyle w:val="FontStyle45"/>
          <w:rFonts w:ascii="Times New Roman" w:cs="Times New Roman"/>
          <w:b w:val="0"/>
          <w:color w:val="auto"/>
          <w:lang w:eastAsia="en-US"/>
        </w:rPr>
        <w:t xml:space="preserve"> (</w:t>
      </w:r>
      <w:proofErr w:type="spellStart"/>
      <w:r w:rsidRPr="00CE52E2">
        <w:rPr>
          <w:rStyle w:val="FontStyle45"/>
          <w:rFonts w:ascii="Times New Roman" w:cs="Times New Roman"/>
          <w:b w:val="0"/>
          <w:color w:val="auto"/>
          <w:lang w:eastAsia="en-US"/>
        </w:rPr>
        <w:t>point</w:t>
      </w:r>
      <w:proofErr w:type="spellEnd"/>
      <w:r w:rsidRPr="00CE52E2">
        <w:rPr>
          <w:rStyle w:val="FontStyle45"/>
          <w:rFonts w:ascii="Times New Roman" w:cs="Times New Roman"/>
          <w:b w:val="0"/>
          <w:color w:val="auto"/>
          <w:lang w:eastAsia="en-US"/>
        </w:rPr>
        <w:t xml:space="preserve"> P)</w:t>
      </w:r>
      <w:r>
        <w:rPr>
          <w:rStyle w:val="FontStyle45"/>
          <w:rFonts w:ascii="Times New Roman" w:cs="Times New Roman"/>
          <w:b w:val="0"/>
          <w:color w:val="auto"/>
          <w:lang w:eastAsia="en-US"/>
        </w:rPr>
        <w:t>: Т</w:t>
      </w:r>
      <w:r w:rsidRPr="00CE52E2">
        <w:rPr>
          <w:rStyle w:val="FontStyle45"/>
          <w:rFonts w:ascii="Times New Roman" w:cs="Times New Roman"/>
          <w:b w:val="0"/>
          <w:color w:val="auto"/>
          <w:lang w:eastAsia="en-US"/>
        </w:rPr>
        <w:t>очка на проекции вида сбоку, которая лежит в центре поперечного сечения легкого цилиндра (максимум 0.5 кг) 100 мм диаметра, 200 мм длины, расположенного так, чтобы его продольная ось располагалась перпендикулярно контрольной плоскости кресла-коляски</w:t>
      </w:r>
      <w:r>
        <w:rPr>
          <w:rStyle w:val="FontStyle45"/>
          <w:rFonts w:ascii="Times New Roman" w:cs="Times New Roman"/>
          <w:b w:val="0"/>
          <w:color w:val="auto"/>
          <w:lang w:eastAsia="en-US"/>
        </w:rPr>
        <w:t>,</w:t>
      </w:r>
      <w:r w:rsidRPr="00CE52E2">
        <w:rPr>
          <w:rStyle w:val="FontStyle45"/>
          <w:rFonts w:ascii="Times New Roman" w:cs="Times New Roman"/>
          <w:b w:val="0"/>
          <w:color w:val="auto"/>
          <w:lang w:eastAsia="en-US"/>
        </w:rPr>
        <w:t xml:space="preserve"> и боковая поверхность соприкасалась со спинкой и верхней поверхностью сиденья</w:t>
      </w:r>
      <w:r>
        <w:rPr>
          <w:rStyle w:val="FontStyle45"/>
          <w:rFonts w:ascii="Times New Roman" w:cs="Times New Roman"/>
          <w:b w:val="0"/>
          <w:color w:val="auto"/>
          <w:lang w:eastAsia="en-US"/>
        </w:rPr>
        <w:t>.</w:t>
      </w:r>
    </w:p>
    <w:p w14:paraId="168556A7"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 xml:space="preserve">Смотрите </w:t>
      </w:r>
      <w:r w:rsidR="00CB4ED9">
        <w:rPr>
          <w:rStyle w:val="FontStyle45"/>
          <w:rFonts w:ascii="Times New Roman" w:cs="Times New Roman"/>
          <w:b w:val="0"/>
          <w:color w:val="auto"/>
          <w:lang w:eastAsia="en-US"/>
        </w:rPr>
        <w:t>р</w:t>
      </w:r>
      <w:r w:rsidRPr="00CE52E2">
        <w:rPr>
          <w:rStyle w:val="FontStyle45"/>
          <w:rFonts w:ascii="Times New Roman" w:cs="Times New Roman"/>
          <w:b w:val="0"/>
          <w:color w:val="auto"/>
          <w:lang w:eastAsia="en-US"/>
        </w:rPr>
        <w:t>исунок 2.</w:t>
      </w:r>
    </w:p>
    <w:p w14:paraId="1459F393" w14:textId="77777777" w:rsidR="00CE52E2" w:rsidRDefault="00CE52E2" w:rsidP="00CE52E2">
      <w:pPr>
        <w:pStyle w:val="Style30"/>
        <w:widowControl/>
        <w:ind w:firstLine="567"/>
        <w:jc w:val="right"/>
        <w:rPr>
          <w:rStyle w:val="FontStyle45"/>
          <w:rFonts w:ascii="Times New Roman" w:cs="Times New Roman"/>
          <w:b w:val="0"/>
          <w:color w:val="auto"/>
          <w:lang w:eastAsia="en-US"/>
        </w:rPr>
      </w:pPr>
    </w:p>
    <w:p w14:paraId="59E21D00" w14:textId="77777777" w:rsidR="00CE52E2" w:rsidRDefault="00CE52E2" w:rsidP="00CE52E2">
      <w:pPr>
        <w:pStyle w:val="Style30"/>
        <w:widowControl/>
        <w:ind w:firstLine="567"/>
        <w:jc w:val="right"/>
        <w:rPr>
          <w:rStyle w:val="FontStyle45"/>
          <w:rFonts w:ascii="Times New Roman" w:cs="Times New Roman"/>
          <w:b w:val="0"/>
          <w:color w:val="auto"/>
          <w:lang w:eastAsia="en-US"/>
        </w:rPr>
      </w:pPr>
    </w:p>
    <w:p w14:paraId="527F7798" w14:textId="77777777" w:rsidR="00CE52E2" w:rsidRDefault="00CE52E2" w:rsidP="00CE52E2">
      <w:pPr>
        <w:pStyle w:val="Style30"/>
        <w:widowControl/>
        <w:ind w:firstLine="567"/>
        <w:jc w:val="right"/>
        <w:rPr>
          <w:rStyle w:val="FontStyle45"/>
          <w:rFonts w:ascii="Times New Roman" w:cs="Times New Roman"/>
          <w:b w:val="0"/>
          <w:color w:val="auto"/>
          <w:lang w:eastAsia="en-US"/>
        </w:rPr>
      </w:pPr>
    </w:p>
    <w:p w14:paraId="7F1BDFF3" w14:textId="77777777" w:rsidR="00CE52E2" w:rsidRDefault="00CE52E2" w:rsidP="00CE52E2">
      <w:pPr>
        <w:pStyle w:val="Style30"/>
        <w:widowControl/>
        <w:ind w:firstLine="567"/>
        <w:jc w:val="right"/>
        <w:rPr>
          <w:rStyle w:val="FontStyle45"/>
          <w:rFonts w:ascii="Times New Roman" w:cs="Times New Roman"/>
          <w:b w:val="0"/>
          <w:color w:val="auto"/>
          <w:lang w:eastAsia="en-US"/>
        </w:rPr>
      </w:pPr>
    </w:p>
    <w:p w14:paraId="6B6B7665" w14:textId="77777777" w:rsidR="00330B53" w:rsidRDefault="00CE52E2" w:rsidP="00CE52E2">
      <w:pPr>
        <w:pStyle w:val="Style30"/>
        <w:widowControl/>
        <w:ind w:firstLine="567"/>
        <w:jc w:val="right"/>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lastRenderedPageBreak/>
        <w:t>Размеры приведены в миллиметрах</w:t>
      </w:r>
    </w:p>
    <w:p w14:paraId="14A9EA1E" w14:textId="77777777" w:rsidR="00330B53" w:rsidRDefault="00330B53" w:rsidP="00F33C7B">
      <w:pPr>
        <w:pStyle w:val="Style30"/>
        <w:widowControl/>
        <w:ind w:firstLine="567"/>
        <w:rPr>
          <w:rStyle w:val="FontStyle45"/>
          <w:rFonts w:ascii="Times New Roman" w:cs="Times New Roman"/>
          <w:b w:val="0"/>
          <w:color w:val="auto"/>
          <w:lang w:eastAsia="en-US"/>
        </w:rPr>
      </w:pPr>
    </w:p>
    <w:p w14:paraId="55874A41" w14:textId="77777777" w:rsidR="00330B53" w:rsidRDefault="00CE52E2" w:rsidP="00CE52E2">
      <w:pPr>
        <w:pStyle w:val="Style30"/>
        <w:widowControl/>
        <w:ind w:firstLine="0"/>
        <w:jc w:val="center"/>
        <w:rPr>
          <w:rStyle w:val="FontStyle45"/>
          <w:rFonts w:ascii="Times New Roman" w:cs="Times New Roman"/>
          <w:b w:val="0"/>
          <w:color w:val="auto"/>
          <w:lang w:eastAsia="en-US"/>
        </w:rPr>
      </w:pPr>
      <w:r w:rsidRPr="00CE52E2">
        <w:rPr>
          <w:rFonts w:ascii="Cambria" w:hAnsi="Cambria" w:cs="Helvetica"/>
          <w:b/>
          <w:bCs/>
          <w:noProof/>
          <w:color w:val="000000"/>
          <w:sz w:val="20"/>
          <w:szCs w:val="20"/>
        </w:rPr>
        <w:drawing>
          <wp:inline distT="0" distB="0" distL="0" distR="0" wp14:anchorId="0C2E235A" wp14:editId="610EECDD">
            <wp:extent cx="4031237" cy="2029293"/>
            <wp:effectExtent l="19050" t="0" r="7363" b="0"/>
            <wp:docPr id="2" name="Рисунок 2" descr="fig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_2"/>
                    <pic:cNvPicPr>
                      <a:picLocks noChangeAspect="1" noChangeArrowheads="1"/>
                    </pic:cNvPicPr>
                  </pic:nvPicPr>
                  <pic:blipFill>
                    <a:blip r:embed="rId16" cstate="print"/>
                    <a:srcRect/>
                    <a:stretch>
                      <a:fillRect/>
                    </a:stretch>
                  </pic:blipFill>
                  <pic:spPr bwMode="auto">
                    <a:xfrm>
                      <a:off x="0" y="0"/>
                      <a:ext cx="4035837" cy="2031609"/>
                    </a:xfrm>
                    <a:prstGeom prst="rect">
                      <a:avLst/>
                    </a:prstGeom>
                    <a:noFill/>
                    <a:ln w="9525">
                      <a:noFill/>
                      <a:miter lim="800000"/>
                      <a:headEnd/>
                      <a:tailEnd/>
                    </a:ln>
                  </pic:spPr>
                </pic:pic>
              </a:graphicData>
            </a:graphic>
          </wp:inline>
        </w:drawing>
      </w:r>
    </w:p>
    <w:p w14:paraId="423872C9" w14:textId="77777777" w:rsidR="00330B53" w:rsidRDefault="00330B53" w:rsidP="00F33C7B">
      <w:pPr>
        <w:pStyle w:val="Style30"/>
        <w:widowControl/>
        <w:ind w:firstLine="567"/>
        <w:rPr>
          <w:rStyle w:val="FontStyle45"/>
          <w:rFonts w:ascii="Times New Roman" w:cs="Times New Roman"/>
          <w:b w:val="0"/>
          <w:color w:val="auto"/>
          <w:lang w:eastAsia="en-US"/>
        </w:rPr>
      </w:pPr>
    </w:p>
    <w:p w14:paraId="0A985453" w14:textId="77777777" w:rsidR="00CE52E2" w:rsidRPr="00CE52E2" w:rsidRDefault="00CE52E2" w:rsidP="00CE52E2">
      <w:pPr>
        <w:pStyle w:val="Style30"/>
        <w:widowControl/>
        <w:ind w:firstLine="567"/>
        <w:rPr>
          <w:rStyle w:val="FontStyle45"/>
          <w:rFonts w:ascii="Times New Roman" w:cs="Times New Roman"/>
          <w:color w:val="auto"/>
          <w:lang w:eastAsia="en-US"/>
        </w:rPr>
      </w:pPr>
      <w:r w:rsidRPr="00CE52E2">
        <w:rPr>
          <w:rStyle w:val="FontStyle45"/>
          <w:rFonts w:ascii="Times New Roman" w:cs="Times New Roman"/>
          <w:color w:val="auto"/>
          <w:lang w:eastAsia="en-US"/>
        </w:rPr>
        <w:t>Условные обозначения</w:t>
      </w:r>
      <w:r>
        <w:rPr>
          <w:rStyle w:val="FontStyle45"/>
          <w:rFonts w:ascii="Times New Roman" w:cs="Times New Roman"/>
          <w:color w:val="auto"/>
          <w:lang w:eastAsia="en-US"/>
        </w:rPr>
        <w:t>:</w:t>
      </w:r>
    </w:p>
    <w:p w14:paraId="10E7BCB0"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w:t>
      </w:r>
      <w:r w:rsidRPr="00CE52E2">
        <w:rPr>
          <w:rStyle w:val="FontStyle45"/>
          <w:rFonts w:ascii="Times New Roman" w:cs="Times New Roman"/>
          <w:b w:val="0"/>
          <w:color w:val="auto"/>
          <w:lang w:eastAsia="en-US"/>
        </w:rPr>
        <w:t>Цилиндр диаметром 100 мм</w:t>
      </w:r>
      <w:r>
        <w:rPr>
          <w:rStyle w:val="FontStyle45"/>
          <w:rFonts w:ascii="Times New Roman" w:cs="Times New Roman"/>
          <w:b w:val="0"/>
          <w:color w:val="auto"/>
          <w:lang w:eastAsia="en-US"/>
        </w:rPr>
        <w:t>;</w:t>
      </w:r>
    </w:p>
    <w:p w14:paraId="253E58D2"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2</w:t>
      </w:r>
      <w:r>
        <w:rPr>
          <w:rStyle w:val="FontStyle45"/>
          <w:rFonts w:ascii="Times New Roman" w:cs="Times New Roman"/>
          <w:b w:val="0"/>
          <w:color w:val="auto"/>
          <w:lang w:eastAsia="en-US"/>
        </w:rPr>
        <w:t xml:space="preserve"> - </w:t>
      </w:r>
      <w:r w:rsidRPr="00CE52E2">
        <w:rPr>
          <w:rStyle w:val="FontStyle45"/>
          <w:rFonts w:ascii="Times New Roman" w:cs="Times New Roman"/>
          <w:b w:val="0"/>
          <w:color w:val="auto"/>
          <w:lang w:eastAsia="en-US"/>
        </w:rPr>
        <w:t>Точка P</w:t>
      </w:r>
      <w:r>
        <w:rPr>
          <w:rStyle w:val="FontStyle45"/>
          <w:rFonts w:ascii="Times New Roman" w:cs="Times New Roman"/>
          <w:b w:val="0"/>
          <w:color w:val="auto"/>
          <w:lang w:eastAsia="en-US"/>
        </w:rPr>
        <w:t>;</w:t>
      </w:r>
    </w:p>
    <w:p w14:paraId="63E2428F"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 xml:space="preserve">a </w:t>
      </w:r>
      <w:r>
        <w:rPr>
          <w:rStyle w:val="FontStyle45"/>
          <w:rFonts w:ascii="Times New Roman" w:cs="Times New Roman"/>
          <w:b w:val="0"/>
          <w:color w:val="auto"/>
          <w:lang w:eastAsia="en-US"/>
        </w:rPr>
        <w:t xml:space="preserve">- </w:t>
      </w:r>
      <w:r w:rsidRPr="00CE52E2">
        <w:rPr>
          <w:rStyle w:val="FontStyle45"/>
          <w:rFonts w:ascii="Times New Roman" w:cs="Times New Roman"/>
          <w:b w:val="0"/>
          <w:color w:val="auto"/>
          <w:lang w:eastAsia="en-US"/>
        </w:rPr>
        <w:t>Контрольная плоскость кресла-коляски</w:t>
      </w:r>
      <w:r>
        <w:rPr>
          <w:rStyle w:val="FontStyle45"/>
          <w:rFonts w:ascii="Times New Roman" w:cs="Times New Roman"/>
          <w:b w:val="0"/>
          <w:color w:val="auto"/>
          <w:lang w:eastAsia="en-US"/>
        </w:rPr>
        <w:t>;</w:t>
      </w:r>
    </w:p>
    <w:p w14:paraId="7A2052B8"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r w:rsidRPr="00CE52E2">
        <w:rPr>
          <w:rStyle w:val="FontStyle45"/>
          <w:rFonts w:ascii="Times New Roman" w:cs="Times New Roman"/>
          <w:b w:val="0"/>
          <w:color w:val="auto"/>
          <w:lang w:eastAsia="en-US"/>
        </w:rPr>
        <w:t xml:space="preserve">b </w:t>
      </w:r>
      <w:r>
        <w:rPr>
          <w:rStyle w:val="FontStyle45"/>
          <w:rFonts w:ascii="Times New Roman" w:cs="Times New Roman"/>
          <w:b w:val="0"/>
          <w:color w:val="auto"/>
          <w:lang w:eastAsia="en-US"/>
        </w:rPr>
        <w:t xml:space="preserve">- </w:t>
      </w:r>
      <w:r w:rsidRPr="00CE52E2">
        <w:rPr>
          <w:rStyle w:val="FontStyle45"/>
          <w:rFonts w:ascii="Times New Roman" w:cs="Times New Roman"/>
          <w:b w:val="0"/>
          <w:color w:val="auto"/>
          <w:lang w:eastAsia="en-US"/>
        </w:rPr>
        <w:t>Плоскость основания кресла-коляски.</w:t>
      </w:r>
    </w:p>
    <w:p w14:paraId="451256D4" w14:textId="77777777" w:rsidR="00CE52E2" w:rsidRPr="00CE52E2" w:rsidRDefault="00CE52E2" w:rsidP="00CE52E2">
      <w:pPr>
        <w:pStyle w:val="Style30"/>
        <w:widowControl/>
        <w:ind w:firstLine="567"/>
        <w:rPr>
          <w:rStyle w:val="FontStyle45"/>
          <w:rFonts w:ascii="Times New Roman" w:cs="Times New Roman"/>
          <w:b w:val="0"/>
          <w:color w:val="auto"/>
          <w:lang w:eastAsia="en-US"/>
        </w:rPr>
      </w:pPr>
    </w:p>
    <w:p w14:paraId="6B99D1C3" w14:textId="77777777" w:rsidR="00330B53" w:rsidRPr="00CE52E2" w:rsidRDefault="00CE52E2" w:rsidP="00CE52E2">
      <w:pPr>
        <w:pStyle w:val="Style30"/>
        <w:widowControl/>
        <w:ind w:firstLine="567"/>
        <w:jc w:val="center"/>
        <w:rPr>
          <w:rStyle w:val="FontStyle45"/>
          <w:rFonts w:ascii="Times New Roman" w:cs="Times New Roman"/>
          <w:color w:val="auto"/>
          <w:lang w:eastAsia="en-US"/>
        </w:rPr>
      </w:pPr>
      <w:r w:rsidRPr="00CE52E2">
        <w:rPr>
          <w:rStyle w:val="FontStyle45"/>
          <w:rFonts w:ascii="Times New Roman" w:cs="Times New Roman"/>
          <w:color w:val="auto"/>
          <w:lang w:eastAsia="en-US"/>
        </w:rPr>
        <w:t>Рисунок 2 — Контрольная точка P кресла-коляски и контрольная плоскость и плоскость основания кресла-коляски</w:t>
      </w:r>
    </w:p>
    <w:p w14:paraId="07112260" w14:textId="77777777" w:rsidR="00330B53" w:rsidRDefault="00330B53" w:rsidP="00F33C7B">
      <w:pPr>
        <w:pStyle w:val="Style30"/>
        <w:widowControl/>
        <w:ind w:firstLine="567"/>
        <w:rPr>
          <w:rStyle w:val="FontStyle45"/>
          <w:rFonts w:ascii="Times New Roman" w:cs="Times New Roman"/>
          <w:b w:val="0"/>
          <w:color w:val="auto"/>
          <w:lang w:eastAsia="en-US"/>
        </w:rPr>
      </w:pPr>
    </w:p>
    <w:p w14:paraId="37606C28"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3.24</w:t>
      </w:r>
      <w:r>
        <w:rPr>
          <w:rStyle w:val="FontStyle45"/>
          <w:rFonts w:ascii="Times New Roman" w:cs="Times New Roman"/>
          <w:b w:val="0"/>
          <w:color w:val="auto"/>
          <w:lang w:eastAsia="en-US"/>
        </w:rPr>
        <w:t xml:space="preserve"> </w:t>
      </w:r>
      <w:r w:rsidRPr="0016597A">
        <w:rPr>
          <w:rStyle w:val="FontStyle45"/>
          <w:rFonts w:ascii="Times New Roman" w:cs="Times New Roman"/>
          <w:color w:val="auto"/>
          <w:lang w:eastAsia="en-US"/>
        </w:rPr>
        <w:t>Устройство поддержания осанки</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postural</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support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device</w:t>
      </w:r>
      <w:proofErr w:type="spellEnd"/>
      <w:r w:rsidRPr="0016597A">
        <w:rPr>
          <w:rStyle w:val="FontStyle45"/>
          <w:rFonts w:ascii="Times New Roman" w:cs="Times New Roman"/>
          <w:b w:val="0"/>
          <w:color w:val="auto"/>
          <w:lang w:eastAsia="en-US"/>
        </w:rPr>
        <w:t>)</w:t>
      </w:r>
      <w:r>
        <w:rPr>
          <w:rStyle w:val="FontStyle45"/>
          <w:rFonts w:ascii="Times New Roman" w:cs="Times New Roman"/>
          <w:b w:val="0"/>
          <w:color w:val="auto"/>
          <w:lang w:eastAsia="en-US"/>
        </w:rPr>
        <w:t>: У</w:t>
      </w:r>
      <w:r w:rsidRPr="0016597A">
        <w:rPr>
          <w:rStyle w:val="FontStyle45"/>
          <w:rFonts w:ascii="Times New Roman" w:cs="Times New Roman"/>
          <w:b w:val="0"/>
          <w:color w:val="auto"/>
          <w:lang w:eastAsia="en-US"/>
        </w:rPr>
        <w:t>зел и/или ремень, который используется для удержания человека в сидячем положении, предусмотренном при нормальном использовании кресла-коляски</w:t>
      </w:r>
      <w:r>
        <w:rPr>
          <w:rStyle w:val="FontStyle45"/>
          <w:rFonts w:ascii="Times New Roman" w:cs="Times New Roman"/>
          <w:b w:val="0"/>
          <w:color w:val="auto"/>
          <w:lang w:eastAsia="en-US"/>
        </w:rPr>
        <w:t>.</w:t>
      </w:r>
    </w:p>
    <w:p w14:paraId="0922059D" w14:textId="77777777" w:rsidR="0016597A" w:rsidRPr="0016597A" w:rsidRDefault="0016597A" w:rsidP="0016597A">
      <w:pPr>
        <w:pStyle w:val="Style30"/>
        <w:widowControl/>
        <w:ind w:firstLine="567"/>
        <w:rPr>
          <w:rStyle w:val="FontStyle45"/>
          <w:rFonts w:ascii="Times New Roman" w:cs="Times New Roman"/>
          <w:b w:val="0"/>
          <w:color w:val="auto"/>
          <w:sz w:val="20"/>
          <w:lang w:eastAsia="en-US"/>
        </w:rPr>
      </w:pPr>
    </w:p>
    <w:p w14:paraId="793E0BA8" w14:textId="77777777" w:rsidR="0016597A" w:rsidRPr="0016597A" w:rsidRDefault="0016597A" w:rsidP="0016597A">
      <w:pPr>
        <w:pStyle w:val="Style30"/>
        <w:widowControl/>
        <w:ind w:firstLine="567"/>
        <w:rPr>
          <w:rStyle w:val="FontStyle45"/>
          <w:rFonts w:ascii="Times New Roman" w:cs="Times New Roman"/>
          <w:b w:val="0"/>
          <w:color w:val="auto"/>
          <w:sz w:val="20"/>
          <w:lang w:eastAsia="en-US"/>
        </w:rPr>
      </w:pPr>
      <w:r w:rsidRPr="0016597A">
        <w:rPr>
          <w:rStyle w:val="FontStyle45"/>
          <w:rFonts w:ascii="Times New Roman" w:cs="Times New Roman"/>
          <w:b w:val="0"/>
          <w:color w:val="auto"/>
          <w:sz w:val="20"/>
          <w:lang w:eastAsia="en-US"/>
        </w:rPr>
        <w:t>Примечание - Устройства поддержки осанки не предназначены для обеспечения безопасности пользователя при столкновении транспортного средства.</w:t>
      </w:r>
    </w:p>
    <w:p w14:paraId="5C523200" w14:textId="77777777" w:rsidR="0016597A" w:rsidRPr="0016597A" w:rsidRDefault="0016597A" w:rsidP="0016597A">
      <w:pPr>
        <w:pStyle w:val="Style30"/>
        <w:widowControl/>
        <w:ind w:firstLine="567"/>
        <w:rPr>
          <w:rStyle w:val="FontStyle45"/>
          <w:rFonts w:ascii="Times New Roman" w:cs="Times New Roman"/>
          <w:b w:val="0"/>
          <w:color w:val="auto"/>
          <w:sz w:val="20"/>
          <w:lang w:eastAsia="en-US"/>
        </w:rPr>
      </w:pPr>
    </w:p>
    <w:p w14:paraId="58552182"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3.25</w:t>
      </w:r>
      <w:r>
        <w:rPr>
          <w:rStyle w:val="FontStyle45"/>
          <w:rFonts w:ascii="Times New Roman" w:cs="Times New Roman"/>
          <w:b w:val="0"/>
          <w:color w:val="auto"/>
          <w:lang w:eastAsia="en-US"/>
        </w:rPr>
        <w:t xml:space="preserve"> </w:t>
      </w:r>
      <w:r w:rsidRPr="0016597A">
        <w:rPr>
          <w:rStyle w:val="FontStyle45"/>
          <w:rFonts w:ascii="Times New Roman" w:cs="Times New Roman"/>
          <w:color w:val="auto"/>
          <w:lang w:eastAsia="en-US"/>
        </w:rPr>
        <w:t>Угол плоскости сиденья</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seat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plane</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angle</w:t>
      </w:r>
      <w:proofErr w:type="spellEnd"/>
      <w:r w:rsidRPr="0016597A">
        <w:rPr>
          <w:rStyle w:val="FontStyle45"/>
          <w:rFonts w:ascii="Times New Roman" w:cs="Times New Roman"/>
          <w:b w:val="0"/>
          <w:color w:val="auto"/>
          <w:lang w:eastAsia="en-US"/>
        </w:rPr>
        <w:t>)</w:t>
      </w:r>
      <w:r>
        <w:rPr>
          <w:rStyle w:val="FontStyle45"/>
          <w:rFonts w:ascii="Times New Roman" w:cs="Times New Roman"/>
          <w:b w:val="0"/>
          <w:color w:val="auto"/>
          <w:lang w:eastAsia="en-US"/>
        </w:rPr>
        <w:t>: У</w:t>
      </w:r>
      <w:r w:rsidRPr="0016597A">
        <w:rPr>
          <w:rStyle w:val="FontStyle45"/>
          <w:rFonts w:ascii="Times New Roman" w:cs="Times New Roman"/>
          <w:b w:val="0"/>
          <w:color w:val="auto"/>
          <w:lang w:eastAsia="en-US"/>
        </w:rPr>
        <w:t>гол эталонной плоскости сиденья (3.27) относительно горизонтальной плоскости.</w:t>
      </w:r>
    </w:p>
    <w:p w14:paraId="54F36D90" w14:textId="77777777" w:rsidR="0016597A" w:rsidRDefault="0016597A" w:rsidP="0016597A">
      <w:pPr>
        <w:pStyle w:val="Style30"/>
        <w:widowControl/>
        <w:ind w:firstLine="567"/>
        <w:rPr>
          <w:rStyle w:val="FontStyle45"/>
          <w:rFonts w:ascii="Times New Roman" w:cs="Times New Roman"/>
          <w:b w:val="0"/>
          <w:color w:val="auto"/>
          <w:sz w:val="20"/>
          <w:lang w:eastAsia="en-US"/>
        </w:rPr>
      </w:pPr>
    </w:p>
    <w:p w14:paraId="19BF1863"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sz w:val="20"/>
          <w:lang w:eastAsia="en-US"/>
        </w:rPr>
        <w:t>Примечание -</w:t>
      </w:r>
      <w:r w:rsidRPr="0016597A">
        <w:rPr>
          <w:rStyle w:val="FontStyle45"/>
          <w:rFonts w:ascii="Times New Roman" w:cs="Times New Roman"/>
          <w:b w:val="0"/>
          <w:color w:val="auto"/>
          <w:lang w:eastAsia="en-US"/>
        </w:rPr>
        <w:t xml:space="preserve"> </w:t>
      </w:r>
      <w:r w:rsidRPr="0016597A">
        <w:rPr>
          <w:rStyle w:val="FontStyle45"/>
          <w:rFonts w:ascii="Times New Roman" w:cs="Times New Roman"/>
          <w:b w:val="0"/>
          <w:color w:val="auto"/>
          <w:sz w:val="20"/>
          <w:lang w:eastAsia="en-US"/>
        </w:rPr>
        <w:t>Метод измерения, указанный в ISO 7176-7.</w:t>
      </w:r>
    </w:p>
    <w:p w14:paraId="53175718"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p>
    <w:p w14:paraId="41751859"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3.26</w:t>
      </w:r>
      <w:r>
        <w:rPr>
          <w:rStyle w:val="FontStyle45"/>
          <w:rFonts w:ascii="Times New Roman" w:cs="Times New Roman"/>
          <w:b w:val="0"/>
          <w:color w:val="auto"/>
          <w:lang w:eastAsia="en-US"/>
        </w:rPr>
        <w:t xml:space="preserve"> </w:t>
      </w:r>
      <w:r w:rsidRPr="0016597A">
        <w:rPr>
          <w:rStyle w:val="FontStyle45"/>
          <w:rFonts w:ascii="Times New Roman" w:cs="Times New Roman"/>
          <w:color w:val="auto"/>
          <w:lang w:eastAsia="en-US"/>
        </w:rPr>
        <w:t>Опорная поверхность сиденья</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seat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support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surface</w:t>
      </w:r>
      <w:proofErr w:type="spellEnd"/>
      <w:r w:rsidRPr="0016597A">
        <w:rPr>
          <w:rStyle w:val="FontStyle45"/>
          <w:rFonts w:ascii="Times New Roman" w:cs="Times New Roman"/>
          <w:b w:val="0"/>
          <w:color w:val="auto"/>
          <w:lang w:eastAsia="en-US"/>
        </w:rPr>
        <w:t>)</w:t>
      </w:r>
      <w:r>
        <w:rPr>
          <w:rStyle w:val="FontStyle45"/>
          <w:rFonts w:ascii="Times New Roman" w:cs="Times New Roman"/>
          <w:b w:val="0"/>
          <w:color w:val="auto"/>
          <w:lang w:eastAsia="en-US"/>
        </w:rPr>
        <w:t>: К</w:t>
      </w:r>
      <w:r w:rsidRPr="0016597A">
        <w:rPr>
          <w:rStyle w:val="FontStyle45"/>
          <w:rFonts w:ascii="Times New Roman" w:cs="Times New Roman"/>
          <w:b w:val="0"/>
          <w:color w:val="auto"/>
          <w:lang w:eastAsia="en-US"/>
        </w:rPr>
        <w:t>омпонент системы сидения, предназначенный для поддержки нижней поверхности ягодиц и бедер.</w:t>
      </w:r>
    </w:p>
    <w:p w14:paraId="4433E600" w14:textId="77777777" w:rsidR="0016597A" w:rsidRDefault="0016597A" w:rsidP="0016597A">
      <w:pPr>
        <w:pStyle w:val="Style30"/>
        <w:widowControl/>
        <w:ind w:firstLine="567"/>
        <w:rPr>
          <w:rStyle w:val="FontStyle45"/>
          <w:rFonts w:ascii="Times New Roman" w:cs="Times New Roman"/>
          <w:b w:val="0"/>
          <w:color w:val="auto"/>
          <w:sz w:val="20"/>
          <w:lang w:eastAsia="en-US"/>
        </w:rPr>
      </w:pPr>
      <w:r w:rsidRPr="0016597A">
        <w:rPr>
          <w:rStyle w:val="FontStyle45"/>
          <w:rFonts w:ascii="Times New Roman" w:cs="Times New Roman"/>
          <w:b w:val="0"/>
          <w:color w:val="auto"/>
          <w:lang w:eastAsia="en-US"/>
        </w:rPr>
        <w:t>3.27</w:t>
      </w:r>
      <w:r>
        <w:rPr>
          <w:rStyle w:val="FontStyle45"/>
          <w:rFonts w:ascii="Times New Roman" w:cs="Times New Roman"/>
          <w:b w:val="0"/>
          <w:color w:val="auto"/>
          <w:lang w:eastAsia="en-US"/>
        </w:rPr>
        <w:t xml:space="preserve"> </w:t>
      </w:r>
      <w:r w:rsidRPr="0016597A">
        <w:rPr>
          <w:rStyle w:val="FontStyle45"/>
          <w:rFonts w:ascii="Times New Roman" w:cs="Times New Roman"/>
          <w:color w:val="auto"/>
          <w:lang w:eastAsia="en-US"/>
        </w:rPr>
        <w:t>Эталонная плоскость сиденья</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seat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reference</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plane</w:t>
      </w:r>
      <w:proofErr w:type="spellEnd"/>
      <w:r w:rsidRPr="0016597A">
        <w:rPr>
          <w:rStyle w:val="FontStyle45"/>
          <w:rFonts w:ascii="Times New Roman" w:cs="Times New Roman"/>
          <w:b w:val="0"/>
          <w:color w:val="auto"/>
          <w:lang w:eastAsia="en-US"/>
        </w:rPr>
        <w:t>)</w:t>
      </w:r>
      <w:r>
        <w:rPr>
          <w:rStyle w:val="FontStyle45"/>
          <w:rFonts w:ascii="Times New Roman" w:cs="Times New Roman"/>
          <w:b w:val="0"/>
          <w:color w:val="auto"/>
          <w:lang w:eastAsia="en-US"/>
        </w:rPr>
        <w:t>: П</w:t>
      </w:r>
      <w:r w:rsidRPr="0016597A">
        <w:rPr>
          <w:rStyle w:val="FontStyle45"/>
          <w:rFonts w:ascii="Times New Roman" w:cs="Times New Roman"/>
          <w:b w:val="0"/>
          <w:color w:val="auto"/>
          <w:lang w:eastAsia="en-US"/>
        </w:rPr>
        <w:t xml:space="preserve">лоскость, связанная с сиденьем кресла-коляски, которое используется для проведения измерений. </w:t>
      </w:r>
    </w:p>
    <w:p w14:paraId="160B5569" w14:textId="77777777" w:rsidR="0016597A" w:rsidRDefault="0016597A" w:rsidP="0016597A">
      <w:pPr>
        <w:pStyle w:val="Style30"/>
        <w:widowControl/>
        <w:ind w:firstLine="567"/>
        <w:rPr>
          <w:rStyle w:val="FontStyle45"/>
          <w:rFonts w:ascii="Times New Roman" w:cs="Times New Roman"/>
          <w:b w:val="0"/>
          <w:color w:val="auto"/>
          <w:sz w:val="20"/>
          <w:lang w:eastAsia="en-US"/>
        </w:rPr>
      </w:pPr>
    </w:p>
    <w:p w14:paraId="4BD85497"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sz w:val="20"/>
          <w:lang w:eastAsia="en-US"/>
        </w:rPr>
        <w:t>Примечание -</w:t>
      </w:r>
      <w:r w:rsidRPr="0016597A">
        <w:rPr>
          <w:rStyle w:val="FontStyle45"/>
          <w:rFonts w:ascii="Times New Roman" w:cs="Times New Roman"/>
          <w:b w:val="0"/>
          <w:color w:val="auto"/>
          <w:lang w:eastAsia="en-US"/>
        </w:rPr>
        <w:t xml:space="preserve"> </w:t>
      </w:r>
      <w:r w:rsidRPr="0016597A">
        <w:rPr>
          <w:rStyle w:val="FontStyle45"/>
          <w:rFonts w:ascii="Times New Roman" w:cs="Times New Roman"/>
          <w:b w:val="0"/>
          <w:color w:val="auto"/>
          <w:sz w:val="20"/>
          <w:lang w:eastAsia="en-US"/>
        </w:rPr>
        <w:t xml:space="preserve">Методы определения местоположения этой базовой плоскости определены в </w:t>
      </w:r>
      <w:r w:rsidR="002B7D49">
        <w:rPr>
          <w:rStyle w:val="FontStyle45"/>
          <w:rFonts w:ascii="Times New Roman" w:cs="Times New Roman"/>
          <w:b w:val="0"/>
          <w:color w:val="auto"/>
          <w:sz w:val="20"/>
          <w:lang w:eastAsia="en-US"/>
        </w:rPr>
        <w:br/>
      </w:r>
      <w:r w:rsidRPr="0016597A">
        <w:rPr>
          <w:rStyle w:val="FontStyle45"/>
          <w:rFonts w:ascii="Times New Roman" w:cs="Times New Roman"/>
          <w:b w:val="0"/>
          <w:color w:val="auto"/>
          <w:sz w:val="20"/>
          <w:lang w:eastAsia="en-US"/>
        </w:rPr>
        <w:t>ISO 7176-7.</w:t>
      </w:r>
    </w:p>
    <w:p w14:paraId="45320E94" w14:textId="77777777" w:rsidR="0016597A" w:rsidRPr="002B7D49" w:rsidRDefault="0016597A" w:rsidP="0016597A">
      <w:pPr>
        <w:pStyle w:val="Style30"/>
        <w:widowControl/>
        <w:ind w:firstLine="567"/>
        <w:rPr>
          <w:rStyle w:val="FontStyle45"/>
          <w:rFonts w:ascii="Times New Roman" w:cs="Times New Roman"/>
          <w:b w:val="0"/>
          <w:color w:val="auto"/>
          <w:sz w:val="20"/>
          <w:lang w:eastAsia="en-US"/>
        </w:rPr>
      </w:pPr>
    </w:p>
    <w:p w14:paraId="2C6628EC"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3.28</w:t>
      </w:r>
      <w:r w:rsidR="002B7D49">
        <w:rPr>
          <w:rStyle w:val="FontStyle45"/>
          <w:rFonts w:ascii="Times New Roman" w:cs="Times New Roman"/>
          <w:b w:val="0"/>
          <w:color w:val="auto"/>
          <w:lang w:eastAsia="en-US"/>
        </w:rPr>
        <w:t xml:space="preserve"> </w:t>
      </w:r>
      <w:r w:rsidR="002B7D49" w:rsidRPr="002B7D49">
        <w:rPr>
          <w:rStyle w:val="FontStyle45"/>
          <w:rFonts w:ascii="Times New Roman" w:cs="Times New Roman"/>
          <w:color w:val="auto"/>
          <w:lang w:eastAsia="en-US"/>
        </w:rPr>
        <w:t>С</w:t>
      </w:r>
      <w:r w:rsidRPr="002B7D49">
        <w:rPr>
          <w:rStyle w:val="FontStyle45"/>
          <w:rFonts w:ascii="Times New Roman" w:cs="Times New Roman"/>
          <w:color w:val="auto"/>
          <w:lang w:eastAsia="en-US"/>
        </w:rPr>
        <w:t>истема сидений</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seating</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system</w:t>
      </w:r>
      <w:proofErr w:type="spellEnd"/>
      <w:r w:rsidRPr="0016597A">
        <w:rPr>
          <w:rStyle w:val="FontStyle45"/>
          <w:rFonts w:ascii="Times New Roman" w:cs="Times New Roman"/>
          <w:b w:val="0"/>
          <w:color w:val="auto"/>
          <w:lang w:eastAsia="en-US"/>
        </w:rPr>
        <w:t>)</w:t>
      </w:r>
      <w:r w:rsidR="002B7D49">
        <w:rPr>
          <w:rStyle w:val="FontStyle45"/>
          <w:rFonts w:ascii="Times New Roman" w:cs="Times New Roman"/>
          <w:b w:val="0"/>
          <w:color w:val="auto"/>
          <w:lang w:eastAsia="en-US"/>
        </w:rPr>
        <w:t>: О</w:t>
      </w:r>
      <w:r w:rsidRPr="0016597A">
        <w:rPr>
          <w:rStyle w:val="FontStyle45"/>
          <w:rFonts w:ascii="Times New Roman" w:cs="Times New Roman"/>
          <w:b w:val="0"/>
          <w:color w:val="auto"/>
          <w:lang w:eastAsia="en-US"/>
        </w:rPr>
        <w:t>порные поверхности сидений и спинки, а также их крепежные соединения</w:t>
      </w:r>
      <w:r w:rsidR="002B7D49">
        <w:rPr>
          <w:rStyle w:val="FontStyle45"/>
          <w:rFonts w:ascii="Times New Roman" w:cs="Times New Roman"/>
          <w:b w:val="0"/>
          <w:color w:val="auto"/>
          <w:lang w:eastAsia="en-US"/>
        </w:rPr>
        <w:t>.</w:t>
      </w:r>
    </w:p>
    <w:p w14:paraId="663CA173"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3.29</w:t>
      </w:r>
      <w:r w:rsidR="002B7D49">
        <w:rPr>
          <w:rStyle w:val="FontStyle45"/>
          <w:rFonts w:ascii="Times New Roman" w:cs="Times New Roman"/>
          <w:b w:val="0"/>
          <w:color w:val="auto"/>
          <w:lang w:eastAsia="en-US"/>
        </w:rPr>
        <w:t xml:space="preserve"> </w:t>
      </w:r>
      <w:r w:rsidR="002B7D49" w:rsidRPr="002B7D49">
        <w:rPr>
          <w:rStyle w:val="FontStyle45"/>
          <w:rFonts w:ascii="Times New Roman" w:cs="Times New Roman"/>
          <w:color w:val="auto"/>
          <w:lang w:eastAsia="en-US"/>
        </w:rPr>
        <w:t>Т</w:t>
      </w:r>
      <w:r w:rsidRPr="002B7D49">
        <w:rPr>
          <w:rStyle w:val="FontStyle45"/>
          <w:rFonts w:ascii="Times New Roman" w:cs="Times New Roman"/>
          <w:color w:val="auto"/>
          <w:lang w:eastAsia="en-US"/>
        </w:rPr>
        <w:t>очки прикрепления</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securement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points</w:t>
      </w:r>
      <w:proofErr w:type="spellEnd"/>
      <w:r w:rsidRPr="0016597A">
        <w:rPr>
          <w:rStyle w:val="FontStyle45"/>
          <w:rFonts w:ascii="Times New Roman" w:cs="Times New Roman"/>
          <w:b w:val="0"/>
          <w:color w:val="auto"/>
          <w:lang w:eastAsia="en-US"/>
        </w:rPr>
        <w:t>)</w:t>
      </w:r>
      <w:r w:rsidR="002B7D49">
        <w:rPr>
          <w:rStyle w:val="FontStyle45"/>
          <w:rFonts w:ascii="Times New Roman" w:cs="Times New Roman"/>
          <w:b w:val="0"/>
          <w:color w:val="auto"/>
          <w:lang w:eastAsia="en-US"/>
        </w:rPr>
        <w:t>: Т</w:t>
      </w:r>
      <w:r w:rsidRPr="0016597A">
        <w:rPr>
          <w:rStyle w:val="FontStyle45"/>
          <w:rFonts w:ascii="Times New Roman" w:cs="Times New Roman"/>
          <w:b w:val="0"/>
          <w:color w:val="auto"/>
          <w:lang w:eastAsia="en-US"/>
        </w:rPr>
        <w:t>очки на инвалидной коляске, к которым прикреплены привязные ремни коляски</w:t>
      </w:r>
      <w:r w:rsidR="002B7D49">
        <w:rPr>
          <w:rStyle w:val="FontStyle45"/>
          <w:rFonts w:ascii="Times New Roman" w:cs="Times New Roman"/>
          <w:b w:val="0"/>
          <w:color w:val="auto"/>
          <w:lang w:eastAsia="en-US"/>
        </w:rPr>
        <w:t>.</w:t>
      </w:r>
    </w:p>
    <w:p w14:paraId="3F0AB010"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3.30</w:t>
      </w:r>
      <w:r w:rsidR="002B7D49">
        <w:rPr>
          <w:rStyle w:val="FontStyle45"/>
          <w:rFonts w:ascii="Times New Roman" w:cs="Times New Roman"/>
          <w:b w:val="0"/>
          <w:color w:val="auto"/>
          <w:lang w:eastAsia="en-US"/>
        </w:rPr>
        <w:t xml:space="preserve"> </w:t>
      </w:r>
      <w:r w:rsidR="002B7D49" w:rsidRPr="002B7D49">
        <w:rPr>
          <w:rStyle w:val="FontStyle45"/>
          <w:rFonts w:ascii="Times New Roman" w:cs="Times New Roman"/>
          <w:color w:val="auto"/>
          <w:lang w:eastAsia="en-US"/>
        </w:rPr>
        <w:t>П</w:t>
      </w:r>
      <w:r w:rsidRPr="002B7D49">
        <w:rPr>
          <w:rStyle w:val="FontStyle45"/>
          <w:rFonts w:ascii="Times New Roman" w:cs="Times New Roman"/>
          <w:color w:val="auto"/>
          <w:lang w:eastAsia="en-US"/>
        </w:rPr>
        <w:t>лечевой ремень безопасности, ремень безопасности для туловища</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shoulder-belt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restraint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upper</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torso</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restraint</w:t>
      </w:r>
      <w:proofErr w:type="spellEnd"/>
      <w:r w:rsidRPr="0016597A">
        <w:rPr>
          <w:rStyle w:val="FontStyle45"/>
          <w:rFonts w:ascii="Times New Roman" w:cs="Times New Roman"/>
          <w:b w:val="0"/>
          <w:color w:val="auto"/>
          <w:lang w:eastAsia="en-US"/>
        </w:rPr>
        <w:t>)</w:t>
      </w:r>
      <w:r w:rsidR="002B7D49">
        <w:rPr>
          <w:rStyle w:val="FontStyle45"/>
          <w:rFonts w:ascii="Times New Roman" w:cs="Times New Roman"/>
          <w:b w:val="0"/>
          <w:color w:val="auto"/>
          <w:lang w:eastAsia="en-US"/>
        </w:rPr>
        <w:t>: Ч</w:t>
      </w:r>
      <w:r w:rsidRPr="0016597A">
        <w:rPr>
          <w:rStyle w:val="FontStyle45"/>
          <w:rFonts w:ascii="Times New Roman" w:cs="Times New Roman"/>
          <w:b w:val="0"/>
          <w:color w:val="auto"/>
          <w:lang w:eastAsia="en-US"/>
        </w:rPr>
        <w:t>асть средств обеспечения безопасности пользователя, предназначенная для ограничения перемещения головы и груди за счет приложения сдерживающих сил к одной или двум ключицам.</w:t>
      </w:r>
    </w:p>
    <w:p w14:paraId="1811363F"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lastRenderedPageBreak/>
        <w:t>Смотрите рисунок 1.</w:t>
      </w:r>
    </w:p>
    <w:p w14:paraId="675ADFF5"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3.31</w:t>
      </w:r>
      <w:r w:rsidR="002B7D49">
        <w:rPr>
          <w:rStyle w:val="FontStyle45"/>
          <w:rFonts w:ascii="Times New Roman" w:cs="Times New Roman"/>
          <w:b w:val="0"/>
          <w:color w:val="auto"/>
          <w:lang w:eastAsia="en-US"/>
        </w:rPr>
        <w:t xml:space="preserve"> </w:t>
      </w:r>
      <w:r w:rsidRPr="002B7D49">
        <w:rPr>
          <w:rStyle w:val="FontStyle45"/>
          <w:rFonts w:ascii="Times New Roman" w:cs="Times New Roman"/>
          <w:color w:val="auto"/>
          <w:lang w:eastAsia="en-US"/>
        </w:rPr>
        <w:t>Ремень</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strap</w:t>
      </w:r>
      <w:proofErr w:type="spellEnd"/>
      <w:r w:rsidRPr="0016597A">
        <w:rPr>
          <w:rStyle w:val="FontStyle45"/>
          <w:rFonts w:ascii="Times New Roman" w:cs="Times New Roman"/>
          <w:b w:val="0"/>
          <w:color w:val="auto"/>
          <w:lang w:eastAsia="en-US"/>
        </w:rPr>
        <w:t>)</w:t>
      </w:r>
      <w:r w:rsidR="002B7D49">
        <w:rPr>
          <w:rStyle w:val="FontStyle45"/>
          <w:rFonts w:ascii="Times New Roman" w:cs="Times New Roman"/>
          <w:b w:val="0"/>
          <w:color w:val="auto"/>
          <w:lang w:eastAsia="en-US"/>
        </w:rPr>
        <w:t>: П</w:t>
      </w:r>
      <w:r w:rsidRPr="0016597A">
        <w:rPr>
          <w:rStyle w:val="FontStyle45"/>
          <w:rFonts w:ascii="Times New Roman" w:cs="Times New Roman"/>
          <w:b w:val="0"/>
          <w:color w:val="auto"/>
          <w:lang w:eastAsia="en-US"/>
        </w:rPr>
        <w:t>олоска из тканого материала, используемого для закрепления кресла-коляски.</w:t>
      </w:r>
    </w:p>
    <w:p w14:paraId="244EA860" w14:textId="77777777" w:rsidR="0016597A" w:rsidRPr="0016597A"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3.32</w:t>
      </w:r>
      <w:r w:rsidR="002B7D49">
        <w:rPr>
          <w:rStyle w:val="FontStyle45"/>
          <w:rFonts w:ascii="Times New Roman" w:cs="Times New Roman"/>
          <w:b w:val="0"/>
          <w:color w:val="auto"/>
          <w:lang w:eastAsia="en-US"/>
        </w:rPr>
        <w:t xml:space="preserve"> </w:t>
      </w:r>
      <w:r w:rsidR="002B7D49" w:rsidRPr="002B7D49">
        <w:rPr>
          <w:rStyle w:val="FontStyle45"/>
          <w:rFonts w:ascii="Times New Roman" w:cs="Times New Roman"/>
          <w:color w:val="auto"/>
          <w:lang w:eastAsia="en-US"/>
        </w:rPr>
        <w:t>О</w:t>
      </w:r>
      <w:r w:rsidRPr="002B7D49">
        <w:rPr>
          <w:rStyle w:val="FontStyle45"/>
          <w:rFonts w:ascii="Times New Roman" w:cs="Times New Roman"/>
          <w:color w:val="auto"/>
          <w:lang w:eastAsia="en-US"/>
        </w:rPr>
        <w:t>порная поверхность</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support</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surface</w:t>
      </w:r>
      <w:proofErr w:type="spellEnd"/>
      <w:r w:rsidRPr="0016597A">
        <w:rPr>
          <w:rStyle w:val="FontStyle45"/>
          <w:rFonts w:ascii="Times New Roman" w:cs="Times New Roman"/>
          <w:b w:val="0"/>
          <w:color w:val="auto"/>
          <w:lang w:eastAsia="en-US"/>
        </w:rPr>
        <w:t>)</w:t>
      </w:r>
      <w:r w:rsidR="002B7D49">
        <w:rPr>
          <w:rStyle w:val="FontStyle45"/>
          <w:rFonts w:ascii="Times New Roman" w:cs="Times New Roman"/>
          <w:b w:val="0"/>
          <w:color w:val="auto"/>
          <w:lang w:eastAsia="en-US"/>
        </w:rPr>
        <w:t>: Ч</w:t>
      </w:r>
      <w:r w:rsidRPr="0016597A">
        <w:rPr>
          <w:rStyle w:val="FontStyle45"/>
          <w:rFonts w:ascii="Times New Roman" w:cs="Times New Roman"/>
          <w:b w:val="0"/>
          <w:color w:val="auto"/>
          <w:lang w:eastAsia="en-US"/>
        </w:rPr>
        <w:t>асть системы сидения, предназначенная для контакта с пассажиром инвалидной коляски.</w:t>
      </w:r>
    </w:p>
    <w:p w14:paraId="789E33B4" w14:textId="77777777" w:rsidR="00330B53" w:rsidRDefault="0016597A" w:rsidP="0016597A">
      <w:pPr>
        <w:pStyle w:val="Style30"/>
        <w:widowControl/>
        <w:ind w:firstLine="567"/>
        <w:rPr>
          <w:rStyle w:val="FontStyle45"/>
          <w:rFonts w:ascii="Times New Roman" w:cs="Times New Roman"/>
          <w:b w:val="0"/>
          <w:color w:val="auto"/>
          <w:lang w:eastAsia="en-US"/>
        </w:rPr>
      </w:pPr>
      <w:r w:rsidRPr="0016597A">
        <w:rPr>
          <w:rStyle w:val="FontStyle45"/>
          <w:rFonts w:ascii="Times New Roman" w:cs="Times New Roman"/>
          <w:b w:val="0"/>
          <w:color w:val="auto"/>
          <w:lang w:eastAsia="en-US"/>
        </w:rPr>
        <w:t>3.33</w:t>
      </w:r>
      <w:r w:rsidR="002B7D49">
        <w:rPr>
          <w:rStyle w:val="FontStyle45"/>
          <w:rFonts w:ascii="Times New Roman" w:cs="Times New Roman"/>
          <w:b w:val="0"/>
          <w:color w:val="auto"/>
          <w:lang w:eastAsia="en-US"/>
        </w:rPr>
        <w:t xml:space="preserve"> </w:t>
      </w:r>
      <w:r w:rsidRPr="002B7D49">
        <w:rPr>
          <w:rStyle w:val="FontStyle45"/>
          <w:rFonts w:ascii="Times New Roman" w:cs="Times New Roman"/>
          <w:color w:val="auto"/>
          <w:lang w:eastAsia="en-US"/>
        </w:rPr>
        <w:t>Имитация основания для инвалидных колясок</w:t>
      </w:r>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surrogate</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wheelchair</w:t>
      </w:r>
      <w:proofErr w:type="spellEnd"/>
      <w:r w:rsidRPr="0016597A">
        <w:rPr>
          <w:rStyle w:val="FontStyle45"/>
          <w:rFonts w:ascii="Times New Roman" w:cs="Times New Roman"/>
          <w:b w:val="0"/>
          <w:color w:val="auto"/>
          <w:lang w:eastAsia="en-US"/>
        </w:rPr>
        <w:t xml:space="preserve"> </w:t>
      </w:r>
      <w:proofErr w:type="spellStart"/>
      <w:r w:rsidRPr="0016597A">
        <w:rPr>
          <w:rStyle w:val="FontStyle45"/>
          <w:rFonts w:ascii="Times New Roman" w:cs="Times New Roman"/>
          <w:b w:val="0"/>
          <w:color w:val="auto"/>
          <w:lang w:eastAsia="en-US"/>
        </w:rPr>
        <w:t>base</w:t>
      </w:r>
      <w:proofErr w:type="spellEnd"/>
      <w:r w:rsidRPr="0016597A">
        <w:rPr>
          <w:rStyle w:val="FontStyle45"/>
          <w:rFonts w:ascii="Times New Roman" w:cs="Times New Roman"/>
          <w:b w:val="0"/>
          <w:color w:val="auto"/>
          <w:lang w:eastAsia="en-US"/>
        </w:rPr>
        <w:t xml:space="preserve"> – SWCB)</w:t>
      </w:r>
      <w:r w:rsidR="002B7D49">
        <w:rPr>
          <w:rStyle w:val="FontStyle45"/>
          <w:rFonts w:ascii="Times New Roman" w:cs="Times New Roman"/>
          <w:b w:val="0"/>
          <w:color w:val="auto"/>
          <w:lang w:eastAsia="en-US"/>
        </w:rPr>
        <w:t>: У</w:t>
      </w:r>
      <w:r w:rsidRPr="0016597A">
        <w:rPr>
          <w:rStyle w:val="FontStyle45"/>
          <w:rFonts w:ascii="Times New Roman" w:cs="Times New Roman"/>
          <w:b w:val="0"/>
          <w:color w:val="auto"/>
          <w:lang w:eastAsia="en-US"/>
        </w:rPr>
        <w:t xml:space="preserve">стройство многократного использования, соответствующее требованиям </w:t>
      </w:r>
      <w:r w:rsidR="002B7D49">
        <w:rPr>
          <w:rStyle w:val="FontStyle45"/>
          <w:rFonts w:ascii="Times New Roman" w:cs="Times New Roman"/>
          <w:b w:val="0"/>
          <w:color w:val="auto"/>
          <w:lang w:eastAsia="en-US"/>
        </w:rPr>
        <w:t>п</w:t>
      </w:r>
      <w:r w:rsidRPr="0016597A">
        <w:rPr>
          <w:rStyle w:val="FontStyle45"/>
          <w:rFonts w:ascii="Times New Roman" w:cs="Times New Roman"/>
          <w:b w:val="0"/>
          <w:color w:val="auto"/>
          <w:lang w:eastAsia="en-US"/>
        </w:rPr>
        <w:t>риложения B, используемое для имитации основания кресла-коляски с целью тестирования систем сидений.</w:t>
      </w:r>
    </w:p>
    <w:p w14:paraId="68326F82"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3.34</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Трех точечны</w:t>
      </w:r>
      <w:r>
        <w:rPr>
          <w:rStyle w:val="FontStyle45"/>
          <w:rFonts w:ascii="Times New Roman" w:cs="Times New Roman"/>
          <w:color w:val="auto"/>
          <w:lang w:eastAsia="en-US"/>
        </w:rPr>
        <w:t>й</w:t>
      </w:r>
      <w:r w:rsidRPr="001F7CEB">
        <w:rPr>
          <w:rStyle w:val="FontStyle45"/>
          <w:rFonts w:ascii="Times New Roman" w:cs="Times New Roman"/>
          <w:color w:val="auto"/>
          <w:lang w:eastAsia="en-US"/>
        </w:rPr>
        <w:t xml:space="preserve"> ограничитель, трех точечный ремень безопасности</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three-point</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belt</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restraint</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three-point</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restraint</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С</w:t>
      </w:r>
      <w:r w:rsidRPr="001F7CEB">
        <w:rPr>
          <w:rStyle w:val="FontStyle45"/>
          <w:rFonts w:ascii="Times New Roman" w:cs="Times New Roman"/>
          <w:b w:val="0"/>
          <w:color w:val="auto"/>
          <w:lang w:eastAsia="en-US"/>
        </w:rPr>
        <w:t>очетание ограничителей пользователя с тремя точками закрепления, состоящее как из набедренного ремня безопасности, так и из диагонального плечевого ремня безопасности, которые соединены вместе вблизи бедра пользователя.</w:t>
      </w:r>
    </w:p>
    <w:p w14:paraId="71ECB673"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Смотрите </w:t>
      </w:r>
      <w:r>
        <w:rPr>
          <w:rStyle w:val="FontStyle45"/>
          <w:rFonts w:ascii="Times New Roman" w:cs="Times New Roman"/>
          <w:b w:val="0"/>
          <w:color w:val="auto"/>
          <w:lang w:eastAsia="en-US"/>
        </w:rPr>
        <w:t>р</w:t>
      </w:r>
      <w:r w:rsidRPr="001F7CEB">
        <w:rPr>
          <w:rStyle w:val="FontStyle45"/>
          <w:rFonts w:ascii="Times New Roman" w:cs="Times New Roman"/>
          <w:b w:val="0"/>
          <w:color w:val="auto"/>
          <w:lang w:eastAsia="en-US"/>
        </w:rPr>
        <w:t>исунок 1.</w:t>
      </w:r>
    </w:p>
    <w:p w14:paraId="21204D05"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3.35</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Основание инвалидных колясок</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base</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Ч</w:t>
      </w:r>
      <w:r w:rsidRPr="001F7CEB">
        <w:rPr>
          <w:rStyle w:val="FontStyle45"/>
          <w:rFonts w:ascii="Times New Roman" w:cs="Times New Roman"/>
          <w:b w:val="0"/>
          <w:color w:val="auto"/>
          <w:lang w:eastAsia="en-US"/>
        </w:rPr>
        <w:t>асть кресла-коляски, состоящая из колес и рамы кресла-коляски (3.36).</w:t>
      </w:r>
    </w:p>
    <w:p w14:paraId="6F377A60"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3.36</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Рама инвалидной коляски</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frame</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Ч</w:t>
      </w:r>
      <w:r w:rsidRPr="001F7CEB">
        <w:rPr>
          <w:rStyle w:val="FontStyle45"/>
          <w:rFonts w:ascii="Times New Roman" w:cs="Times New Roman"/>
          <w:b w:val="0"/>
          <w:color w:val="auto"/>
          <w:lang w:eastAsia="en-US"/>
        </w:rPr>
        <w:t xml:space="preserve">асть кресла-коляски, состоящая из элементов, составляющих опорную конструкцию. </w:t>
      </w:r>
    </w:p>
    <w:p w14:paraId="3E5EB29B"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3.37</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Плоскость проекции инвалидной коляски</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ground</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plane</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П</w:t>
      </w:r>
      <w:r w:rsidRPr="001F7CEB">
        <w:rPr>
          <w:rStyle w:val="FontStyle45"/>
          <w:rFonts w:ascii="Times New Roman" w:cs="Times New Roman"/>
          <w:b w:val="0"/>
          <w:color w:val="auto"/>
          <w:lang w:eastAsia="en-US"/>
        </w:rPr>
        <w:t xml:space="preserve">лоскость, представляющая поверхность, на которую опирается кресло-коляска. </w:t>
      </w:r>
    </w:p>
    <w:p w14:paraId="51F6B65B"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Смотрите рисунок 2.</w:t>
      </w:r>
    </w:p>
    <w:p w14:paraId="00BE96EE"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3.38</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Эталонная плоскость инвалидной коляски</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reference</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plane</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В</w:t>
      </w:r>
      <w:r w:rsidRPr="001F7CEB">
        <w:rPr>
          <w:rStyle w:val="FontStyle45"/>
          <w:rFonts w:ascii="Times New Roman" w:cs="Times New Roman"/>
          <w:b w:val="0"/>
          <w:color w:val="auto"/>
          <w:lang w:eastAsia="en-US"/>
        </w:rPr>
        <w:t xml:space="preserve">ертикальная плоскость в продольной осевой линии кресла-коляски. </w:t>
      </w:r>
    </w:p>
    <w:p w14:paraId="2AB0E215"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Смотрите </w:t>
      </w:r>
      <w:r>
        <w:rPr>
          <w:rStyle w:val="FontStyle45"/>
          <w:rFonts w:ascii="Times New Roman" w:cs="Times New Roman"/>
          <w:b w:val="0"/>
          <w:color w:val="auto"/>
          <w:lang w:eastAsia="en-US"/>
        </w:rPr>
        <w:t>р</w:t>
      </w:r>
      <w:r w:rsidRPr="001F7CEB">
        <w:rPr>
          <w:rStyle w:val="FontStyle45"/>
          <w:rFonts w:ascii="Times New Roman" w:cs="Times New Roman"/>
          <w:b w:val="0"/>
          <w:color w:val="auto"/>
          <w:lang w:eastAsia="en-US"/>
        </w:rPr>
        <w:t>исунок 2.</w:t>
      </w:r>
    </w:p>
    <w:p w14:paraId="5EDE0D4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3.39</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Крепление кресла-коляски, соединение кресла-коляски</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tiedown</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securement</w:t>
      </w:r>
      <w:proofErr w:type="spellEnd"/>
      <w:r w:rsidRPr="001F7CEB">
        <w:rPr>
          <w:rStyle w:val="FontStyle45"/>
          <w:rFonts w:ascii="Times New Roman" w:cs="Times New Roman"/>
          <w:b w:val="0"/>
          <w:color w:val="auto"/>
          <w:lang w:eastAsia="en-US"/>
        </w:rPr>
        <w:t>)</w:t>
      </w:r>
      <w:r>
        <w:rPr>
          <w:rStyle w:val="FontStyle45"/>
          <w:rFonts w:ascii="Times New Roman" w:cs="Times New Roman"/>
          <w:b w:val="0"/>
          <w:color w:val="auto"/>
          <w:lang w:eastAsia="en-US"/>
        </w:rPr>
        <w:t>: У</w:t>
      </w:r>
      <w:r w:rsidRPr="001F7CEB">
        <w:rPr>
          <w:rStyle w:val="FontStyle45"/>
          <w:rFonts w:ascii="Times New Roman" w:cs="Times New Roman"/>
          <w:b w:val="0"/>
          <w:color w:val="auto"/>
          <w:lang w:eastAsia="en-US"/>
        </w:rPr>
        <w:t>стройство или система, предназначенная для закрепления развернутым лицом вперед креслом-коляской в транспортном средстве.</w:t>
      </w:r>
    </w:p>
    <w:p w14:paraId="07AF62DA"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3.40</w:t>
      </w:r>
      <w:r>
        <w:rPr>
          <w:rStyle w:val="FontStyle45"/>
          <w:rFonts w:ascii="Times New Roman" w:cs="Times New Roman"/>
          <w:b w:val="0"/>
          <w:color w:val="auto"/>
          <w:lang w:eastAsia="en-US"/>
        </w:rPr>
        <w:t xml:space="preserve"> </w:t>
      </w:r>
      <w:r w:rsidRPr="001F7CEB">
        <w:rPr>
          <w:rStyle w:val="FontStyle45"/>
          <w:rFonts w:ascii="Times New Roman" w:cs="Times New Roman"/>
          <w:color w:val="auto"/>
          <w:lang w:eastAsia="en-US"/>
        </w:rPr>
        <w:t>Крепления кресла-коляски и система безопасности пользователя</w:t>
      </w:r>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wheelchair</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tiedown</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and</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occupant-restraint</w:t>
      </w:r>
      <w:proofErr w:type="spellEnd"/>
      <w:r w:rsidRPr="001F7CEB">
        <w:rPr>
          <w:rStyle w:val="FontStyle45"/>
          <w:rFonts w:ascii="Times New Roman" w:cs="Times New Roman"/>
          <w:b w:val="0"/>
          <w:color w:val="auto"/>
          <w:lang w:eastAsia="en-US"/>
        </w:rPr>
        <w:t xml:space="preserve"> </w:t>
      </w:r>
      <w:proofErr w:type="spellStart"/>
      <w:r w:rsidRPr="001F7CEB">
        <w:rPr>
          <w:rStyle w:val="FontStyle45"/>
          <w:rFonts w:ascii="Times New Roman" w:cs="Times New Roman"/>
          <w:b w:val="0"/>
          <w:color w:val="auto"/>
          <w:lang w:eastAsia="en-US"/>
        </w:rPr>
        <w:t>system</w:t>
      </w:r>
      <w:proofErr w:type="spellEnd"/>
      <w:r w:rsidRPr="001F7CEB">
        <w:rPr>
          <w:rStyle w:val="FontStyle45"/>
          <w:rFonts w:ascii="Times New Roman" w:cs="Times New Roman"/>
          <w:b w:val="0"/>
          <w:color w:val="auto"/>
          <w:lang w:eastAsia="en-US"/>
        </w:rPr>
        <w:t xml:space="preserve"> – WTORS)</w:t>
      </w:r>
      <w:r>
        <w:rPr>
          <w:rStyle w:val="FontStyle45"/>
          <w:rFonts w:ascii="Times New Roman" w:cs="Times New Roman"/>
          <w:b w:val="0"/>
          <w:color w:val="auto"/>
          <w:lang w:eastAsia="en-US"/>
        </w:rPr>
        <w:t>: К</w:t>
      </w:r>
      <w:r w:rsidRPr="001F7CEB">
        <w:rPr>
          <w:rStyle w:val="FontStyle45"/>
          <w:rFonts w:ascii="Times New Roman" w:cs="Times New Roman"/>
          <w:b w:val="0"/>
          <w:color w:val="auto"/>
          <w:lang w:eastAsia="en-US"/>
        </w:rPr>
        <w:t>омплексная система безопасности пользователей, использующих кресло-коляску в качестве сиденья, и состоящая из оборудования для крепления кресла-коляски и ремня безопасности</w:t>
      </w:r>
      <w:r>
        <w:rPr>
          <w:rStyle w:val="FontStyle45"/>
          <w:rFonts w:ascii="Times New Roman" w:cs="Times New Roman"/>
          <w:b w:val="0"/>
          <w:color w:val="auto"/>
          <w:lang w:eastAsia="en-US"/>
        </w:rPr>
        <w:t>.</w:t>
      </w:r>
    </w:p>
    <w:p w14:paraId="6E6FF419"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57F4580B" w14:textId="77777777" w:rsidR="001F7CEB" w:rsidRPr="001F7CEB" w:rsidRDefault="001F7CEB" w:rsidP="001F7CEB">
      <w:pPr>
        <w:pStyle w:val="Style30"/>
        <w:widowControl/>
        <w:ind w:firstLine="567"/>
        <w:rPr>
          <w:rStyle w:val="FontStyle45"/>
          <w:rFonts w:ascii="Times New Roman" w:cs="Times New Roman"/>
          <w:color w:val="auto"/>
          <w:lang w:eastAsia="en-US"/>
        </w:rPr>
      </w:pPr>
      <w:r w:rsidRPr="001F7CEB">
        <w:rPr>
          <w:rStyle w:val="FontStyle45"/>
          <w:rFonts w:ascii="Times New Roman" w:cs="Times New Roman"/>
          <w:color w:val="auto"/>
          <w:lang w:eastAsia="en-US"/>
        </w:rPr>
        <w:t>4 Требования к проектированию</w:t>
      </w:r>
    </w:p>
    <w:p w14:paraId="53E28CAA"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353B3A76" w14:textId="77777777" w:rsidR="001F7CEB" w:rsidRPr="001F7CEB" w:rsidRDefault="001F7CEB" w:rsidP="001F7CEB">
      <w:pPr>
        <w:pStyle w:val="Style30"/>
        <w:widowControl/>
        <w:ind w:firstLine="567"/>
        <w:rPr>
          <w:rStyle w:val="FontStyle45"/>
          <w:rFonts w:ascii="Times New Roman" w:cs="Times New Roman"/>
          <w:b w:val="0"/>
          <w:color w:val="auto"/>
          <w:sz w:val="20"/>
          <w:lang w:eastAsia="en-US"/>
        </w:rPr>
      </w:pPr>
      <w:r w:rsidRPr="001F7CEB">
        <w:rPr>
          <w:rStyle w:val="FontStyle45"/>
          <w:rFonts w:ascii="Times New Roman" w:cs="Times New Roman"/>
          <w:b w:val="0"/>
          <w:color w:val="auto"/>
          <w:sz w:val="20"/>
          <w:lang w:eastAsia="en-US"/>
        </w:rPr>
        <w:t>Примечание - Некоторым пользователям необходимо иметь подголовник в качестве части своей системы сидения.</w:t>
      </w:r>
    </w:p>
    <w:p w14:paraId="3C3E9F8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4979DB26" w14:textId="77777777" w:rsidR="001F7CEB" w:rsidRPr="001F7CEB" w:rsidRDefault="001F7CEB" w:rsidP="001F7CEB">
      <w:pPr>
        <w:pStyle w:val="Style30"/>
        <w:widowControl/>
        <w:ind w:firstLine="567"/>
        <w:rPr>
          <w:rStyle w:val="FontStyle45"/>
          <w:rFonts w:ascii="Times New Roman" w:cs="Times New Roman"/>
          <w:color w:val="auto"/>
          <w:lang w:eastAsia="en-US"/>
        </w:rPr>
      </w:pPr>
      <w:r w:rsidRPr="001F7CEB">
        <w:rPr>
          <w:rStyle w:val="FontStyle45"/>
          <w:rFonts w:ascii="Times New Roman" w:cs="Times New Roman"/>
          <w:color w:val="auto"/>
          <w:lang w:eastAsia="en-US"/>
        </w:rPr>
        <w:t>4.1 Снижение количества острых углов</w:t>
      </w:r>
    </w:p>
    <w:p w14:paraId="62D91EFD"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3E86B61D"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Ремень необходимо защитить от контакта с острыми углами и кромками. Если край жесткого компонента системы сидения обладает радиусом менее 2,0 мм, то его необходимо покрыть соответствующей накладкой, способной поглощать энергию, снижающую вероятность получения травм пользователями инвалидных колясок и другими пассажирами транспортного средства во время ударного воздействия на транспортного средства. </w:t>
      </w:r>
      <w:proofErr w:type="spellStart"/>
      <w:r w:rsidRPr="001F7CEB">
        <w:rPr>
          <w:rStyle w:val="FontStyle45"/>
          <w:rFonts w:ascii="Times New Roman" w:cs="Times New Roman"/>
          <w:b w:val="0"/>
          <w:color w:val="auto"/>
          <w:lang w:eastAsia="en-US"/>
        </w:rPr>
        <w:t>Энергопоглощающие</w:t>
      </w:r>
      <w:proofErr w:type="spellEnd"/>
      <w:r w:rsidRPr="001F7CEB">
        <w:rPr>
          <w:rStyle w:val="FontStyle45"/>
          <w:rFonts w:ascii="Times New Roman" w:cs="Times New Roman"/>
          <w:b w:val="0"/>
          <w:color w:val="auto"/>
          <w:lang w:eastAsia="en-US"/>
        </w:rPr>
        <w:t xml:space="preserve"> накладки должны соответствовать требованиям FMVSS 201 и/или Регламенту № 21 ECE.</w:t>
      </w:r>
    </w:p>
    <w:p w14:paraId="51054715" w14:textId="77777777" w:rsidR="001F7CEB" w:rsidRDefault="001F7CEB" w:rsidP="001F7CEB">
      <w:pPr>
        <w:pStyle w:val="Style30"/>
        <w:widowControl/>
        <w:ind w:firstLine="567"/>
        <w:rPr>
          <w:rStyle w:val="FontStyle45"/>
          <w:rFonts w:ascii="Times New Roman" w:cs="Times New Roman"/>
          <w:b w:val="0"/>
          <w:color w:val="auto"/>
          <w:lang w:eastAsia="en-US"/>
        </w:rPr>
      </w:pPr>
    </w:p>
    <w:p w14:paraId="5284D495" w14:textId="77777777" w:rsidR="001F7CEB" w:rsidRDefault="001F7CEB" w:rsidP="001F7CEB">
      <w:pPr>
        <w:pStyle w:val="Style30"/>
        <w:widowControl/>
        <w:ind w:firstLine="567"/>
        <w:rPr>
          <w:rStyle w:val="FontStyle45"/>
          <w:rFonts w:ascii="Times New Roman" w:cs="Times New Roman"/>
          <w:b w:val="0"/>
          <w:color w:val="auto"/>
          <w:lang w:eastAsia="en-US"/>
        </w:rPr>
      </w:pPr>
    </w:p>
    <w:p w14:paraId="4CDC3DCE"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383BF455" w14:textId="77777777" w:rsidR="001F7CEB" w:rsidRPr="001F7CEB" w:rsidRDefault="001F7CEB" w:rsidP="001F7CEB">
      <w:pPr>
        <w:pStyle w:val="Style30"/>
        <w:widowControl/>
        <w:ind w:firstLine="567"/>
        <w:rPr>
          <w:rStyle w:val="FontStyle45"/>
          <w:rFonts w:ascii="Times New Roman" w:cs="Times New Roman"/>
          <w:color w:val="auto"/>
          <w:lang w:eastAsia="en-US"/>
        </w:rPr>
      </w:pPr>
      <w:r w:rsidRPr="001F7CEB">
        <w:rPr>
          <w:rStyle w:val="FontStyle45"/>
          <w:rFonts w:ascii="Times New Roman" w:cs="Times New Roman"/>
          <w:color w:val="auto"/>
          <w:lang w:eastAsia="en-US"/>
        </w:rPr>
        <w:lastRenderedPageBreak/>
        <w:t>4.2 Размещение пассажиров, закрепленных к транспортному средству</w:t>
      </w:r>
    </w:p>
    <w:p w14:paraId="6F193B5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3605757B" w14:textId="77777777" w:rsidR="00330B53"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Система сидений должна быть сконструирована таким образом, чтобы любой компонент системы (например, рама, опоры для бедер или голеней и т.д.) не удерживала ремень безопасности или плечевой ремень на поясничной или в верхней части туловища сидящего пассажира.</w:t>
      </w:r>
    </w:p>
    <w:p w14:paraId="0A78CE9F" w14:textId="77777777" w:rsidR="00330B53" w:rsidRDefault="00330B53" w:rsidP="00F33C7B">
      <w:pPr>
        <w:pStyle w:val="Style30"/>
        <w:widowControl/>
        <w:ind w:firstLine="567"/>
        <w:rPr>
          <w:rStyle w:val="FontStyle45"/>
          <w:rFonts w:ascii="Times New Roman" w:cs="Times New Roman"/>
          <w:b w:val="0"/>
          <w:color w:val="auto"/>
          <w:lang w:eastAsia="en-US"/>
        </w:rPr>
      </w:pPr>
    </w:p>
    <w:p w14:paraId="579B628E" w14:textId="77777777" w:rsidR="001F7CEB" w:rsidRPr="001F7CEB" w:rsidRDefault="001F7CEB" w:rsidP="001F7CEB">
      <w:pPr>
        <w:pStyle w:val="Style30"/>
        <w:widowControl/>
        <w:ind w:firstLine="567"/>
        <w:rPr>
          <w:rStyle w:val="FontStyle45"/>
          <w:rFonts w:ascii="Times New Roman" w:cs="Times New Roman"/>
          <w:color w:val="auto"/>
          <w:lang w:eastAsia="en-US"/>
        </w:rPr>
      </w:pPr>
      <w:r w:rsidRPr="001F7CEB">
        <w:rPr>
          <w:rStyle w:val="FontStyle45"/>
          <w:rFonts w:ascii="Times New Roman" w:cs="Times New Roman"/>
          <w:color w:val="auto"/>
          <w:lang w:eastAsia="en-US"/>
        </w:rPr>
        <w:t>5 Требования к производительности</w:t>
      </w:r>
    </w:p>
    <w:p w14:paraId="7F20D5A5" w14:textId="77777777" w:rsidR="001F7CEB" w:rsidRDefault="001F7CEB" w:rsidP="001F7CEB">
      <w:pPr>
        <w:pStyle w:val="Style30"/>
        <w:widowControl/>
        <w:ind w:firstLine="567"/>
        <w:rPr>
          <w:rStyle w:val="FontStyle45"/>
          <w:rFonts w:ascii="Times New Roman" w:cs="Times New Roman"/>
          <w:b w:val="0"/>
          <w:color w:val="auto"/>
          <w:lang w:eastAsia="en-US"/>
        </w:rPr>
      </w:pPr>
    </w:p>
    <w:p w14:paraId="29B12902"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sz w:val="20"/>
          <w:lang w:eastAsia="en-US"/>
        </w:rPr>
        <w:t>Примечание - Информативное приложение C предоставляет производителям предварительные средства для оценки характеристик производимой ими системы сидения, с применением статических испытаний по низкой стоимости. Необходимо отметить, что результаты статических испытаний могут не соответствовать характеристикам динамических испытаний.</w:t>
      </w:r>
    </w:p>
    <w:p w14:paraId="0C7EF431" w14:textId="77777777" w:rsidR="001F7CEB" w:rsidRDefault="001F7CEB" w:rsidP="001F7CEB">
      <w:pPr>
        <w:pStyle w:val="Style30"/>
        <w:widowControl/>
        <w:ind w:firstLine="567"/>
        <w:rPr>
          <w:rStyle w:val="FontStyle45"/>
          <w:rFonts w:ascii="Times New Roman" w:cs="Times New Roman"/>
          <w:b w:val="0"/>
          <w:color w:val="auto"/>
          <w:lang w:eastAsia="en-US"/>
        </w:rPr>
      </w:pPr>
    </w:p>
    <w:p w14:paraId="7D6AB3B2" w14:textId="77777777" w:rsidR="001F7CEB" w:rsidRPr="001F7CEB" w:rsidRDefault="001F7CEB" w:rsidP="001F7CEB">
      <w:pPr>
        <w:pStyle w:val="Style30"/>
        <w:widowControl/>
        <w:ind w:firstLine="567"/>
        <w:rPr>
          <w:rStyle w:val="FontStyle45"/>
          <w:rFonts w:ascii="Times New Roman" w:cs="Times New Roman"/>
          <w:color w:val="auto"/>
          <w:lang w:eastAsia="en-US"/>
        </w:rPr>
      </w:pPr>
      <w:r w:rsidRPr="001F7CEB">
        <w:rPr>
          <w:rStyle w:val="FontStyle45"/>
          <w:rFonts w:ascii="Times New Roman" w:cs="Times New Roman"/>
          <w:color w:val="auto"/>
          <w:lang w:eastAsia="en-US"/>
        </w:rPr>
        <w:t>5.1 Испытание на лобовое столкновение</w:t>
      </w:r>
    </w:p>
    <w:p w14:paraId="017CA0D7" w14:textId="77777777" w:rsidR="001F7CEB" w:rsidRDefault="001F7CEB" w:rsidP="001F7CEB">
      <w:pPr>
        <w:pStyle w:val="Style30"/>
        <w:widowControl/>
        <w:ind w:firstLine="567"/>
        <w:rPr>
          <w:rStyle w:val="FontStyle45"/>
          <w:rFonts w:ascii="Times New Roman" w:cs="Times New Roman"/>
          <w:b w:val="0"/>
          <w:color w:val="auto"/>
          <w:lang w:eastAsia="en-US"/>
        </w:rPr>
      </w:pPr>
    </w:p>
    <w:p w14:paraId="2532FE3F"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5.1.1 Общие сведения </w:t>
      </w:r>
    </w:p>
    <w:p w14:paraId="30507BD3"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Система сидений для инвалидных колясок подлежит испытанию в соответствии с </w:t>
      </w:r>
      <w:r>
        <w:rPr>
          <w:rStyle w:val="FontStyle45"/>
          <w:rFonts w:ascii="Times New Roman" w:cs="Times New Roman"/>
          <w:b w:val="0"/>
          <w:color w:val="auto"/>
          <w:lang w:eastAsia="en-US"/>
        </w:rPr>
        <w:t>п</w:t>
      </w:r>
      <w:r w:rsidRPr="001F7CEB">
        <w:rPr>
          <w:rStyle w:val="FontStyle45"/>
          <w:rFonts w:ascii="Times New Roman" w:cs="Times New Roman"/>
          <w:b w:val="0"/>
          <w:color w:val="auto"/>
          <w:lang w:eastAsia="en-US"/>
        </w:rPr>
        <w:t xml:space="preserve">риложением A, при использовании имитационной основы для инвалидных колясок, как указано в </w:t>
      </w:r>
      <w:r>
        <w:rPr>
          <w:rStyle w:val="FontStyle45"/>
          <w:rFonts w:ascii="Times New Roman" w:cs="Times New Roman"/>
          <w:b w:val="0"/>
          <w:color w:val="auto"/>
          <w:lang w:eastAsia="en-US"/>
        </w:rPr>
        <w:t>п</w:t>
      </w:r>
      <w:r w:rsidRPr="001F7CEB">
        <w:rPr>
          <w:rStyle w:val="FontStyle45"/>
          <w:rFonts w:ascii="Times New Roman" w:cs="Times New Roman"/>
          <w:b w:val="0"/>
          <w:color w:val="auto"/>
          <w:lang w:eastAsia="en-US"/>
        </w:rPr>
        <w:t xml:space="preserve">риложении B, закрепленной с помощью четырех точечного крепления ременного типа, соответствующего ISO 10542-1 и ISO 10542-2. </w:t>
      </w:r>
      <w:proofErr w:type="gramStart"/>
      <w:r w:rsidRPr="001F7CEB">
        <w:rPr>
          <w:rStyle w:val="FontStyle45"/>
          <w:rFonts w:ascii="Times New Roman" w:cs="Times New Roman"/>
          <w:b w:val="0"/>
          <w:color w:val="auto"/>
          <w:lang w:eastAsia="en-US"/>
        </w:rPr>
        <w:t>Во время и после проведенного испытания,</w:t>
      </w:r>
      <w:proofErr w:type="gramEnd"/>
      <w:r w:rsidRPr="001F7CEB">
        <w:rPr>
          <w:rStyle w:val="FontStyle45"/>
          <w:rFonts w:ascii="Times New Roman" w:cs="Times New Roman"/>
          <w:b w:val="0"/>
          <w:color w:val="auto"/>
          <w:lang w:eastAsia="en-US"/>
        </w:rPr>
        <w:t xml:space="preserve"> необ</w:t>
      </w:r>
      <w:r>
        <w:rPr>
          <w:rStyle w:val="FontStyle45"/>
          <w:rFonts w:ascii="Times New Roman" w:cs="Times New Roman"/>
          <w:b w:val="0"/>
          <w:color w:val="auto"/>
          <w:lang w:eastAsia="en-US"/>
        </w:rPr>
        <w:t xml:space="preserve">ходимо соблюдать требования </w:t>
      </w:r>
      <w:r w:rsidRPr="001F7CEB">
        <w:rPr>
          <w:rStyle w:val="FontStyle45"/>
          <w:rFonts w:ascii="Times New Roman" w:cs="Times New Roman"/>
          <w:b w:val="0"/>
          <w:color w:val="auto"/>
          <w:lang w:eastAsia="en-US"/>
        </w:rPr>
        <w:t>5.1.2 и 5.1.3.</w:t>
      </w:r>
    </w:p>
    <w:p w14:paraId="1AAB10D4"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5.1.2 Требования к испытаниям на лобовое столкновение </w:t>
      </w:r>
    </w:p>
    <w:p w14:paraId="2FB1559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При испытании, в соответствии с </w:t>
      </w:r>
      <w:r>
        <w:rPr>
          <w:rStyle w:val="FontStyle45"/>
          <w:rFonts w:ascii="Times New Roman" w:cs="Times New Roman"/>
          <w:b w:val="0"/>
          <w:color w:val="auto"/>
          <w:lang w:eastAsia="en-US"/>
        </w:rPr>
        <w:t>п</w:t>
      </w:r>
      <w:r w:rsidRPr="001F7CEB">
        <w:rPr>
          <w:rStyle w:val="FontStyle45"/>
          <w:rFonts w:ascii="Times New Roman" w:cs="Times New Roman"/>
          <w:b w:val="0"/>
          <w:color w:val="auto"/>
          <w:lang w:eastAsia="en-US"/>
        </w:rPr>
        <w:t>риложением A, должны быть соблюдены следующие требования.</w:t>
      </w:r>
    </w:p>
    <w:p w14:paraId="412C74E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a) Горизонтальные отклонения антропоморфического испытательного устройства (далее ATD) и системы сидений не должны превышать значений, указанных в </w:t>
      </w:r>
      <w:r>
        <w:rPr>
          <w:rStyle w:val="FontStyle45"/>
          <w:rFonts w:ascii="Times New Roman" w:cs="Times New Roman"/>
          <w:b w:val="0"/>
          <w:color w:val="auto"/>
          <w:lang w:eastAsia="en-US"/>
        </w:rPr>
        <w:t>т</w:t>
      </w:r>
      <w:r w:rsidRPr="001F7CEB">
        <w:rPr>
          <w:rStyle w:val="FontStyle45"/>
          <w:rFonts w:ascii="Times New Roman" w:cs="Times New Roman"/>
          <w:b w:val="0"/>
          <w:color w:val="auto"/>
          <w:lang w:eastAsia="en-US"/>
        </w:rPr>
        <w:t xml:space="preserve">аблице 1. </w:t>
      </w:r>
    </w:p>
    <w:p w14:paraId="618CABB9" w14:textId="77777777" w:rsidR="001F7CEB" w:rsidRDefault="001F7CEB" w:rsidP="001F7CEB">
      <w:pPr>
        <w:pStyle w:val="Style30"/>
        <w:widowControl/>
        <w:ind w:firstLine="567"/>
        <w:rPr>
          <w:rStyle w:val="FontStyle45"/>
          <w:rFonts w:ascii="Times New Roman" w:cs="Times New Roman"/>
          <w:b w:val="0"/>
          <w:color w:val="auto"/>
          <w:sz w:val="20"/>
          <w:lang w:eastAsia="en-US"/>
        </w:rPr>
      </w:pPr>
    </w:p>
    <w:p w14:paraId="6CA4C167" w14:textId="77777777" w:rsidR="001F7CEB" w:rsidRDefault="001F7CEB" w:rsidP="001F7CEB">
      <w:pPr>
        <w:pStyle w:val="Style30"/>
        <w:widowControl/>
        <w:ind w:firstLine="567"/>
        <w:rPr>
          <w:rStyle w:val="FontStyle45"/>
          <w:rFonts w:ascii="Times New Roman" w:cs="Times New Roman"/>
          <w:b w:val="0"/>
          <w:color w:val="auto"/>
          <w:sz w:val="20"/>
          <w:lang w:eastAsia="en-US"/>
        </w:rPr>
      </w:pPr>
      <w:r w:rsidRPr="001F7CEB">
        <w:rPr>
          <w:rStyle w:val="FontStyle45"/>
          <w:rFonts w:ascii="Times New Roman" w:cs="Times New Roman"/>
          <w:b w:val="0"/>
          <w:color w:val="auto"/>
          <w:sz w:val="20"/>
          <w:lang w:eastAsia="en-US"/>
        </w:rPr>
        <w:t>Примечание -</w:t>
      </w:r>
      <w:r w:rsidRPr="001F7CEB">
        <w:rPr>
          <w:rStyle w:val="FontStyle45"/>
          <w:rFonts w:ascii="Times New Roman" w:cs="Times New Roman"/>
          <w:b w:val="0"/>
          <w:color w:val="auto"/>
          <w:lang w:eastAsia="en-US"/>
        </w:rPr>
        <w:t xml:space="preserve"> </w:t>
      </w:r>
      <w:r w:rsidRPr="001F7CEB">
        <w:rPr>
          <w:rStyle w:val="FontStyle45"/>
          <w:rFonts w:ascii="Times New Roman" w:cs="Times New Roman"/>
          <w:b w:val="0"/>
          <w:color w:val="auto"/>
          <w:sz w:val="20"/>
          <w:lang w:eastAsia="en-US"/>
        </w:rPr>
        <w:t>Ограничения на отклонение основаны на предотвращении вторичного воздействия пассажира на салон автомобиля.</w:t>
      </w:r>
    </w:p>
    <w:p w14:paraId="079C8D86"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1BEDFFF6"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b) За исключением случаев, когда испытание проводилось с использованием основания для инвалидной коляски, закрепленного на сиденье удерживающего устройства для набедренного ремня безопасности, с использованием полного основания инвалидной коляски, или закрепленной на сиденье системы удержания пассаж</w:t>
      </w:r>
      <w:r>
        <w:rPr>
          <w:rStyle w:val="FontStyle45"/>
          <w:rFonts w:ascii="Times New Roman" w:cs="Times New Roman"/>
          <w:b w:val="0"/>
          <w:color w:val="auto"/>
          <w:lang w:eastAsia="en-US"/>
        </w:rPr>
        <w:t xml:space="preserve">ира, отклонение колена, </w:t>
      </w:r>
      <w:proofErr w:type="spellStart"/>
      <w:r>
        <w:rPr>
          <w:rStyle w:val="FontStyle45"/>
          <w:rFonts w:ascii="Times New Roman" w:cs="Times New Roman"/>
          <w:b w:val="0"/>
          <w:color w:val="auto"/>
          <w:lang w:eastAsia="en-US"/>
        </w:rPr>
        <w:t>X</w:t>
      </w:r>
      <w:r w:rsidRPr="001E7EF7">
        <w:rPr>
          <w:rStyle w:val="FontStyle45"/>
          <w:rFonts w:ascii="Times New Roman" w:cs="Times New Roman"/>
          <w:b w:val="0"/>
          <w:color w:val="auto"/>
          <w:vertAlign w:val="subscript"/>
          <w:lang w:eastAsia="en-US"/>
        </w:rPr>
        <w:t>колено</w:t>
      </w:r>
      <w:proofErr w:type="spellEnd"/>
      <w:r w:rsidRPr="001F7CEB">
        <w:rPr>
          <w:rStyle w:val="FontStyle45"/>
          <w:rFonts w:ascii="Times New Roman" w:cs="Times New Roman"/>
          <w:b w:val="0"/>
          <w:color w:val="auto"/>
          <w:lang w:eastAsia="en-US"/>
        </w:rPr>
        <w:t xml:space="preserve">, должно превышать отклонение точки P и </w:t>
      </w:r>
      <w:proofErr w:type="spellStart"/>
      <w:r w:rsidRPr="001F7CEB">
        <w:rPr>
          <w:rStyle w:val="FontStyle45"/>
          <w:rFonts w:ascii="Times New Roman" w:cs="Times New Roman"/>
          <w:b w:val="0"/>
          <w:color w:val="auto"/>
          <w:lang w:eastAsia="en-US"/>
        </w:rPr>
        <w:t>Xss</w:t>
      </w:r>
      <w:proofErr w:type="spellEnd"/>
      <w:r w:rsidRPr="001F7CEB">
        <w:rPr>
          <w:rStyle w:val="FontStyle45"/>
          <w:rFonts w:ascii="Times New Roman" w:cs="Times New Roman"/>
          <w:b w:val="0"/>
          <w:color w:val="auto"/>
          <w:lang w:eastAsia="en-US"/>
        </w:rPr>
        <w:t>, следующим образом.</w:t>
      </w:r>
    </w:p>
    <w:p w14:paraId="14812F46"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roofErr w:type="spellStart"/>
      <w:r w:rsidRPr="001F7CEB">
        <w:rPr>
          <w:rStyle w:val="FontStyle45"/>
          <w:rFonts w:ascii="Times New Roman" w:cs="Times New Roman"/>
          <w:b w:val="0"/>
          <w:color w:val="auto"/>
          <w:lang w:eastAsia="en-US"/>
        </w:rPr>
        <w:t>X</w:t>
      </w:r>
      <w:r w:rsidRPr="001E7EF7">
        <w:rPr>
          <w:rStyle w:val="FontStyle45"/>
          <w:rFonts w:ascii="Times New Roman" w:cs="Times New Roman"/>
          <w:b w:val="0"/>
          <w:color w:val="auto"/>
          <w:vertAlign w:val="subscript"/>
          <w:lang w:eastAsia="en-US"/>
        </w:rPr>
        <w:t>колено</w:t>
      </w:r>
      <w:proofErr w:type="spellEnd"/>
      <w:r w:rsidRPr="001F7CEB">
        <w:rPr>
          <w:rStyle w:val="FontStyle45"/>
          <w:rFonts w:ascii="Times New Roman" w:cs="Times New Roman"/>
          <w:b w:val="0"/>
          <w:color w:val="auto"/>
          <w:lang w:eastAsia="en-US"/>
        </w:rPr>
        <w:t xml:space="preserve"> / </w:t>
      </w:r>
      <w:proofErr w:type="spellStart"/>
      <w:r w:rsidRPr="001F7CEB">
        <w:rPr>
          <w:rStyle w:val="FontStyle45"/>
          <w:rFonts w:ascii="Times New Roman" w:cs="Times New Roman"/>
          <w:b w:val="0"/>
          <w:color w:val="auto"/>
          <w:lang w:eastAsia="en-US"/>
        </w:rPr>
        <w:t>X</w:t>
      </w:r>
      <w:r w:rsidRPr="001E7EF7">
        <w:rPr>
          <w:rStyle w:val="FontStyle45"/>
          <w:rFonts w:ascii="Times New Roman" w:cs="Times New Roman"/>
          <w:b w:val="0"/>
          <w:color w:val="auto"/>
          <w:vertAlign w:val="subscript"/>
          <w:lang w:eastAsia="en-US"/>
        </w:rPr>
        <w:t>ss</w:t>
      </w:r>
      <w:proofErr w:type="spellEnd"/>
      <w:r w:rsidRPr="001F7CEB">
        <w:rPr>
          <w:rStyle w:val="FontStyle45"/>
          <w:rFonts w:ascii="Times New Roman" w:cs="Times New Roman"/>
          <w:b w:val="0"/>
          <w:color w:val="auto"/>
          <w:lang w:eastAsia="en-US"/>
        </w:rPr>
        <w:t xml:space="preserve"> W 1,1</w:t>
      </w:r>
    </w:p>
    <w:p w14:paraId="3AFF5F08"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Смотрите таблицу 1 с определениями </w:t>
      </w:r>
      <w:proofErr w:type="spellStart"/>
      <w:r w:rsidRPr="001F7CEB">
        <w:rPr>
          <w:rStyle w:val="FontStyle45"/>
          <w:rFonts w:ascii="Times New Roman" w:cs="Times New Roman"/>
          <w:b w:val="0"/>
          <w:color w:val="auto"/>
          <w:lang w:eastAsia="en-US"/>
        </w:rPr>
        <w:t>X</w:t>
      </w:r>
      <w:r w:rsidRPr="001E7EF7">
        <w:rPr>
          <w:rStyle w:val="FontStyle45"/>
          <w:rFonts w:ascii="Times New Roman" w:cs="Times New Roman"/>
          <w:b w:val="0"/>
          <w:color w:val="auto"/>
          <w:vertAlign w:val="subscript"/>
          <w:lang w:eastAsia="en-US"/>
        </w:rPr>
        <w:t>колена</w:t>
      </w:r>
      <w:proofErr w:type="spellEnd"/>
      <w:r w:rsidRPr="001F7CEB">
        <w:rPr>
          <w:rStyle w:val="FontStyle45"/>
          <w:rFonts w:ascii="Times New Roman" w:cs="Times New Roman"/>
          <w:b w:val="0"/>
          <w:color w:val="auto"/>
          <w:lang w:eastAsia="en-US"/>
        </w:rPr>
        <w:t xml:space="preserve"> и </w:t>
      </w:r>
      <w:proofErr w:type="spellStart"/>
      <w:r w:rsidRPr="001F7CEB">
        <w:rPr>
          <w:rStyle w:val="FontStyle45"/>
          <w:rFonts w:ascii="Times New Roman" w:cs="Times New Roman"/>
          <w:b w:val="0"/>
          <w:color w:val="auto"/>
          <w:lang w:eastAsia="en-US"/>
        </w:rPr>
        <w:t>X</w:t>
      </w:r>
      <w:r w:rsidRPr="001E7EF7">
        <w:rPr>
          <w:rStyle w:val="FontStyle45"/>
          <w:rFonts w:ascii="Times New Roman" w:cs="Times New Roman"/>
          <w:b w:val="0"/>
          <w:color w:val="auto"/>
          <w:vertAlign w:val="subscript"/>
          <w:lang w:eastAsia="en-US"/>
        </w:rPr>
        <w:t>сс</w:t>
      </w:r>
      <w:proofErr w:type="spellEnd"/>
      <w:r w:rsidRPr="001F7CEB">
        <w:rPr>
          <w:rStyle w:val="FontStyle45"/>
          <w:rFonts w:ascii="Times New Roman" w:cs="Times New Roman"/>
          <w:b w:val="0"/>
          <w:color w:val="auto"/>
          <w:lang w:eastAsia="en-US"/>
        </w:rPr>
        <w:t>.</w:t>
      </w:r>
    </w:p>
    <w:p w14:paraId="71ED7E22" w14:textId="77777777" w:rsidR="001F7CEB" w:rsidRDefault="001F7CEB" w:rsidP="001F7CEB">
      <w:pPr>
        <w:pStyle w:val="Style30"/>
        <w:widowControl/>
        <w:ind w:firstLine="567"/>
        <w:rPr>
          <w:rStyle w:val="FontStyle45"/>
          <w:rFonts w:ascii="Times New Roman" w:cs="Times New Roman"/>
          <w:b w:val="0"/>
          <w:color w:val="auto"/>
          <w:sz w:val="20"/>
          <w:lang w:eastAsia="en-US"/>
        </w:rPr>
      </w:pPr>
    </w:p>
    <w:p w14:paraId="3F0CE273" w14:textId="77777777" w:rsidR="001F7CEB" w:rsidRDefault="001F7CEB" w:rsidP="001F7CEB">
      <w:pPr>
        <w:pStyle w:val="Style30"/>
        <w:widowControl/>
        <w:ind w:firstLine="567"/>
        <w:rPr>
          <w:rStyle w:val="FontStyle45"/>
          <w:rFonts w:ascii="Times New Roman" w:cs="Times New Roman"/>
          <w:b w:val="0"/>
          <w:color w:val="auto"/>
          <w:sz w:val="20"/>
          <w:lang w:eastAsia="en-US"/>
        </w:rPr>
      </w:pPr>
      <w:r w:rsidRPr="001F7CEB">
        <w:rPr>
          <w:rStyle w:val="FontStyle45"/>
          <w:rFonts w:ascii="Times New Roman" w:cs="Times New Roman"/>
          <w:b w:val="0"/>
          <w:color w:val="auto"/>
          <w:sz w:val="20"/>
          <w:lang w:eastAsia="en-US"/>
        </w:rPr>
        <w:t>Примечание -</w:t>
      </w:r>
      <w:r w:rsidRPr="001F7CEB">
        <w:rPr>
          <w:rStyle w:val="FontStyle45"/>
          <w:rFonts w:ascii="Times New Roman" w:cs="Times New Roman"/>
          <w:b w:val="0"/>
          <w:color w:val="auto"/>
          <w:lang w:eastAsia="en-US"/>
        </w:rPr>
        <w:t xml:space="preserve"> </w:t>
      </w:r>
      <w:r w:rsidRPr="001F7CEB">
        <w:rPr>
          <w:rStyle w:val="FontStyle45"/>
          <w:rFonts w:ascii="Times New Roman" w:cs="Times New Roman"/>
          <w:b w:val="0"/>
          <w:color w:val="auto"/>
          <w:sz w:val="20"/>
          <w:lang w:eastAsia="en-US"/>
        </w:rPr>
        <w:t>Обеспечение соответствия данному требованию снижает потенциальное приложение нагрузок системы сидения к пассажиру инвалидной коляски.</w:t>
      </w:r>
    </w:p>
    <w:p w14:paraId="6C58389B"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p>
    <w:p w14:paraId="0F80828E"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c) Система сидения в любой точке крепления не должна отделяться от основания имитационного инвалидного кресла.</w:t>
      </w:r>
    </w:p>
    <w:p w14:paraId="501D38F5"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5.1.3 Требования к системе после испытания на лобовое столкновение </w:t>
      </w:r>
    </w:p>
    <w:p w14:paraId="0C1EF1C3"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После проведения испытания в соответствии с </w:t>
      </w:r>
      <w:r>
        <w:rPr>
          <w:rStyle w:val="FontStyle45"/>
          <w:rFonts w:ascii="Times New Roman" w:cs="Times New Roman"/>
          <w:b w:val="0"/>
          <w:color w:val="auto"/>
          <w:lang w:eastAsia="en-US"/>
        </w:rPr>
        <w:t>п</w:t>
      </w:r>
      <w:r w:rsidRPr="001F7CEB">
        <w:rPr>
          <w:rStyle w:val="FontStyle45"/>
          <w:rFonts w:ascii="Times New Roman" w:cs="Times New Roman"/>
          <w:b w:val="0"/>
          <w:color w:val="auto"/>
          <w:lang w:eastAsia="en-US"/>
        </w:rPr>
        <w:t>риложением А, должны быть соблюдены следующие требования:</w:t>
      </w:r>
    </w:p>
    <w:p w14:paraId="1A2D88C1"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 xml:space="preserve">a) ATD должен удерживаться в системе сидения в сидячем положении, что при просмотре с любой стороны определяется по ориентированию ATD под углом не более </w:t>
      </w:r>
      <w:r>
        <w:rPr>
          <w:rStyle w:val="FontStyle45"/>
          <w:rFonts w:ascii="Times New Roman" w:cs="Times New Roman"/>
          <w:b w:val="0"/>
          <w:color w:val="auto"/>
          <w:lang w:eastAsia="en-US"/>
        </w:rPr>
        <w:br/>
        <w:t>45</w:t>
      </w:r>
      <w:r w:rsidRPr="001F7CEB">
        <w:rPr>
          <w:rStyle w:val="FontStyle45"/>
          <w:rFonts w:ascii="Times New Roman" w:cs="Times New Roman"/>
          <w:b w:val="0"/>
          <w:color w:val="auto"/>
          <w:lang w:eastAsia="en-US"/>
        </w:rPr>
        <w:t>° по вертикали.</w:t>
      </w:r>
    </w:p>
    <w:p w14:paraId="5FE40F74" w14:textId="77777777" w:rsidR="001F7CEB" w:rsidRDefault="001F7CEB" w:rsidP="001F7CEB">
      <w:pPr>
        <w:pStyle w:val="Style30"/>
        <w:widowControl/>
        <w:ind w:firstLine="567"/>
        <w:rPr>
          <w:rStyle w:val="FontStyle45"/>
          <w:rFonts w:ascii="Times New Roman" w:cs="Times New Roman"/>
          <w:b w:val="0"/>
          <w:color w:val="auto"/>
          <w:sz w:val="20"/>
          <w:lang w:eastAsia="en-US"/>
        </w:rPr>
      </w:pPr>
    </w:p>
    <w:p w14:paraId="4B31CFF3" w14:textId="77777777" w:rsidR="001F7CEB" w:rsidRDefault="001F7CEB" w:rsidP="001F7CEB">
      <w:pPr>
        <w:pStyle w:val="Style30"/>
        <w:widowControl/>
        <w:ind w:firstLine="567"/>
        <w:rPr>
          <w:rStyle w:val="FontStyle45"/>
          <w:rFonts w:ascii="Times New Roman" w:cs="Times New Roman"/>
          <w:b w:val="0"/>
          <w:color w:val="auto"/>
          <w:sz w:val="20"/>
          <w:lang w:eastAsia="en-US"/>
        </w:rPr>
      </w:pPr>
      <w:r w:rsidRPr="001F7CEB">
        <w:rPr>
          <w:rStyle w:val="FontStyle45"/>
          <w:rFonts w:ascii="Times New Roman" w:cs="Times New Roman"/>
          <w:b w:val="0"/>
          <w:color w:val="auto"/>
          <w:sz w:val="20"/>
          <w:lang w:eastAsia="en-US"/>
        </w:rPr>
        <w:lastRenderedPageBreak/>
        <w:t xml:space="preserve">Примечание </w:t>
      </w:r>
      <w:r>
        <w:rPr>
          <w:rStyle w:val="FontStyle45"/>
          <w:rFonts w:ascii="Times New Roman" w:cs="Times New Roman"/>
          <w:b w:val="0"/>
          <w:color w:val="auto"/>
          <w:sz w:val="20"/>
          <w:lang w:eastAsia="en-US"/>
        </w:rPr>
        <w:t>-</w:t>
      </w:r>
      <w:r w:rsidRPr="001F7CEB">
        <w:rPr>
          <w:rStyle w:val="FontStyle45"/>
          <w:rFonts w:ascii="Times New Roman" w:cs="Times New Roman"/>
          <w:b w:val="0"/>
          <w:color w:val="auto"/>
          <w:lang w:eastAsia="en-US"/>
        </w:rPr>
        <w:t xml:space="preserve"> </w:t>
      </w:r>
      <w:r w:rsidRPr="001F7CEB">
        <w:rPr>
          <w:rStyle w:val="FontStyle45"/>
          <w:rFonts w:ascii="Times New Roman" w:cs="Times New Roman"/>
          <w:b w:val="0"/>
          <w:color w:val="auto"/>
          <w:sz w:val="20"/>
          <w:lang w:eastAsia="en-US"/>
        </w:rPr>
        <w:t>Угол наклона туловища ATD можно оценить методом совмещения края уклономера с линией, соединяющей центр плеча ATD и бедра ATD.</w:t>
      </w:r>
    </w:p>
    <w:p w14:paraId="51036BF4" w14:textId="77777777" w:rsidR="001F7CEB" w:rsidRPr="001F7CEB" w:rsidRDefault="001F7CEB" w:rsidP="001F7CEB">
      <w:pPr>
        <w:pStyle w:val="Style30"/>
        <w:widowControl/>
        <w:ind w:firstLine="567"/>
        <w:rPr>
          <w:rStyle w:val="FontStyle45"/>
          <w:rFonts w:ascii="Times New Roman" w:cs="Times New Roman"/>
          <w:b w:val="0"/>
          <w:color w:val="auto"/>
          <w:sz w:val="20"/>
          <w:lang w:eastAsia="en-US"/>
        </w:rPr>
      </w:pPr>
    </w:p>
    <w:p w14:paraId="0B513ED8"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b) Несущие компоненты системы сидения и крепежного оборудования не должны демонстрировать видимых трещин или деформаций, которые мешают ему удерживать вес ATD.</w:t>
      </w:r>
    </w:p>
    <w:p w14:paraId="46E497B8"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c) Компоненты, фрагменты или дополнительные принадлежности системы сидений массой более 0,1 кг не должны отделяться от системы сидений полностью.</w:t>
      </w:r>
    </w:p>
    <w:p w14:paraId="4A9D50F9" w14:textId="77777777" w:rsidR="001F7CEB" w:rsidRPr="001F7CEB"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d) Компоненты жесткой системы сидений, которые могут контактировать с пассажиром, не должны разделяться на фрагменты или разъединяться с образованием острых кромок с радиусом менее 2,0 мм.</w:t>
      </w:r>
    </w:p>
    <w:p w14:paraId="10384637" w14:textId="77777777" w:rsidR="00330B53" w:rsidRDefault="001F7CEB" w:rsidP="001F7CEB">
      <w:pPr>
        <w:pStyle w:val="Style30"/>
        <w:widowControl/>
        <w:ind w:firstLine="567"/>
        <w:rPr>
          <w:rStyle w:val="FontStyle45"/>
          <w:rFonts w:ascii="Times New Roman" w:cs="Times New Roman"/>
          <w:b w:val="0"/>
          <w:color w:val="auto"/>
          <w:lang w:eastAsia="en-US"/>
        </w:rPr>
      </w:pPr>
      <w:r w:rsidRPr="001F7CEB">
        <w:rPr>
          <w:rStyle w:val="FontStyle45"/>
          <w:rFonts w:ascii="Times New Roman" w:cs="Times New Roman"/>
          <w:b w:val="0"/>
          <w:color w:val="auto"/>
          <w:lang w:eastAsia="en-US"/>
        </w:rPr>
        <w:t>e) Высота среднего значения левых и правых H-точек ATD от наземной плоскости кресла-коляски не должна изменяться более чем на 20</w:t>
      </w:r>
      <w:r>
        <w:rPr>
          <w:rStyle w:val="FontStyle45"/>
          <w:rFonts w:ascii="Times New Roman" w:cs="Times New Roman"/>
          <w:b w:val="0"/>
          <w:color w:val="auto"/>
          <w:lang w:eastAsia="en-US"/>
        </w:rPr>
        <w:t xml:space="preserve"> </w:t>
      </w:r>
      <w:r w:rsidRPr="001F7CEB">
        <w:rPr>
          <w:rStyle w:val="FontStyle45"/>
          <w:rFonts w:ascii="Times New Roman" w:cs="Times New Roman"/>
          <w:b w:val="0"/>
          <w:color w:val="auto"/>
          <w:lang w:eastAsia="en-US"/>
        </w:rPr>
        <w:t>% от указанной высоты, зафиксированной перед испытанием.</w:t>
      </w:r>
    </w:p>
    <w:p w14:paraId="59EA52B8" w14:textId="77777777" w:rsidR="001F7CEB" w:rsidRDefault="001F7CEB" w:rsidP="00F33C7B">
      <w:pPr>
        <w:pStyle w:val="Style30"/>
        <w:widowControl/>
        <w:ind w:firstLine="567"/>
        <w:rPr>
          <w:rStyle w:val="FontStyle45"/>
          <w:rFonts w:ascii="Times New Roman" w:cs="Times New Roman"/>
          <w:b w:val="0"/>
          <w:color w:val="auto"/>
          <w:lang w:eastAsia="en-US"/>
        </w:rPr>
      </w:pPr>
    </w:p>
    <w:p w14:paraId="0D74332A" w14:textId="77777777" w:rsidR="00686ADF" w:rsidRPr="00686ADF" w:rsidRDefault="00686ADF" w:rsidP="00686ADF">
      <w:pPr>
        <w:pStyle w:val="Style30"/>
        <w:widowControl/>
        <w:ind w:firstLine="0"/>
        <w:jc w:val="center"/>
        <w:rPr>
          <w:rStyle w:val="FontStyle45"/>
          <w:rFonts w:ascii="Times New Roman" w:cs="Times New Roman"/>
          <w:color w:val="auto"/>
          <w:lang w:eastAsia="en-US"/>
        </w:rPr>
      </w:pPr>
      <w:r w:rsidRPr="00686ADF">
        <w:rPr>
          <w:rStyle w:val="FontStyle45"/>
          <w:rFonts w:ascii="Times New Roman" w:cs="Times New Roman"/>
          <w:color w:val="auto"/>
          <w:lang w:eastAsia="en-US"/>
        </w:rPr>
        <w:t>Таблица 1 - Горизонтальные пределы возвратно-поступательных движений</w:t>
      </w:r>
    </w:p>
    <w:p w14:paraId="3DDB8F53" w14:textId="77777777" w:rsidR="00686ADF" w:rsidRDefault="00686ADF" w:rsidP="00686ADF">
      <w:pPr>
        <w:pStyle w:val="Style30"/>
        <w:widowControl/>
        <w:ind w:firstLine="567"/>
        <w:rPr>
          <w:rStyle w:val="FontStyle45"/>
          <w:rFonts w:ascii="Times New Roman" w:cs="Times New Roman"/>
          <w:b w:val="0"/>
          <w:color w:val="auto"/>
          <w:lang w:eastAsia="en-US"/>
        </w:rPr>
      </w:pPr>
    </w:p>
    <w:p w14:paraId="2B163E6B" w14:textId="77777777" w:rsidR="001F7CEB" w:rsidRPr="00686ADF" w:rsidRDefault="00686ADF" w:rsidP="00686ADF">
      <w:pPr>
        <w:pStyle w:val="Style30"/>
        <w:widowControl/>
        <w:ind w:firstLine="567"/>
        <w:jc w:val="right"/>
        <w:rPr>
          <w:rStyle w:val="FontStyle45"/>
          <w:rFonts w:ascii="Times New Roman" w:cs="Times New Roman"/>
          <w:b w:val="0"/>
          <w:color w:val="auto"/>
          <w:sz w:val="20"/>
          <w:lang w:eastAsia="en-US"/>
        </w:rPr>
      </w:pPr>
      <w:r w:rsidRPr="00686ADF">
        <w:rPr>
          <w:rStyle w:val="FontStyle45"/>
          <w:rFonts w:ascii="Times New Roman" w:cs="Times New Roman"/>
          <w:b w:val="0"/>
          <w:color w:val="auto"/>
          <w:sz w:val="20"/>
          <w:lang w:eastAsia="en-US"/>
        </w:rPr>
        <w:t>Размеры приведены в миллиметрах</w:t>
      </w:r>
    </w:p>
    <w:p w14:paraId="0F654B7E" w14:textId="77777777" w:rsidR="001F7CEB" w:rsidRDefault="001F7CEB" w:rsidP="00F33C7B">
      <w:pPr>
        <w:pStyle w:val="Style30"/>
        <w:widowControl/>
        <w:ind w:firstLine="567"/>
        <w:rPr>
          <w:rStyle w:val="FontStyle45"/>
          <w:rFonts w:ascii="Times New Roman" w:cs="Times New Roman"/>
          <w:b w:val="0"/>
          <w:color w:val="auto"/>
          <w:lang w:eastAsia="en-US"/>
        </w:rPr>
      </w:pPr>
    </w:p>
    <w:tbl>
      <w:tblPr>
        <w:tblStyle w:val="aa"/>
        <w:tblW w:w="9351" w:type="dxa"/>
        <w:tblLook w:val="04A0" w:firstRow="1" w:lastRow="0" w:firstColumn="1" w:lastColumn="0" w:noHBand="0" w:noVBand="1"/>
      </w:tblPr>
      <w:tblGrid>
        <w:gridCol w:w="2122"/>
        <w:gridCol w:w="1701"/>
        <w:gridCol w:w="1134"/>
        <w:gridCol w:w="1275"/>
        <w:gridCol w:w="1418"/>
        <w:gridCol w:w="1701"/>
      </w:tblGrid>
      <w:tr w:rsidR="00AF5221" w14:paraId="16491EBC" w14:textId="77777777" w:rsidTr="00C70E3E">
        <w:tc>
          <w:tcPr>
            <w:tcW w:w="2122" w:type="dxa"/>
          </w:tcPr>
          <w:p w14:paraId="3C0DD23A"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Точка измерения</w:t>
            </w:r>
          </w:p>
        </w:tc>
        <w:tc>
          <w:tcPr>
            <w:tcW w:w="1701" w:type="dxa"/>
          </w:tcPr>
          <w:p w14:paraId="7946D069"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Переменная возвратно-поступательного движения</w:t>
            </w:r>
          </w:p>
        </w:tc>
        <w:tc>
          <w:tcPr>
            <w:tcW w:w="1134" w:type="dxa"/>
          </w:tcPr>
          <w:p w14:paraId="2CB64814"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ATD 6-летнего ребенка</w:t>
            </w:r>
          </w:p>
        </w:tc>
        <w:tc>
          <w:tcPr>
            <w:tcW w:w="1275" w:type="dxa"/>
          </w:tcPr>
          <w:p w14:paraId="67F7EB86"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ATD 10-летнего ребенка</w:t>
            </w:r>
          </w:p>
        </w:tc>
        <w:tc>
          <w:tcPr>
            <w:tcW w:w="1418" w:type="dxa"/>
          </w:tcPr>
          <w:p w14:paraId="2D135FBA"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ATD девочки-подростка</w:t>
            </w:r>
          </w:p>
        </w:tc>
        <w:tc>
          <w:tcPr>
            <w:tcW w:w="1701" w:type="dxa"/>
          </w:tcPr>
          <w:p w14:paraId="5B4C3990"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bCs/>
              </w:rPr>
              <w:t>ATD среднего и большого взрослого</w:t>
            </w:r>
          </w:p>
        </w:tc>
      </w:tr>
      <w:tr w:rsidR="00AF5221" w14:paraId="45AC3E24" w14:textId="77777777" w:rsidTr="00C70E3E">
        <w:tc>
          <w:tcPr>
            <w:tcW w:w="2122" w:type="dxa"/>
          </w:tcPr>
          <w:p w14:paraId="0E2CC879"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Точка P системы сидения</w:t>
            </w:r>
          </w:p>
        </w:tc>
        <w:tc>
          <w:tcPr>
            <w:tcW w:w="1701" w:type="dxa"/>
          </w:tcPr>
          <w:p w14:paraId="671389F2" w14:textId="77777777" w:rsidR="00AF5221" w:rsidRPr="00686ADF" w:rsidRDefault="00AF5221" w:rsidP="00AF5221">
            <w:pPr>
              <w:widowControl/>
              <w:autoSpaceDE/>
              <w:autoSpaceDN/>
              <w:adjustRightInd/>
              <w:ind w:firstLine="0"/>
              <w:jc w:val="center"/>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ss</w:t>
            </w:r>
            <w:proofErr w:type="spellEnd"/>
          </w:p>
        </w:tc>
        <w:tc>
          <w:tcPr>
            <w:tcW w:w="1134" w:type="dxa"/>
          </w:tcPr>
          <w:p w14:paraId="739FE765"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150</w:t>
            </w:r>
          </w:p>
        </w:tc>
        <w:tc>
          <w:tcPr>
            <w:tcW w:w="1275" w:type="dxa"/>
          </w:tcPr>
          <w:p w14:paraId="587D0FC4"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175</w:t>
            </w:r>
          </w:p>
        </w:tc>
        <w:tc>
          <w:tcPr>
            <w:tcW w:w="1418" w:type="dxa"/>
          </w:tcPr>
          <w:p w14:paraId="50D2B8A1"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200</w:t>
            </w:r>
          </w:p>
        </w:tc>
        <w:tc>
          <w:tcPr>
            <w:tcW w:w="1701" w:type="dxa"/>
          </w:tcPr>
          <w:p w14:paraId="3F01DDF1"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200</w:t>
            </w:r>
          </w:p>
        </w:tc>
      </w:tr>
      <w:tr w:rsidR="00AF5221" w14:paraId="29BAE549" w14:textId="77777777" w:rsidTr="00C70E3E">
        <w:tc>
          <w:tcPr>
            <w:tcW w:w="2122" w:type="dxa"/>
          </w:tcPr>
          <w:p w14:paraId="7BD8D1E0"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Коленный центр ATD</w:t>
            </w:r>
          </w:p>
        </w:tc>
        <w:tc>
          <w:tcPr>
            <w:tcW w:w="1701" w:type="dxa"/>
          </w:tcPr>
          <w:p w14:paraId="47F886AB" w14:textId="77777777" w:rsidR="00AF5221" w:rsidRPr="00686ADF" w:rsidRDefault="00AF5221" w:rsidP="00AF5221">
            <w:pPr>
              <w:widowControl/>
              <w:autoSpaceDE/>
              <w:autoSpaceDN/>
              <w:adjustRightInd/>
              <w:ind w:firstLine="0"/>
              <w:jc w:val="center"/>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колено</w:t>
            </w:r>
            <w:proofErr w:type="spellEnd"/>
          </w:p>
        </w:tc>
        <w:tc>
          <w:tcPr>
            <w:tcW w:w="1134" w:type="dxa"/>
          </w:tcPr>
          <w:p w14:paraId="2453378C"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300</w:t>
            </w:r>
          </w:p>
        </w:tc>
        <w:tc>
          <w:tcPr>
            <w:tcW w:w="1275" w:type="dxa"/>
          </w:tcPr>
          <w:p w14:paraId="2786BF24"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325</w:t>
            </w:r>
          </w:p>
        </w:tc>
        <w:tc>
          <w:tcPr>
            <w:tcW w:w="1418" w:type="dxa"/>
          </w:tcPr>
          <w:p w14:paraId="775F9447"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375</w:t>
            </w:r>
          </w:p>
        </w:tc>
        <w:tc>
          <w:tcPr>
            <w:tcW w:w="1701" w:type="dxa"/>
          </w:tcPr>
          <w:p w14:paraId="28C85D95"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375</w:t>
            </w:r>
          </w:p>
        </w:tc>
      </w:tr>
      <w:tr w:rsidR="00AF5221" w14:paraId="6E8DBC25" w14:textId="77777777" w:rsidTr="00C70E3E">
        <w:tc>
          <w:tcPr>
            <w:tcW w:w="2122" w:type="dxa"/>
          </w:tcPr>
          <w:p w14:paraId="01FAF84A"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Передняя часть головы ATD</w:t>
            </w:r>
          </w:p>
        </w:tc>
        <w:tc>
          <w:tcPr>
            <w:tcW w:w="1701" w:type="dxa"/>
          </w:tcPr>
          <w:p w14:paraId="1413EF66" w14:textId="77777777" w:rsidR="00AF5221" w:rsidRPr="00686ADF" w:rsidRDefault="00AF5221" w:rsidP="00AF5221">
            <w:pPr>
              <w:widowControl/>
              <w:autoSpaceDE/>
              <w:autoSpaceDN/>
              <w:adjustRightInd/>
              <w:ind w:firstLine="0"/>
              <w:jc w:val="center"/>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головы</w:t>
            </w:r>
            <w:proofErr w:type="spellEnd"/>
            <w:r w:rsidRPr="00686ADF">
              <w:rPr>
                <w:rFonts w:ascii="Times New Roman" w:hAnsi="Times New Roman"/>
                <w:vertAlign w:val="subscript"/>
                <w:lang w:val="en-US"/>
              </w:rPr>
              <w:t>F</w:t>
            </w:r>
          </w:p>
        </w:tc>
        <w:tc>
          <w:tcPr>
            <w:tcW w:w="1134" w:type="dxa"/>
          </w:tcPr>
          <w:p w14:paraId="5BD3DE98"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450</w:t>
            </w:r>
          </w:p>
        </w:tc>
        <w:tc>
          <w:tcPr>
            <w:tcW w:w="1275" w:type="dxa"/>
          </w:tcPr>
          <w:p w14:paraId="6A0F4316"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500</w:t>
            </w:r>
          </w:p>
        </w:tc>
        <w:tc>
          <w:tcPr>
            <w:tcW w:w="1418" w:type="dxa"/>
          </w:tcPr>
          <w:p w14:paraId="668D82F9"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550</w:t>
            </w:r>
          </w:p>
        </w:tc>
        <w:tc>
          <w:tcPr>
            <w:tcW w:w="1701" w:type="dxa"/>
          </w:tcPr>
          <w:p w14:paraId="5DE67E72"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650</w:t>
            </w:r>
          </w:p>
        </w:tc>
      </w:tr>
      <w:tr w:rsidR="00AF5221" w14:paraId="3A6DC57A" w14:textId="77777777" w:rsidTr="00C70E3E">
        <w:tc>
          <w:tcPr>
            <w:tcW w:w="2122" w:type="dxa"/>
          </w:tcPr>
          <w:p w14:paraId="4E77C463"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Затылок ATD</w:t>
            </w:r>
          </w:p>
        </w:tc>
        <w:tc>
          <w:tcPr>
            <w:tcW w:w="1701" w:type="dxa"/>
          </w:tcPr>
          <w:p w14:paraId="63B5E7FF" w14:textId="77777777" w:rsidR="00AF5221" w:rsidRPr="00686ADF" w:rsidRDefault="00AF5221" w:rsidP="00AF5221">
            <w:pPr>
              <w:widowControl/>
              <w:autoSpaceDE/>
              <w:autoSpaceDN/>
              <w:adjustRightInd/>
              <w:ind w:firstLine="0"/>
              <w:jc w:val="center"/>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головы</w:t>
            </w:r>
            <w:proofErr w:type="spellEnd"/>
            <w:r w:rsidRPr="00686ADF">
              <w:rPr>
                <w:rFonts w:ascii="Times New Roman" w:hAnsi="Times New Roman"/>
                <w:vertAlign w:val="subscript"/>
                <w:lang w:val="en-US"/>
              </w:rPr>
              <w:t>R</w:t>
            </w:r>
          </w:p>
        </w:tc>
        <w:tc>
          <w:tcPr>
            <w:tcW w:w="1134" w:type="dxa"/>
          </w:tcPr>
          <w:p w14:paraId="54922044"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-350</w:t>
            </w:r>
          </w:p>
        </w:tc>
        <w:tc>
          <w:tcPr>
            <w:tcW w:w="1275" w:type="dxa"/>
          </w:tcPr>
          <w:p w14:paraId="04ECA97F"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-400</w:t>
            </w:r>
          </w:p>
        </w:tc>
        <w:tc>
          <w:tcPr>
            <w:tcW w:w="1418" w:type="dxa"/>
          </w:tcPr>
          <w:p w14:paraId="062F29FB"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-400</w:t>
            </w:r>
          </w:p>
        </w:tc>
        <w:tc>
          <w:tcPr>
            <w:tcW w:w="1701" w:type="dxa"/>
          </w:tcPr>
          <w:p w14:paraId="5A6A488A" w14:textId="77777777" w:rsidR="00AF5221" w:rsidRPr="00686ADF" w:rsidRDefault="00AF5221" w:rsidP="00AF5221">
            <w:pPr>
              <w:widowControl/>
              <w:autoSpaceDE/>
              <w:autoSpaceDN/>
              <w:adjustRightInd/>
              <w:ind w:firstLine="0"/>
              <w:jc w:val="center"/>
              <w:rPr>
                <w:rFonts w:ascii="Times New Roman" w:hAnsi="Times New Roman"/>
              </w:rPr>
            </w:pPr>
            <w:r w:rsidRPr="00686ADF">
              <w:rPr>
                <w:rFonts w:ascii="Times New Roman" w:hAnsi="Times New Roman"/>
              </w:rPr>
              <w:t>-450</w:t>
            </w:r>
          </w:p>
        </w:tc>
      </w:tr>
      <w:tr w:rsidR="00AF5221" w14:paraId="426A5DC8" w14:textId="77777777" w:rsidTr="00C70E3E">
        <w:tc>
          <w:tcPr>
            <w:tcW w:w="9351" w:type="dxa"/>
            <w:gridSpan w:val="6"/>
          </w:tcPr>
          <w:p w14:paraId="203DB004" w14:textId="77777777" w:rsidR="00AF5221" w:rsidRPr="00686ADF" w:rsidRDefault="00AF5221" w:rsidP="00AF5221">
            <w:pPr>
              <w:widowControl/>
              <w:autoSpaceDE/>
              <w:autoSpaceDN/>
              <w:adjustRightInd/>
              <w:ind w:firstLine="0"/>
              <w:rPr>
                <w:rFonts w:ascii="Times New Roman" w:hAnsi="Times New Roman"/>
              </w:rPr>
            </w:pPr>
            <w:r>
              <w:rPr>
                <w:rFonts w:ascii="Times New Roman" w:hAnsi="Times New Roman"/>
              </w:rPr>
              <w:t>г</w:t>
            </w:r>
            <w:r w:rsidRPr="00686ADF">
              <w:rPr>
                <w:rFonts w:ascii="Times New Roman" w:hAnsi="Times New Roman"/>
              </w:rPr>
              <w:t>де:</w:t>
            </w:r>
          </w:p>
          <w:p w14:paraId="799642FF" w14:textId="77777777" w:rsidR="00AF5221" w:rsidRPr="00686ADF" w:rsidRDefault="00AF5221" w:rsidP="00AF5221">
            <w:pPr>
              <w:widowControl/>
              <w:autoSpaceDE/>
              <w:autoSpaceDN/>
              <w:adjustRightInd/>
              <w:ind w:firstLine="0"/>
              <w:rPr>
                <w:rFonts w:ascii="Times New Roman" w:hAnsi="Times New Roman"/>
                <w:b/>
                <w:bCs/>
                <w:color w:val="000000"/>
              </w:rPr>
            </w:pPr>
            <w:proofErr w:type="spellStart"/>
            <w:r w:rsidRPr="00686ADF">
              <w:rPr>
                <w:rFonts w:ascii="Times New Roman" w:hAnsi="Times New Roman"/>
              </w:rPr>
              <w:t>X</w:t>
            </w:r>
            <w:r w:rsidRPr="00686ADF">
              <w:rPr>
                <w:rFonts w:ascii="Times New Roman" w:hAnsi="Times New Roman"/>
                <w:vertAlign w:val="subscript"/>
              </w:rPr>
              <w:t>ss</w:t>
            </w:r>
            <w:proofErr w:type="spellEnd"/>
            <w:r w:rsidRPr="00686ADF">
              <w:rPr>
                <w:rFonts w:ascii="Times New Roman" w:hAnsi="Times New Roman"/>
              </w:rPr>
              <w:t xml:space="preserve"> - прямое горизонтальное расстояние относительно платформы салазок между целевой точкой P в системе сидения в момент времени </w:t>
            </w:r>
            <w:r w:rsidRPr="00686ADF">
              <w:rPr>
                <w:rFonts w:ascii="Times New Roman" w:hAnsi="Times New Roman"/>
                <w:lang w:val="en-US"/>
              </w:rPr>
              <w:t>t</w:t>
            </w:r>
            <w:r w:rsidRPr="00686ADF">
              <w:rPr>
                <w:rFonts w:ascii="Times New Roman" w:hAnsi="Times New Roman"/>
                <w:vertAlign w:val="subscript"/>
              </w:rPr>
              <w:t>0</w:t>
            </w:r>
            <w:r w:rsidRPr="00686ADF">
              <w:rPr>
                <w:rFonts w:ascii="Times New Roman" w:hAnsi="Times New Roman"/>
              </w:rPr>
              <w:t>, до целевой точки P во время пика возвратно-поступательных движений системы сидения.</w:t>
            </w:r>
          </w:p>
          <w:p w14:paraId="14951DA9" w14:textId="77777777" w:rsidR="00AF5221" w:rsidRPr="00686ADF" w:rsidRDefault="00AF5221" w:rsidP="00AF5221">
            <w:pPr>
              <w:widowControl/>
              <w:autoSpaceDE/>
              <w:autoSpaceDN/>
              <w:adjustRightInd/>
              <w:ind w:firstLine="0"/>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колено</w:t>
            </w:r>
            <w:proofErr w:type="spellEnd"/>
            <w:r w:rsidRPr="00686ADF">
              <w:rPr>
                <w:rFonts w:ascii="Times New Roman" w:hAnsi="Times New Roman"/>
              </w:rPr>
              <w:t xml:space="preserve"> - горизонтальное расстояние относительно платформы салазок между целью коленного сустава ATD в момент времени </w:t>
            </w:r>
            <w:r w:rsidRPr="00686ADF">
              <w:rPr>
                <w:rFonts w:ascii="Times New Roman" w:hAnsi="Times New Roman"/>
                <w:lang w:val="en-US"/>
              </w:rPr>
              <w:t>t</w:t>
            </w:r>
            <w:r w:rsidRPr="00686ADF">
              <w:rPr>
                <w:rFonts w:ascii="Times New Roman" w:hAnsi="Times New Roman"/>
                <w:vertAlign w:val="subscript"/>
              </w:rPr>
              <w:t xml:space="preserve">0 </w:t>
            </w:r>
            <w:r w:rsidRPr="00686ADF">
              <w:rPr>
                <w:rFonts w:ascii="Times New Roman" w:hAnsi="Times New Roman"/>
              </w:rPr>
              <w:t>и целевого коленного сустава во время пика возвратно-поступательного движения коленного сустава.</w:t>
            </w:r>
          </w:p>
          <w:p w14:paraId="379F9AF6" w14:textId="77777777" w:rsidR="00AF5221" w:rsidRPr="00686ADF" w:rsidRDefault="00AF5221" w:rsidP="00AF5221">
            <w:pPr>
              <w:widowControl/>
              <w:autoSpaceDE/>
              <w:autoSpaceDN/>
              <w:adjustRightInd/>
              <w:ind w:firstLine="0"/>
              <w:rPr>
                <w:rFonts w:ascii="Times New Roman" w:hAnsi="Times New Roman"/>
              </w:rPr>
            </w:pPr>
            <w:proofErr w:type="spellStart"/>
            <w:r w:rsidRPr="00686ADF">
              <w:rPr>
                <w:rFonts w:ascii="Times New Roman" w:hAnsi="Times New Roman"/>
              </w:rPr>
              <w:t>X</w:t>
            </w:r>
            <w:r w:rsidRPr="00686ADF">
              <w:rPr>
                <w:rFonts w:ascii="Times New Roman" w:hAnsi="Times New Roman"/>
                <w:vertAlign w:val="subscript"/>
              </w:rPr>
              <w:t>головыF</w:t>
            </w:r>
            <w:proofErr w:type="spellEnd"/>
            <w:r w:rsidRPr="00686ADF">
              <w:rPr>
                <w:rFonts w:ascii="Times New Roman" w:hAnsi="Times New Roman"/>
              </w:rPr>
              <w:t xml:space="preserve"> - это горизонтальное расстояние относительно платформы салазок между самой передней точкой на голове ATD, расположенной над носом, в момент времени </w:t>
            </w:r>
            <w:r w:rsidRPr="00686ADF">
              <w:rPr>
                <w:rFonts w:ascii="Times New Roman" w:hAnsi="Times New Roman"/>
                <w:lang w:val="en-US"/>
              </w:rPr>
              <w:t>t</w:t>
            </w:r>
            <w:r w:rsidRPr="00686ADF">
              <w:rPr>
                <w:rFonts w:ascii="Times New Roman" w:hAnsi="Times New Roman"/>
                <w:vertAlign w:val="subscript"/>
              </w:rPr>
              <w:t>0</w:t>
            </w:r>
            <w:r w:rsidRPr="00686ADF">
              <w:rPr>
                <w:rFonts w:ascii="Times New Roman" w:hAnsi="Times New Roman"/>
              </w:rPr>
              <w:t>, до самой передней точки на голове ATD во время пикового возвратно-поступательного движения головы.</w:t>
            </w:r>
          </w:p>
          <w:p w14:paraId="01089C8C" w14:textId="77777777" w:rsidR="00AF5221" w:rsidRPr="00686ADF" w:rsidRDefault="00AF5221" w:rsidP="00AF5221">
            <w:pPr>
              <w:widowControl/>
              <w:autoSpaceDE/>
              <w:autoSpaceDN/>
              <w:adjustRightInd/>
              <w:ind w:firstLine="0"/>
            </w:pPr>
            <w:proofErr w:type="spellStart"/>
            <w:r w:rsidRPr="00686ADF">
              <w:rPr>
                <w:rFonts w:ascii="Times New Roman" w:hAnsi="Times New Roman"/>
              </w:rPr>
              <w:t>X</w:t>
            </w:r>
            <w:r w:rsidRPr="00686ADF">
              <w:rPr>
                <w:rFonts w:ascii="Times New Roman" w:hAnsi="Times New Roman"/>
                <w:vertAlign w:val="subscript"/>
              </w:rPr>
              <w:t>головыR</w:t>
            </w:r>
            <w:proofErr w:type="spellEnd"/>
            <w:r w:rsidRPr="00686ADF">
              <w:rPr>
                <w:rFonts w:ascii="Times New Roman" w:hAnsi="Times New Roman"/>
              </w:rPr>
              <w:t xml:space="preserve"> - горизонтальное расстояние относительно платформы салазок между самой задней точкой на голове ATD в момент времени </w:t>
            </w:r>
            <w:r w:rsidRPr="00686ADF">
              <w:rPr>
                <w:rFonts w:ascii="Times New Roman" w:hAnsi="Times New Roman"/>
                <w:lang w:val="en-US"/>
              </w:rPr>
              <w:t>t</w:t>
            </w:r>
            <w:r w:rsidRPr="00686ADF">
              <w:rPr>
                <w:rFonts w:ascii="Times New Roman" w:hAnsi="Times New Roman"/>
                <w:vertAlign w:val="subscript"/>
              </w:rPr>
              <w:t>0</w:t>
            </w:r>
            <w:r w:rsidRPr="00686ADF">
              <w:rPr>
                <w:rFonts w:ascii="Times New Roman" w:hAnsi="Times New Roman"/>
              </w:rPr>
              <w:t>, и самой задней точкой на голове ATD, во время пикового отклонения головы.</w:t>
            </w:r>
          </w:p>
        </w:tc>
      </w:tr>
      <w:tr w:rsidR="00AF5221" w14:paraId="423CA527" w14:textId="77777777" w:rsidTr="00C70E3E">
        <w:tc>
          <w:tcPr>
            <w:tcW w:w="9351" w:type="dxa"/>
            <w:gridSpan w:val="6"/>
          </w:tcPr>
          <w:p w14:paraId="059CA0F8" w14:textId="77777777" w:rsidR="00C70E3E" w:rsidRDefault="00AF5221" w:rsidP="00AF5221">
            <w:pPr>
              <w:widowControl/>
              <w:autoSpaceDE/>
              <w:autoSpaceDN/>
              <w:adjustRightInd/>
              <w:ind w:firstLine="0"/>
              <w:rPr>
                <w:rFonts w:ascii="Times New Roman" w:hAnsi="Times New Roman"/>
              </w:rPr>
            </w:pPr>
            <w:r w:rsidRPr="00686ADF">
              <w:rPr>
                <w:rFonts w:ascii="Times New Roman" w:hAnsi="Times New Roman"/>
              </w:rPr>
              <w:t>П</w:t>
            </w:r>
            <w:r w:rsidR="00C70E3E">
              <w:rPr>
                <w:rFonts w:ascii="Times New Roman" w:hAnsi="Times New Roman"/>
              </w:rPr>
              <w:t>римечания</w:t>
            </w:r>
          </w:p>
          <w:p w14:paraId="64D80AD4" w14:textId="77777777" w:rsidR="00AF5221" w:rsidRPr="00686ADF" w:rsidRDefault="00AF5221" w:rsidP="00AF5221">
            <w:pPr>
              <w:widowControl/>
              <w:autoSpaceDE/>
              <w:autoSpaceDN/>
              <w:adjustRightInd/>
              <w:ind w:firstLine="0"/>
              <w:rPr>
                <w:rFonts w:ascii="Times New Roman" w:hAnsi="Times New Roman"/>
              </w:rPr>
            </w:pPr>
            <w:r w:rsidRPr="00686ADF">
              <w:rPr>
                <w:rFonts w:ascii="Times New Roman" w:hAnsi="Times New Roman"/>
              </w:rPr>
              <w:t>1 Смотрите таблицу A.1 для осуществления надлежащего ATD.</w:t>
            </w:r>
          </w:p>
          <w:p w14:paraId="4F2464D2" w14:textId="77777777" w:rsidR="00AF5221" w:rsidRDefault="00AF5221" w:rsidP="00C70E3E">
            <w:pPr>
              <w:widowControl/>
              <w:autoSpaceDE/>
              <w:autoSpaceDN/>
              <w:adjustRightInd/>
              <w:ind w:firstLine="0"/>
            </w:pPr>
            <w:r w:rsidRPr="00686ADF">
              <w:rPr>
                <w:rFonts w:ascii="Times New Roman" w:hAnsi="Times New Roman"/>
              </w:rPr>
              <w:t>2 Наличие положительных предельных значений указывают на возвратно-поступательные движения в прямом направлении, а отрицательные значения указывают на возвратно-поступательные движения в обратном направлении.</w:t>
            </w:r>
          </w:p>
        </w:tc>
      </w:tr>
    </w:tbl>
    <w:p w14:paraId="2B98B358" w14:textId="77777777" w:rsidR="001F7CEB" w:rsidRDefault="001F7CEB" w:rsidP="00F33C7B">
      <w:pPr>
        <w:pStyle w:val="Style30"/>
        <w:widowControl/>
        <w:ind w:firstLine="567"/>
        <w:rPr>
          <w:rStyle w:val="FontStyle45"/>
          <w:rFonts w:ascii="Times New Roman" w:cs="Times New Roman"/>
          <w:b w:val="0"/>
          <w:color w:val="auto"/>
          <w:lang w:eastAsia="en-US"/>
        </w:rPr>
      </w:pPr>
    </w:p>
    <w:p w14:paraId="1C24F935"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5.2 Размещение закрепленных на транспортном средстве ремней безопасности пассажиров</w:t>
      </w:r>
    </w:p>
    <w:p w14:paraId="51792F9C"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p>
    <w:p w14:paraId="312446D8"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Система сидений для инвалидных колясок подвергается испытаниям на предмет соответствия системам удержания пассажиров в точке фиксации на транспортном средстве, в соответствии с </w:t>
      </w:r>
      <w:r>
        <w:rPr>
          <w:rStyle w:val="FontStyle45"/>
          <w:rFonts w:ascii="Times New Roman" w:cs="Times New Roman"/>
          <w:b w:val="0"/>
          <w:color w:val="auto"/>
          <w:lang w:eastAsia="en-US"/>
        </w:rPr>
        <w:t>п</w:t>
      </w:r>
      <w:r w:rsidRPr="00DF4EFD">
        <w:rPr>
          <w:rStyle w:val="FontStyle45"/>
          <w:rFonts w:ascii="Times New Roman" w:cs="Times New Roman"/>
          <w:b w:val="0"/>
          <w:color w:val="auto"/>
          <w:lang w:eastAsia="en-US"/>
        </w:rPr>
        <w:t>риложением D, с указанием полученных номинальных значений в литературе по предпродажной подготовке изделия.</w:t>
      </w:r>
    </w:p>
    <w:p w14:paraId="57BE97C5"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lastRenderedPageBreak/>
        <w:t>6 Требования к идентификации, маркировкам, инструкциям пользователя, предупреждениям и раскрытию информации</w:t>
      </w:r>
    </w:p>
    <w:p w14:paraId="45D14F76" w14:textId="77777777" w:rsidR="00DF4EFD" w:rsidRPr="00DF4EFD" w:rsidRDefault="00DF4EFD" w:rsidP="00DF4EFD">
      <w:pPr>
        <w:pStyle w:val="Style30"/>
        <w:widowControl/>
        <w:ind w:firstLine="567"/>
        <w:rPr>
          <w:rStyle w:val="FontStyle45"/>
          <w:rFonts w:ascii="Times New Roman" w:cs="Times New Roman"/>
          <w:color w:val="auto"/>
          <w:lang w:eastAsia="en-US"/>
        </w:rPr>
      </w:pPr>
    </w:p>
    <w:p w14:paraId="09E2351E"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6.1 Идентификация и маркировка</w:t>
      </w:r>
    </w:p>
    <w:p w14:paraId="461C6BCE" w14:textId="77777777" w:rsidR="00DF4EFD" w:rsidRDefault="00DF4EFD" w:rsidP="00DF4EFD">
      <w:pPr>
        <w:pStyle w:val="Style30"/>
        <w:widowControl/>
        <w:ind w:firstLine="567"/>
        <w:rPr>
          <w:rStyle w:val="FontStyle45"/>
          <w:rFonts w:ascii="Times New Roman" w:cs="Times New Roman"/>
          <w:b w:val="0"/>
          <w:color w:val="auto"/>
          <w:lang w:eastAsia="en-US"/>
        </w:rPr>
      </w:pPr>
    </w:p>
    <w:p w14:paraId="4B60A89C"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Система сидения для инвалидной коляски должна быть промаркирована несмываемой этикеткой с указанием:</w:t>
      </w:r>
    </w:p>
    <w:p w14:paraId="56313C4A"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а) названия производителя;</w:t>
      </w:r>
    </w:p>
    <w:p w14:paraId="39E2D7FF"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b) месяца и года изготовления;</w:t>
      </w:r>
    </w:p>
    <w:p w14:paraId="4E8527C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в) уникального серийного номера;</w:t>
      </w:r>
    </w:p>
    <w:p w14:paraId="6554DF54"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d) заявления о соответствии системы сидений требованиям </w:t>
      </w:r>
      <w:r>
        <w:rPr>
          <w:rStyle w:val="FontStyle45"/>
          <w:rFonts w:ascii="Times New Roman" w:cs="Times New Roman"/>
          <w:b w:val="0"/>
          <w:color w:val="auto"/>
          <w:lang w:eastAsia="en-US"/>
        </w:rPr>
        <w:t>ISO 16840-4:</w:t>
      </w:r>
      <w:r w:rsidRPr="00DF4EFD">
        <w:rPr>
          <w:rStyle w:val="FontStyle45"/>
          <w:rFonts w:ascii="Times New Roman" w:cs="Times New Roman"/>
          <w:b w:val="0"/>
          <w:color w:val="auto"/>
          <w:lang w:eastAsia="en-US"/>
        </w:rPr>
        <w:t>2008;</w:t>
      </w:r>
    </w:p>
    <w:p w14:paraId="04087D06"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e) заявления о том, что любое устройство для поддержания осанки, не предназначенное для использования в качестве удерживающего устройства на автомобильном транспорте, может не обеспечивать защиту пассажира при аварии транспортного средства;</w:t>
      </w:r>
    </w:p>
    <w:p w14:paraId="54B10B0C"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е) максимального веса пассажира;</w:t>
      </w:r>
    </w:p>
    <w:p w14:paraId="2701AA38" w14:textId="77777777" w:rsidR="001F7CEB"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g) на того, что каждый компонент системы, функционирующий в качестве опоры для поддержания осанки, соответствует требованиям </w:t>
      </w:r>
      <w:r>
        <w:rPr>
          <w:rStyle w:val="FontStyle45"/>
          <w:rFonts w:ascii="Times New Roman" w:cs="Times New Roman"/>
          <w:b w:val="0"/>
          <w:color w:val="auto"/>
          <w:lang w:eastAsia="en-US"/>
        </w:rPr>
        <w:t>ISO 16840-4:</w:t>
      </w:r>
      <w:r w:rsidRPr="00DF4EFD">
        <w:rPr>
          <w:rStyle w:val="FontStyle45"/>
          <w:rFonts w:ascii="Times New Roman" w:cs="Times New Roman"/>
          <w:b w:val="0"/>
          <w:color w:val="auto"/>
          <w:lang w:eastAsia="en-US"/>
        </w:rPr>
        <w:t>2008.</w:t>
      </w:r>
    </w:p>
    <w:p w14:paraId="05EBFE8A" w14:textId="77777777" w:rsidR="001F7CEB" w:rsidRDefault="001F7CEB" w:rsidP="00F33C7B">
      <w:pPr>
        <w:pStyle w:val="Style30"/>
        <w:widowControl/>
        <w:ind w:firstLine="567"/>
        <w:rPr>
          <w:rStyle w:val="FontStyle45"/>
          <w:rFonts w:ascii="Times New Roman" w:cs="Times New Roman"/>
          <w:b w:val="0"/>
          <w:color w:val="auto"/>
          <w:lang w:eastAsia="en-US"/>
        </w:rPr>
      </w:pPr>
    </w:p>
    <w:p w14:paraId="49909F97"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 xml:space="preserve">6.2 Предпродажная литература </w:t>
      </w:r>
    </w:p>
    <w:p w14:paraId="4C474B2E" w14:textId="77777777" w:rsidR="00DF4EFD" w:rsidRDefault="00DF4EFD" w:rsidP="00DF4EFD">
      <w:pPr>
        <w:pStyle w:val="Style30"/>
        <w:widowControl/>
        <w:ind w:firstLine="567"/>
        <w:rPr>
          <w:rStyle w:val="FontStyle45"/>
          <w:rFonts w:ascii="Times New Roman" w:cs="Times New Roman"/>
          <w:b w:val="0"/>
          <w:color w:val="auto"/>
          <w:lang w:eastAsia="en-US"/>
        </w:rPr>
      </w:pPr>
    </w:p>
    <w:p w14:paraId="661C100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Предпродажная литература производителя сидений должна включать следующее:</w:t>
      </w:r>
    </w:p>
    <w:p w14:paraId="5DA0DBF3"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a) заявление о предназначении системы сидений только для использования вместе с основаниями для инвалидных колясок, подвергнутыми испытанию в качестве части укомплектованной системы инвалидной коляски, соответствующей эксплуатационным требованиям ISO 7176-19;</w:t>
      </w:r>
    </w:p>
    <w:p w14:paraId="7F22E492"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b) заявление о необходимости использования системы сидений только на основании инвалидной коляски, которая обеспечивает точки крепления, соответствующие требованиям к проектированию, указанным в ISO 7176-19;</w:t>
      </w:r>
    </w:p>
    <w:p w14:paraId="78A7B96F"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c) описание системы сидений, включая компоненты, предназначенные для использования во время перевозки на транспортном средстве;</w:t>
      </w:r>
    </w:p>
    <w:p w14:paraId="5581D607"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d) заявление о предназначении системы сидений для транспортировки с обращенным лицом пассажира по направлению вперед, при ее использовании вместе с основанием для инвалидной коляски в транспортном средстве;</w:t>
      </w:r>
    </w:p>
    <w:p w14:paraId="70FCAA60"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e) описание используемых креплений кресла-коляски и система безопасности пользователя (далее WTORS);</w:t>
      </w:r>
    </w:p>
    <w:p w14:paraId="28210AE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f) общая оценка и класс системы сидений (например, A, B или C)</w:t>
      </w:r>
      <w:r w:rsidRPr="00DF4EFD">
        <w:rPr>
          <w:rStyle w:val="FontStyle45"/>
          <w:rFonts w:ascii="Times New Roman" w:cs="Times New Roman"/>
          <w:b w:val="0"/>
          <w:color w:val="auto"/>
          <w:vertAlign w:val="superscript"/>
          <w:lang w:eastAsia="en-US"/>
        </w:rPr>
        <w:t>1)</w:t>
      </w:r>
      <w:r w:rsidRPr="00DF4EFD">
        <w:rPr>
          <w:rStyle w:val="FontStyle45"/>
          <w:rFonts w:ascii="Times New Roman" w:cs="Times New Roman"/>
          <w:b w:val="0"/>
          <w:color w:val="auto"/>
          <w:lang w:eastAsia="en-US"/>
        </w:rPr>
        <w:t xml:space="preserve"> с учетом размещения закрепленных на транспортном средстве и удерживающих пассажиров сидений, с разъяснением различных классов, основанных на методах испытаний, указанных в приложении D.</w:t>
      </w:r>
    </w:p>
    <w:p w14:paraId="16AD0F3A" w14:textId="77777777" w:rsidR="00DF4EFD" w:rsidRDefault="00DF4EFD" w:rsidP="00DF4EFD">
      <w:pPr>
        <w:pStyle w:val="Style30"/>
        <w:widowControl/>
        <w:ind w:firstLine="567"/>
        <w:rPr>
          <w:rStyle w:val="FontStyle45"/>
          <w:rFonts w:ascii="Times New Roman" w:cs="Times New Roman"/>
          <w:b w:val="0"/>
          <w:color w:val="auto"/>
          <w:lang w:eastAsia="en-US"/>
        </w:rPr>
      </w:pPr>
    </w:p>
    <w:p w14:paraId="082DD17B"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 xml:space="preserve">6.3 Инструкция пользователя </w:t>
      </w:r>
    </w:p>
    <w:p w14:paraId="60CA1201" w14:textId="77777777" w:rsidR="00DF4EFD" w:rsidRDefault="00DF4EFD" w:rsidP="00DF4EFD">
      <w:pPr>
        <w:pStyle w:val="Style30"/>
        <w:widowControl/>
        <w:ind w:firstLine="567"/>
        <w:rPr>
          <w:rStyle w:val="FontStyle45"/>
          <w:rFonts w:ascii="Times New Roman" w:cs="Times New Roman"/>
          <w:b w:val="0"/>
          <w:color w:val="auto"/>
          <w:lang w:eastAsia="en-US"/>
        </w:rPr>
      </w:pPr>
    </w:p>
    <w:p w14:paraId="4321A4A7"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Вместе с каждой системой сидений необходимо предоставлять инструкции пользователя, на официальных языках стран, в которых данное изделие реализуется, которые должны включать следующее:</w:t>
      </w:r>
    </w:p>
    <w:p w14:paraId="7CB670E8"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a) заявление о соответствии системы сидений требованиям ISO 16840-4:2008, а также пригодности системы для использования в качестве сиденья для перевозки на транспортных средствах, с использованием соответствующего основания для инвалидной коляски;</w:t>
      </w:r>
    </w:p>
    <w:p w14:paraId="7E16771A"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lastRenderedPageBreak/>
        <w:t>b) заявление, в котором описывается сборка, эксплуатация, техническое обслуживание и любые ограничения во время использования системы сидения с основанием для инвалидной коляски в транспортном средстве;</w:t>
      </w:r>
    </w:p>
    <w:p w14:paraId="3EE42658"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c) в случае использования системы сидения с индивидуальным контуром, утверждение о возможной необходимости привлечения квалифицированного специалиста, для настройки и установки системы сидения с индивидуальным контуром;</w:t>
      </w:r>
    </w:p>
    <w:p w14:paraId="519FC839"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d) заявление о необходимости использования удерживающего устройства для набедренного и плечевого ременного пояса безопасности.</w:t>
      </w:r>
    </w:p>
    <w:p w14:paraId="79D10CC5" w14:textId="77777777" w:rsidR="00DF4EFD" w:rsidRDefault="00DF4EFD" w:rsidP="00DF4EFD">
      <w:pPr>
        <w:pStyle w:val="Style30"/>
        <w:widowControl/>
        <w:ind w:firstLine="567"/>
        <w:rPr>
          <w:rStyle w:val="FontStyle45"/>
          <w:rFonts w:ascii="Times New Roman" w:cs="Times New Roman"/>
          <w:b w:val="0"/>
          <w:color w:val="auto"/>
          <w:lang w:eastAsia="en-US"/>
        </w:rPr>
      </w:pPr>
    </w:p>
    <w:p w14:paraId="63E3C824"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 xml:space="preserve">6.4 Предупреждения для пользователя </w:t>
      </w:r>
    </w:p>
    <w:p w14:paraId="3482008B" w14:textId="77777777" w:rsidR="00DF4EFD" w:rsidRDefault="00DF4EFD" w:rsidP="00DF4EFD">
      <w:pPr>
        <w:pStyle w:val="Style30"/>
        <w:widowControl/>
        <w:ind w:firstLine="567"/>
        <w:rPr>
          <w:rStyle w:val="FontStyle45"/>
          <w:rFonts w:ascii="Times New Roman" w:cs="Times New Roman"/>
          <w:b w:val="0"/>
          <w:color w:val="auto"/>
          <w:lang w:eastAsia="en-US"/>
        </w:rPr>
      </w:pPr>
    </w:p>
    <w:p w14:paraId="7A5BAACF"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Изготовитель сидений обязан привести в инструкциях пользователя следующие предупреждения, используя жирный шрифт, с высотой шрифта 12 или выше:</w:t>
      </w:r>
    </w:p>
    <w:p w14:paraId="29B4D0F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a) система сидения должна использоваться только вместе с основаниями для инвалидных колясок, прошедших испытания в качестве части системы для инвалидных колясок, соответствующих требованиям к рабочим характеристикам, приведенным в </w:t>
      </w:r>
      <w:r>
        <w:rPr>
          <w:rStyle w:val="FontStyle45"/>
          <w:rFonts w:ascii="Times New Roman" w:cs="Times New Roman"/>
          <w:b w:val="0"/>
          <w:color w:val="auto"/>
          <w:lang w:eastAsia="en-US"/>
        </w:rPr>
        <w:br/>
      </w:r>
      <w:r w:rsidRPr="00DF4EFD">
        <w:rPr>
          <w:rStyle w:val="FontStyle45"/>
          <w:rFonts w:ascii="Times New Roman" w:cs="Times New Roman"/>
          <w:b w:val="0"/>
          <w:color w:val="auto"/>
          <w:lang w:eastAsia="en-US"/>
        </w:rPr>
        <w:t>ISO 7176-19, и обладающих точками крепления для использования вместе с четырех точечными креплениями ременного типа;</w:t>
      </w:r>
    </w:p>
    <w:p w14:paraId="18C27B9D"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b) система сидения должна использоваться только для сидения пассажиров в транспортных средствах, обращенных лицом вперед;</w:t>
      </w:r>
    </w:p>
    <w:p w14:paraId="780CF99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c) система сидения должна использоваться только методом, указанным в инструкциях изготовителя;</w:t>
      </w:r>
    </w:p>
    <w:p w14:paraId="24D11C75"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d) платформы для инвалидных колясок, которые не были специально предназначенные для использования в транспортном средстве, должны:</w:t>
      </w:r>
    </w:p>
    <w:p w14:paraId="053D8A4D" w14:textId="77777777" w:rsidR="00DF4EFD" w:rsidRPr="00DF4EFD" w:rsidRDefault="00DF4EFD" w:rsidP="00DF4EFD">
      <w:pPr>
        <w:pStyle w:val="Style30"/>
        <w:widowControl/>
        <w:ind w:firstLine="851"/>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1) быть в транспортном средстве съемными и крепиться отдельно, или</w:t>
      </w:r>
    </w:p>
    <w:p w14:paraId="24EF5EA0" w14:textId="77777777" w:rsidR="00DF4EFD" w:rsidRDefault="00DF4EFD" w:rsidP="00DF4EFD">
      <w:pPr>
        <w:pStyle w:val="Style30"/>
        <w:widowControl/>
        <w:ind w:firstLine="851"/>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2) быть прикреплены к инвалидной коляске, с расположением крепления на расстоянии от сидящего на инвалидной коляске пассажира, с установкой </w:t>
      </w:r>
      <w:proofErr w:type="spellStart"/>
      <w:r w:rsidRPr="00DF4EFD">
        <w:rPr>
          <w:rStyle w:val="FontStyle45"/>
          <w:rFonts w:ascii="Times New Roman" w:cs="Times New Roman"/>
          <w:b w:val="0"/>
          <w:color w:val="auto"/>
          <w:lang w:eastAsia="en-US"/>
        </w:rPr>
        <w:t>энергопоглощающей</w:t>
      </w:r>
      <w:proofErr w:type="spellEnd"/>
      <w:r w:rsidRPr="00DF4EFD">
        <w:rPr>
          <w:rStyle w:val="FontStyle45"/>
          <w:rFonts w:ascii="Times New Roman" w:cs="Times New Roman"/>
          <w:b w:val="0"/>
          <w:color w:val="auto"/>
          <w:lang w:eastAsia="en-US"/>
        </w:rPr>
        <w:t xml:space="preserve"> подушки, расположенной между платформой и пассажиром;</w:t>
      </w:r>
    </w:p>
    <w:p w14:paraId="0E0DF1E0"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e) в транспортном средстве могут использоваться устройства для поддержания осанки, не промаркированные в качестве соответствующих ISO 16840-4, но на них нельзя облокачиваться в целях удержания пассажира;</w:t>
      </w:r>
    </w:p>
    <w:p w14:paraId="4804D85F"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f) без консультации с изготовителем не допускаются изменения или замены конструкции, деталей или компонентов системы сидений;</w:t>
      </w:r>
    </w:p>
    <w:p w14:paraId="7CED7E9D"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g) в качестве части полного WTORS, должны использоваться и удерживающие набедренные ремни, и плечевые ремни, соответствующие ISO 10542-1, для достижения эффективного удержания пассажира и оптимальной защиты при аварии транспортного средства; при этом ремни безопасности подлежат установке пользователем в соответствии с инструкциями производителей WTORS;</w:t>
      </w:r>
    </w:p>
    <w:p w14:paraId="3E1F3F87"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h) детей, вес которых составляет менее 22 кг, необходимо пересадить из данных систем сидений в соответствующие детские системы безопасной поддержки, предназначенные для использования в транспортных средствах.</w:t>
      </w:r>
    </w:p>
    <w:p w14:paraId="4FD4E67F" w14:textId="77777777" w:rsidR="00DF4EFD" w:rsidRPr="00DF4EFD" w:rsidRDefault="00DF4EFD" w:rsidP="00DF4EFD">
      <w:pPr>
        <w:pStyle w:val="Style30"/>
        <w:widowControl/>
        <w:ind w:firstLine="567"/>
        <w:rPr>
          <w:rStyle w:val="FontStyle45"/>
          <w:rFonts w:ascii="Times New Roman" w:cs="Times New Roman"/>
          <w:b w:val="0"/>
          <w:color w:val="auto"/>
          <w:sz w:val="20"/>
          <w:lang w:eastAsia="en-US"/>
        </w:rPr>
      </w:pPr>
    </w:p>
    <w:p w14:paraId="359B88C7"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Примечание - Также смотрите </w:t>
      </w:r>
      <w:r w:rsidRPr="00DF4EFD">
        <w:rPr>
          <w:rStyle w:val="FontStyle45"/>
          <w:rFonts w:ascii="Times New Roman" w:cs="Times New Roman"/>
          <w:b w:val="0"/>
          <w:color w:val="auto"/>
          <w:lang w:eastAsia="en-US"/>
        </w:rPr>
        <w:t>E.2, c).</w:t>
      </w:r>
    </w:p>
    <w:p w14:paraId="2ADB10B0" w14:textId="77777777" w:rsidR="00DF4EFD" w:rsidRDefault="00DF4EFD" w:rsidP="00DF4EFD">
      <w:pPr>
        <w:pStyle w:val="Style30"/>
        <w:widowControl/>
        <w:ind w:firstLine="567"/>
        <w:rPr>
          <w:rStyle w:val="FontStyle45"/>
          <w:rFonts w:ascii="Times New Roman" w:cs="Times New Roman"/>
          <w:b w:val="0"/>
          <w:color w:val="auto"/>
          <w:lang w:eastAsia="en-US"/>
        </w:rPr>
      </w:pPr>
    </w:p>
    <w:p w14:paraId="311BF3F9" w14:textId="77777777" w:rsidR="00DF4EFD" w:rsidRDefault="00DF4EFD" w:rsidP="00DF4EFD">
      <w:pPr>
        <w:pStyle w:val="Style30"/>
        <w:widowControl/>
        <w:ind w:firstLine="567"/>
        <w:rPr>
          <w:rStyle w:val="FontStyle45"/>
          <w:rFonts w:ascii="Times New Roman" w:cs="Times New Roman"/>
          <w:b w:val="0"/>
          <w:color w:val="auto"/>
          <w:lang w:eastAsia="en-US"/>
        </w:rPr>
      </w:pPr>
    </w:p>
    <w:p w14:paraId="186B6E9A" w14:textId="77777777" w:rsidR="00DF4EFD" w:rsidRDefault="00DF4EFD" w:rsidP="00DF4EFD">
      <w:pPr>
        <w:pStyle w:val="Style30"/>
        <w:widowControl/>
        <w:ind w:firstLine="567"/>
        <w:rPr>
          <w:rStyle w:val="FontStyle45"/>
          <w:rFonts w:ascii="Times New Roman" w:cs="Times New Roman"/>
          <w:b w:val="0"/>
          <w:color w:val="auto"/>
          <w:lang w:eastAsia="en-US"/>
        </w:rPr>
      </w:pPr>
    </w:p>
    <w:p w14:paraId="6C7EC6EF" w14:textId="77777777" w:rsidR="00DF4EFD" w:rsidRDefault="00DF4EFD" w:rsidP="00DF4EFD">
      <w:pPr>
        <w:pStyle w:val="Style30"/>
        <w:widowControl/>
        <w:ind w:firstLine="567"/>
        <w:rPr>
          <w:rStyle w:val="FontStyle45"/>
          <w:rFonts w:ascii="Times New Roman" w:cs="Times New Roman"/>
          <w:b w:val="0"/>
          <w:color w:val="auto"/>
          <w:lang w:eastAsia="en-US"/>
        </w:rPr>
      </w:pPr>
    </w:p>
    <w:p w14:paraId="56A2B97B"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_____</w:t>
      </w:r>
      <w:r>
        <w:rPr>
          <w:rStyle w:val="FontStyle45"/>
          <w:rFonts w:ascii="Times New Roman" w:cs="Times New Roman"/>
          <w:b w:val="0"/>
          <w:color w:val="auto"/>
          <w:lang w:eastAsia="en-US"/>
        </w:rPr>
        <w:t>__________</w:t>
      </w:r>
    </w:p>
    <w:p w14:paraId="3BB28ADC" w14:textId="77777777" w:rsid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vertAlign w:val="superscript"/>
          <w:lang w:eastAsia="en-US"/>
        </w:rPr>
        <w:t>1)</w:t>
      </w:r>
      <w:r w:rsidRPr="00DF4EFD">
        <w:rPr>
          <w:rStyle w:val="FontStyle45"/>
          <w:rFonts w:ascii="Times New Roman" w:cs="Times New Roman"/>
          <w:b w:val="0"/>
          <w:color w:val="auto"/>
          <w:lang w:eastAsia="en-US"/>
        </w:rPr>
        <w:t xml:space="preserve"> А = нормально; B = приемлемо; С = неудовлетворительно.</w:t>
      </w:r>
    </w:p>
    <w:p w14:paraId="4B85F855" w14:textId="77777777" w:rsidR="00DF4EFD" w:rsidRDefault="00DF4EFD" w:rsidP="00DF4EFD">
      <w:pPr>
        <w:pStyle w:val="Style30"/>
        <w:widowControl/>
        <w:ind w:firstLine="567"/>
        <w:rPr>
          <w:rStyle w:val="FontStyle45"/>
          <w:rFonts w:ascii="Times New Roman" w:cs="Times New Roman"/>
          <w:b w:val="0"/>
          <w:color w:val="auto"/>
          <w:lang w:eastAsia="en-US"/>
        </w:rPr>
      </w:pPr>
    </w:p>
    <w:p w14:paraId="6D94A99F"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lastRenderedPageBreak/>
        <w:t>7 Документация о соответствии</w:t>
      </w:r>
    </w:p>
    <w:p w14:paraId="7B3C234E" w14:textId="77777777" w:rsidR="00DF4EFD" w:rsidRPr="00DF4EFD" w:rsidRDefault="00DF4EFD" w:rsidP="00DF4EFD">
      <w:pPr>
        <w:pStyle w:val="Style30"/>
        <w:widowControl/>
        <w:ind w:firstLine="567"/>
        <w:rPr>
          <w:rStyle w:val="FontStyle45"/>
          <w:rFonts w:ascii="Times New Roman" w:cs="Times New Roman"/>
          <w:color w:val="auto"/>
          <w:lang w:eastAsia="en-US"/>
        </w:rPr>
      </w:pPr>
    </w:p>
    <w:p w14:paraId="4D2372ED"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 xml:space="preserve">7.1 Общая информация </w:t>
      </w:r>
    </w:p>
    <w:p w14:paraId="63FCD738" w14:textId="77777777" w:rsidR="00DF4EFD" w:rsidRDefault="00DF4EFD" w:rsidP="00DF4EFD">
      <w:pPr>
        <w:pStyle w:val="Style30"/>
        <w:widowControl/>
        <w:ind w:firstLine="567"/>
        <w:rPr>
          <w:rStyle w:val="FontStyle45"/>
          <w:rFonts w:ascii="Times New Roman" w:cs="Times New Roman"/>
          <w:b w:val="0"/>
          <w:color w:val="auto"/>
          <w:lang w:eastAsia="en-US"/>
        </w:rPr>
      </w:pPr>
    </w:p>
    <w:p w14:paraId="75D97979"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Изготовитель кресла-коляски обязан хранить документацию, включая протоколы испытаний, подтверждающие соответствие требованиям к конструкции и характеристикам, приведенным в </w:t>
      </w:r>
      <w:r>
        <w:rPr>
          <w:rStyle w:val="FontStyle45"/>
          <w:rFonts w:ascii="Times New Roman" w:cs="Times New Roman"/>
          <w:b w:val="0"/>
          <w:color w:val="auto"/>
          <w:lang w:eastAsia="en-US"/>
        </w:rPr>
        <w:t>настоящем стандарте</w:t>
      </w:r>
      <w:r w:rsidRPr="00DF4EFD">
        <w:rPr>
          <w:rStyle w:val="FontStyle45"/>
          <w:rFonts w:ascii="Times New Roman" w:cs="Times New Roman"/>
          <w:b w:val="0"/>
          <w:color w:val="auto"/>
          <w:lang w:eastAsia="en-US"/>
        </w:rPr>
        <w:t>. Данная документация должна включать информацию</w:t>
      </w:r>
      <w:r>
        <w:rPr>
          <w:rStyle w:val="FontStyle45"/>
          <w:rFonts w:ascii="Times New Roman" w:cs="Times New Roman"/>
          <w:b w:val="0"/>
          <w:color w:val="auto"/>
          <w:lang w:eastAsia="en-US"/>
        </w:rPr>
        <w:t xml:space="preserve">, перечисленную в </w:t>
      </w:r>
      <w:r w:rsidRPr="00DF4EFD">
        <w:rPr>
          <w:rStyle w:val="FontStyle45"/>
          <w:rFonts w:ascii="Times New Roman" w:cs="Times New Roman"/>
          <w:b w:val="0"/>
          <w:color w:val="auto"/>
          <w:lang w:eastAsia="en-US"/>
        </w:rPr>
        <w:t>7.2–7.4.</w:t>
      </w:r>
    </w:p>
    <w:p w14:paraId="33161A02" w14:textId="77777777" w:rsidR="00DF4EFD" w:rsidRDefault="00DF4EFD" w:rsidP="00DF4EFD">
      <w:pPr>
        <w:pStyle w:val="Style30"/>
        <w:widowControl/>
        <w:ind w:firstLine="567"/>
        <w:rPr>
          <w:rStyle w:val="FontStyle45"/>
          <w:rFonts w:ascii="Times New Roman" w:cs="Times New Roman"/>
          <w:b w:val="0"/>
          <w:color w:val="auto"/>
          <w:lang w:eastAsia="en-US"/>
        </w:rPr>
      </w:pPr>
    </w:p>
    <w:p w14:paraId="71F08CB9" w14:textId="77777777" w:rsidR="00DF4EFD" w:rsidRPr="00DF4EFD" w:rsidRDefault="00DF4EFD" w:rsidP="00DF4EFD">
      <w:pPr>
        <w:pStyle w:val="Style30"/>
        <w:widowControl/>
        <w:ind w:firstLine="567"/>
        <w:rPr>
          <w:rStyle w:val="FontStyle45"/>
          <w:rFonts w:ascii="Times New Roman" w:cs="Times New Roman"/>
          <w:color w:val="auto"/>
          <w:lang w:eastAsia="en-US"/>
        </w:rPr>
      </w:pPr>
      <w:r w:rsidRPr="00DF4EFD">
        <w:rPr>
          <w:rStyle w:val="FontStyle45"/>
          <w:rFonts w:ascii="Times New Roman" w:cs="Times New Roman"/>
          <w:color w:val="auto"/>
          <w:lang w:eastAsia="en-US"/>
        </w:rPr>
        <w:t xml:space="preserve">7.2 Протокол испытания </w:t>
      </w:r>
    </w:p>
    <w:p w14:paraId="345398C8" w14:textId="77777777" w:rsidR="00DF4EFD" w:rsidRDefault="00DF4EFD" w:rsidP="00DF4EFD">
      <w:pPr>
        <w:pStyle w:val="Style30"/>
        <w:widowControl/>
        <w:ind w:firstLine="567"/>
        <w:rPr>
          <w:rStyle w:val="FontStyle45"/>
          <w:rFonts w:ascii="Times New Roman" w:cs="Times New Roman"/>
          <w:b w:val="0"/>
          <w:color w:val="auto"/>
          <w:lang w:eastAsia="en-US"/>
        </w:rPr>
      </w:pPr>
    </w:p>
    <w:p w14:paraId="06190900"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В протокол каждого испытания, проводимого в соответствии с </w:t>
      </w:r>
      <w:r>
        <w:rPr>
          <w:rStyle w:val="FontStyle45"/>
          <w:rFonts w:ascii="Times New Roman" w:cs="Times New Roman"/>
          <w:b w:val="0"/>
          <w:color w:val="auto"/>
          <w:lang w:eastAsia="en-US"/>
        </w:rPr>
        <w:t>настоящим стандартом</w:t>
      </w:r>
      <w:r w:rsidRPr="00DF4EFD">
        <w:rPr>
          <w:rStyle w:val="FontStyle45"/>
          <w:rFonts w:ascii="Times New Roman" w:cs="Times New Roman"/>
          <w:b w:val="0"/>
          <w:color w:val="auto"/>
          <w:lang w:eastAsia="en-US"/>
        </w:rPr>
        <w:t>, должно быть включено следующее:</w:t>
      </w:r>
    </w:p>
    <w:p w14:paraId="097AFE66"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 xml:space="preserve">а) ссылка на </w:t>
      </w:r>
      <w:r>
        <w:rPr>
          <w:rStyle w:val="FontStyle45"/>
          <w:rFonts w:ascii="Times New Roman" w:cs="Times New Roman"/>
          <w:b w:val="0"/>
          <w:color w:val="auto"/>
          <w:lang w:eastAsia="en-US"/>
        </w:rPr>
        <w:t>настоящий стандарт</w:t>
      </w:r>
      <w:r w:rsidRPr="00DF4EFD">
        <w:rPr>
          <w:rStyle w:val="FontStyle45"/>
          <w:rFonts w:ascii="Times New Roman" w:cs="Times New Roman"/>
          <w:b w:val="0"/>
          <w:color w:val="auto"/>
          <w:lang w:eastAsia="en-US"/>
        </w:rPr>
        <w:t>;</w:t>
      </w:r>
    </w:p>
    <w:p w14:paraId="4E7E47C6"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b) название и адрес учреждения, проводящего испытания;</w:t>
      </w:r>
    </w:p>
    <w:p w14:paraId="5D946406"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в) дата проведения испытания;</w:t>
      </w:r>
    </w:p>
    <w:p w14:paraId="20CE2601"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d) уникальный номер протокола испытаний, указанный на каждой пронумерованной странице;</w:t>
      </w:r>
    </w:p>
    <w:p w14:paraId="1F94B674"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д) название и адрес производителя;</w:t>
      </w:r>
    </w:p>
    <w:p w14:paraId="27283B90"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f) тип изделия, целевое назначение и серийный номер системы сидения;</w:t>
      </w:r>
    </w:p>
    <w:p w14:paraId="4D81B85C"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g) перечень отдельных компонентов и их целевое назначение, включая системы поддержания осанки и крепежные приспособления, испытанные в составе системы сидения;</w:t>
      </w:r>
    </w:p>
    <w:p w14:paraId="048A9258"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h) фотографии системы сидения перед проведением испытания, во время проведения процедур испытания и после завершения процедур испытания;</w:t>
      </w:r>
    </w:p>
    <w:p w14:paraId="531CE32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i) фотографии крепежного оборудования системы сидений перед проведением испытания, во время проведения процедур испытания и после завершения процедур испытания;</w:t>
      </w:r>
    </w:p>
    <w:p w14:paraId="164431CE" w14:textId="77777777" w:rsidR="00DF4EFD" w:rsidRP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j) фотографии вида сбоку и спереди испытуемой системы до и после испытаний;</w:t>
      </w:r>
    </w:p>
    <w:p w14:paraId="51377A5C" w14:textId="77777777" w:rsidR="00DF4EFD" w:rsidRDefault="00DF4EFD" w:rsidP="00DF4EFD">
      <w:pPr>
        <w:pStyle w:val="Style30"/>
        <w:widowControl/>
        <w:ind w:firstLine="567"/>
        <w:rPr>
          <w:rStyle w:val="FontStyle45"/>
          <w:rFonts w:ascii="Times New Roman" w:cs="Times New Roman"/>
          <w:b w:val="0"/>
          <w:color w:val="auto"/>
          <w:lang w:eastAsia="en-US"/>
        </w:rPr>
      </w:pPr>
      <w:r w:rsidRPr="00DF4EFD">
        <w:rPr>
          <w:rStyle w:val="FontStyle45"/>
          <w:rFonts w:ascii="Times New Roman" w:cs="Times New Roman"/>
          <w:b w:val="0"/>
          <w:color w:val="auto"/>
          <w:lang w:eastAsia="en-US"/>
        </w:rPr>
        <w:t>k) описание любых устройств, поддерживающих осанку, используемых во время испытания.</w:t>
      </w:r>
    </w:p>
    <w:p w14:paraId="585E030C" w14:textId="77777777" w:rsidR="00930AD6" w:rsidRDefault="00930AD6" w:rsidP="00930AD6">
      <w:pPr>
        <w:pStyle w:val="Style30"/>
        <w:widowControl/>
        <w:ind w:firstLine="567"/>
        <w:rPr>
          <w:rStyle w:val="FontStyle45"/>
          <w:rFonts w:ascii="Times New Roman" w:cs="Times New Roman"/>
          <w:b w:val="0"/>
          <w:color w:val="auto"/>
          <w:lang w:eastAsia="en-US"/>
        </w:rPr>
      </w:pPr>
    </w:p>
    <w:p w14:paraId="29A7C538" w14:textId="77777777" w:rsidR="00930AD6" w:rsidRPr="00930AD6" w:rsidRDefault="00930AD6" w:rsidP="00930AD6">
      <w:pPr>
        <w:pStyle w:val="Style30"/>
        <w:widowControl/>
        <w:ind w:firstLine="567"/>
        <w:rPr>
          <w:rStyle w:val="FontStyle45"/>
          <w:rFonts w:ascii="Times New Roman" w:cs="Times New Roman"/>
          <w:color w:val="auto"/>
          <w:lang w:eastAsia="en-US"/>
        </w:rPr>
      </w:pPr>
      <w:r w:rsidRPr="00930AD6">
        <w:rPr>
          <w:rStyle w:val="FontStyle45"/>
          <w:rFonts w:ascii="Times New Roman" w:cs="Times New Roman"/>
          <w:color w:val="auto"/>
          <w:lang w:eastAsia="en-US"/>
        </w:rPr>
        <w:t xml:space="preserve">7.3 Испытание на лобовое столкновение </w:t>
      </w:r>
    </w:p>
    <w:p w14:paraId="2445B15D" w14:textId="77777777" w:rsidR="00930AD6" w:rsidRDefault="00930AD6" w:rsidP="00930AD6">
      <w:pPr>
        <w:pStyle w:val="Style30"/>
        <w:widowControl/>
        <w:ind w:firstLine="567"/>
        <w:rPr>
          <w:rStyle w:val="FontStyle45"/>
          <w:rFonts w:ascii="Times New Roman" w:cs="Times New Roman"/>
          <w:b w:val="0"/>
          <w:color w:val="auto"/>
          <w:lang w:eastAsia="en-US"/>
        </w:rPr>
      </w:pPr>
    </w:p>
    <w:p w14:paraId="20B20338"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Протокол испытаний на лобовое столкновение должен также включать следующее:</w:t>
      </w:r>
    </w:p>
    <w:p w14:paraId="68324B4A"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а) измеренное или рассчитанное значение изменения скорости салазок ΔV во время столкновения;</w:t>
      </w:r>
    </w:p>
    <w:p w14:paraId="6C7F4ED1"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b) график замедления ударных салазок, построенный с учетом временной зависимости, и специфических требований к уско</w:t>
      </w:r>
      <w:r>
        <w:rPr>
          <w:rStyle w:val="FontStyle45"/>
          <w:rFonts w:ascii="Times New Roman" w:cs="Times New Roman"/>
          <w:b w:val="0"/>
          <w:color w:val="auto"/>
          <w:lang w:eastAsia="en-US"/>
        </w:rPr>
        <w:t xml:space="preserve">рению/замедлению, описанные в </w:t>
      </w:r>
      <w:r w:rsidRPr="00930AD6">
        <w:rPr>
          <w:rStyle w:val="FontStyle45"/>
          <w:rFonts w:ascii="Times New Roman" w:cs="Times New Roman"/>
          <w:b w:val="0"/>
          <w:color w:val="auto"/>
          <w:lang w:eastAsia="en-US"/>
        </w:rPr>
        <w:t>A.4.1 g) и отображенные на рисунке A.1;</w:t>
      </w:r>
    </w:p>
    <w:p w14:paraId="6AFF8835"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c) описание и общий вес ATD, использованный во время испытания;</w:t>
      </w:r>
    </w:p>
    <w:p w14:paraId="681942D3"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d) заявление о соответствии или несоответстви</w:t>
      </w:r>
      <w:r>
        <w:rPr>
          <w:rStyle w:val="FontStyle45"/>
          <w:rFonts w:ascii="Times New Roman" w:cs="Times New Roman"/>
          <w:b w:val="0"/>
          <w:color w:val="auto"/>
          <w:lang w:eastAsia="en-US"/>
        </w:rPr>
        <w:t xml:space="preserve">и системы сидений требованиям </w:t>
      </w:r>
      <w:r w:rsidRPr="00930AD6">
        <w:rPr>
          <w:rStyle w:val="FontStyle45"/>
          <w:rFonts w:ascii="Times New Roman" w:cs="Times New Roman"/>
          <w:b w:val="0"/>
          <w:color w:val="auto"/>
          <w:lang w:eastAsia="en-US"/>
        </w:rPr>
        <w:t>5.1, и любые другие соответствующие сведения.</w:t>
      </w:r>
    </w:p>
    <w:p w14:paraId="2C25964F" w14:textId="77777777" w:rsidR="00930AD6" w:rsidRDefault="00930AD6" w:rsidP="00930AD6">
      <w:pPr>
        <w:pStyle w:val="Style30"/>
        <w:widowControl/>
        <w:ind w:firstLine="567"/>
        <w:rPr>
          <w:rStyle w:val="FontStyle45"/>
          <w:rFonts w:ascii="Times New Roman" w:cs="Times New Roman"/>
          <w:b w:val="0"/>
          <w:color w:val="auto"/>
          <w:lang w:eastAsia="en-US"/>
        </w:rPr>
      </w:pPr>
    </w:p>
    <w:p w14:paraId="39041FA1" w14:textId="77777777" w:rsidR="00930AD6" w:rsidRPr="00930AD6" w:rsidRDefault="00930AD6" w:rsidP="00930AD6">
      <w:pPr>
        <w:pStyle w:val="Style30"/>
        <w:widowControl/>
        <w:ind w:firstLine="567"/>
        <w:rPr>
          <w:rStyle w:val="FontStyle45"/>
          <w:rFonts w:ascii="Times New Roman" w:cs="Times New Roman"/>
          <w:color w:val="auto"/>
          <w:lang w:eastAsia="en-US"/>
        </w:rPr>
      </w:pPr>
      <w:r w:rsidRPr="00930AD6">
        <w:rPr>
          <w:rStyle w:val="FontStyle45"/>
          <w:rFonts w:ascii="Times New Roman" w:cs="Times New Roman"/>
          <w:color w:val="auto"/>
          <w:lang w:eastAsia="en-US"/>
        </w:rPr>
        <w:t xml:space="preserve">7.4 Требования к дизайну, надписям и литературе </w:t>
      </w:r>
    </w:p>
    <w:p w14:paraId="6E3E2F8A" w14:textId="77777777" w:rsidR="00930AD6" w:rsidRDefault="00930AD6" w:rsidP="00930AD6">
      <w:pPr>
        <w:pStyle w:val="Style30"/>
        <w:widowControl/>
        <w:ind w:firstLine="567"/>
        <w:rPr>
          <w:rStyle w:val="FontStyle45"/>
          <w:rFonts w:ascii="Times New Roman" w:cs="Times New Roman"/>
          <w:b w:val="0"/>
          <w:color w:val="auto"/>
          <w:lang w:eastAsia="en-US"/>
        </w:rPr>
      </w:pPr>
    </w:p>
    <w:p w14:paraId="62B2A8FB"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Производитель системы сидений обязан хранить заявления и подтверждения в задокументированном виде, чтобы можно было проверить:</w:t>
      </w:r>
    </w:p>
    <w:p w14:paraId="7B099C17" w14:textId="77777777" w:rsidR="00930AD6" w:rsidRPr="00930AD6"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t>а) соответствие системы сидений требованиям, указанным в 4.1, 4.2, 5.1 и 5.2;</w:t>
      </w:r>
    </w:p>
    <w:p w14:paraId="3AB628AC" w14:textId="77777777" w:rsidR="00DF4EFD" w:rsidRPr="00DF4EFD" w:rsidRDefault="00930AD6" w:rsidP="00930AD6">
      <w:pPr>
        <w:pStyle w:val="Style30"/>
        <w:widowControl/>
        <w:ind w:firstLine="567"/>
        <w:rPr>
          <w:rStyle w:val="FontStyle45"/>
          <w:rFonts w:ascii="Times New Roman" w:cs="Times New Roman"/>
          <w:b w:val="0"/>
          <w:color w:val="auto"/>
          <w:lang w:eastAsia="en-US"/>
        </w:rPr>
      </w:pPr>
      <w:r w:rsidRPr="00930AD6">
        <w:rPr>
          <w:rStyle w:val="FontStyle45"/>
          <w:rFonts w:ascii="Times New Roman" w:cs="Times New Roman"/>
          <w:b w:val="0"/>
          <w:color w:val="auto"/>
          <w:lang w:eastAsia="en-US"/>
        </w:rPr>
        <w:lastRenderedPageBreak/>
        <w:t>b) соответствие системы сидений, ее компонентов и соответствующей литературы требованиям 6.1, 6.2, 6.3 и 6.4.</w:t>
      </w:r>
    </w:p>
    <w:p w14:paraId="7943344F" w14:textId="77777777" w:rsidR="001F7CEB" w:rsidRDefault="001F7CEB" w:rsidP="00F33C7B">
      <w:pPr>
        <w:pStyle w:val="Style30"/>
        <w:widowControl/>
        <w:ind w:firstLine="567"/>
        <w:rPr>
          <w:rStyle w:val="FontStyle45"/>
          <w:rFonts w:ascii="Times New Roman" w:cs="Times New Roman"/>
          <w:b w:val="0"/>
          <w:color w:val="auto"/>
          <w:lang w:eastAsia="en-US"/>
        </w:rPr>
      </w:pPr>
    </w:p>
    <w:p w14:paraId="223AB522" w14:textId="77777777" w:rsidR="001F7CEB" w:rsidRDefault="001F7CEB" w:rsidP="00F33C7B">
      <w:pPr>
        <w:pStyle w:val="Style30"/>
        <w:widowControl/>
        <w:ind w:firstLine="567"/>
        <w:rPr>
          <w:rStyle w:val="FontStyle45"/>
          <w:rFonts w:ascii="Times New Roman" w:cs="Times New Roman"/>
          <w:b w:val="0"/>
          <w:color w:val="auto"/>
          <w:lang w:eastAsia="en-US"/>
        </w:rPr>
      </w:pPr>
    </w:p>
    <w:p w14:paraId="4143ABB3" w14:textId="77777777" w:rsidR="001F7CEB" w:rsidRDefault="001F7CEB" w:rsidP="00F33C7B">
      <w:pPr>
        <w:pStyle w:val="Style30"/>
        <w:widowControl/>
        <w:ind w:firstLine="567"/>
        <w:rPr>
          <w:rStyle w:val="FontStyle45"/>
          <w:rFonts w:ascii="Times New Roman" w:cs="Times New Roman"/>
          <w:b w:val="0"/>
          <w:color w:val="auto"/>
          <w:lang w:eastAsia="en-US"/>
        </w:rPr>
      </w:pPr>
    </w:p>
    <w:p w14:paraId="5C1EBD67" w14:textId="77777777" w:rsidR="001F7CEB" w:rsidRDefault="001F7CEB" w:rsidP="00F33C7B">
      <w:pPr>
        <w:pStyle w:val="Style30"/>
        <w:widowControl/>
        <w:ind w:firstLine="567"/>
        <w:rPr>
          <w:rStyle w:val="FontStyle45"/>
          <w:rFonts w:ascii="Times New Roman" w:cs="Times New Roman"/>
          <w:b w:val="0"/>
          <w:color w:val="auto"/>
          <w:lang w:eastAsia="en-US"/>
        </w:rPr>
      </w:pPr>
    </w:p>
    <w:p w14:paraId="22550E48" w14:textId="77777777" w:rsidR="001F7CEB" w:rsidRDefault="001F7CEB" w:rsidP="00F33C7B">
      <w:pPr>
        <w:pStyle w:val="Style30"/>
        <w:widowControl/>
        <w:ind w:firstLine="567"/>
        <w:rPr>
          <w:rStyle w:val="FontStyle45"/>
          <w:rFonts w:ascii="Times New Roman" w:cs="Times New Roman"/>
          <w:b w:val="0"/>
          <w:color w:val="auto"/>
          <w:lang w:eastAsia="en-US"/>
        </w:rPr>
      </w:pPr>
    </w:p>
    <w:p w14:paraId="3411AF48" w14:textId="77777777" w:rsidR="001F7CEB" w:rsidRDefault="001F7CEB" w:rsidP="00F33C7B">
      <w:pPr>
        <w:pStyle w:val="Style30"/>
        <w:widowControl/>
        <w:ind w:firstLine="567"/>
        <w:rPr>
          <w:rStyle w:val="FontStyle45"/>
          <w:rFonts w:ascii="Times New Roman" w:cs="Times New Roman"/>
          <w:b w:val="0"/>
          <w:color w:val="auto"/>
          <w:lang w:eastAsia="en-US"/>
        </w:rPr>
      </w:pPr>
    </w:p>
    <w:p w14:paraId="257E2FCE" w14:textId="77777777" w:rsidR="001F7CEB" w:rsidRDefault="001F7CEB" w:rsidP="00F33C7B">
      <w:pPr>
        <w:pStyle w:val="Style30"/>
        <w:widowControl/>
        <w:ind w:firstLine="567"/>
        <w:rPr>
          <w:rStyle w:val="FontStyle45"/>
          <w:rFonts w:ascii="Times New Roman" w:cs="Times New Roman"/>
          <w:b w:val="0"/>
          <w:color w:val="auto"/>
          <w:lang w:eastAsia="en-US"/>
        </w:rPr>
      </w:pPr>
    </w:p>
    <w:p w14:paraId="74FCB2B9" w14:textId="77777777" w:rsidR="001F7CEB" w:rsidRDefault="001F7CEB" w:rsidP="00F33C7B">
      <w:pPr>
        <w:pStyle w:val="Style30"/>
        <w:widowControl/>
        <w:ind w:firstLine="567"/>
        <w:rPr>
          <w:rStyle w:val="FontStyle45"/>
          <w:rFonts w:ascii="Times New Roman" w:cs="Times New Roman"/>
          <w:b w:val="0"/>
          <w:color w:val="auto"/>
          <w:lang w:eastAsia="en-US"/>
        </w:rPr>
      </w:pPr>
    </w:p>
    <w:p w14:paraId="1D614896" w14:textId="77777777" w:rsidR="001F7CEB" w:rsidRDefault="001F7CEB" w:rsidP="00F33C7B">
      <w:pPr>
        <w:pStyle w:val="Style30"/>
        <w:widowControl/>
        <w:ind w:firstLine="567"/>
        <w:rPr>
          <w:rStyle w:val="FontStyle45"/>
          <w:rFonts w:ascii="Times New Roman" w:cs="Times New Roman"/>
          <w:b w:val="0"/>
          <w:color w:val="auto"/>
          <w:lang w:eastAsia="en-US"/>
        </w:rPr>
      </w:pPr>
    </w:p>
    <w:p w14:paraId="382A7331" w14:textId="77777777" w:rsidR="001F7CEB" w:rsidRDefault="001F7CEB" w:rsidP="00F33C7B">
      <w:pPr>
        <w:pStyle w:val="Style30"/>
        <w:widowControl/>
        <w:ind w:firstLine="567"/>
        <w:rPr>
          <w:rStyle w:val="FontStyle45"/>
          <w:rFonts w:ascii="Times New Roman" w:cs="Times New Roman"/>
          <w:b w:val="0"/>
          <w:color w:val="auto"/>
          <w:lang w:eastAsia="en-US"/>
        </w:rPr>
      </w:pPr>
    </w:p>
    <w:p w14:paraId="4F91EA54" w14:textId="77777777" w:rsidR="001F7CEB" w:rsidRDefault="001F7CEB" w:rsidP="00F33C7B">
      <w:pPr>
        <w:pStyle w:val="Style30"/>
        <w:widowControl/>
        <w:ind w:firstLine="567"/>
        <w:rPr>
          <w:rStyle w:val="FontStyle45"/>
          <w:rFonts w:ascii="Times New Roman" w:cs="Times New Roman"/>
          <w:b w:val="0"/>
          <w:color w:val="auto"/>
          <w:lang w:eastAsia="en-US"/>
        </w:rPr>
      </w:pPr>
    </w:p>
    <w:p w14:paraId="2BD775F4" w14:textId="77777777" w:rsidR="001F7CEB" w:rsidRDefault="001F7CEB" w:rsidP="00F33C7B">
      <w:pPr>
        <w:pStyle w:val="Style30"/>
        <w:widowControl/>
        <w:ind w:firstLine="567"/>
        <w:rPr>
          <w:rStyle w:val="FontStyle45"/>
          <w:rFonts w:ascii="Times New Roman" w:cs="Times New Roman"/>
          <w:b w:val="0"/>
          <w:color w:val="auto"/>
          <w:lang w:eastAsia="en-US"/>
        </w:rPr>
      </w:pPr>
    </w:p>
    <w:p w14:paraId="03D4D887" w14:textId="77777777" w:rsidR="001F7CEB" w:rsidRDefault="001F7CEB" w:rsidP="00F33C7B">
      <w:pPr>
        <w:pStyle w:val="Style30"/>
        <w:widowControl/>
        <w:ind w:firstLine="567"/>
        <w:rPr>
          <w:rStyle w:val="FontStyle45"/>
          <w:rFonts w:ascii="Times New Roman" w:cs="Times New Roman"/>
          <w:b w:val="0"/>
          <w:color w:val="auto"/>
          <w:lang w:eastAsia="en-US"/>
        </w:rPr>
      </w:pPr>
    </w:p>
    <w:p w14:paraId="17836014" w14:textId="77777777" w:rsidR="001F7CEB" w:rsidRDefault="001F7CEB" w:rsidP="00F33C7B">
      <w:pPr>
        <w:pStyle w:val="Style30"/>
        <w:widowControl/>
        <w:ind w:firstLine="567"/>
        <w:rPr>
          <w:rStyle w:val="FontStyle45"/>
          <w:rFonts w:ascii="Times New Roman" w:cs="Times New Roman"/>
          <w:b w:val="0"/>
          <w:color w:val="auto"/>
          <w:lang w:eastAsia="en-US"/>
        </w:rPr>
      </w:pPr>
    </w:p>
    <w:p w14:paraId="2609991D" w14:textId="77777777" w:rsidR="001F7CEB" w:rsidRDefault="001F7CEB" w:rsidP="00F33C7B">
      <w:pPr>
        <w:pStyle w:val="Style30"/>
        <w:widowControl/>
        <w:ind w:firstLine="567"/>
        <w:rPr>
          <w:rStyle w:val="FontStyle45"/>
          <w:rFonts w:ascii="Times New Roman" w:cs="Times New Roman"/>
          <w:b w:val="0"/>
          <w:color w:val="auto"/>
          <w:lang w:eastAsia="en-US"/>
        </w:rPr>
      </w:pPr>
    </w:p>
    <w:p w14:paraId="5943A9B4" w14:textId="77777777" w:rsidR="001F7CEB" w:rsidRDefault="001F7CEB" w:rsidP="00F33C7B">
      <w:pPr>
        <w:pStyle w:val="Style30"/>
        <w:widowControl/>
        <w:ind w:firstLine="567"/>
        <w:rPr>
          <w:rStyle w:val="FontStyle45"/>
          <w:rFonts w:ascii="Times New Roman" w:cs="Times New Roman"/>
          <w:b w:val="0"/>
          <w:color w:val="auto"/>
          <w:lang w:eastAsia="en-US"/>
        </w:rPr>
      </w:pPr>
    </w:p>
    <w:p w14:paraId="13D232C3" w14:textId="77777777" w:rsidR="001F7CEB" w:rsidRDefault="001F7CEB" w:rsidP="00F33C7B">
      <w:pPr>
        <w:pStyle w:val="Style30"/>
        <w:widowControl/>
        <w:ind w:firstLine="567"/>
        <w:rPr>
          <w:rStyle w:val="FontStyle45"/>
          <w:rFonts w:ascii="Times New Roman" w:cs="Times New Roman"/>
          <w:b w:val="0"/>
          <w:color w:val="auto"/>
          <w:lang w:eastAsia="en-US"/>
        </w:rPr>
      </w:pPr>
    </w:p>
    <w:p w14:paraId="01F22A8D" w14:textId="77777777" w:rsidR="001F7CEB" w:rsidRDefault="001F7CEB" w:rsidP="00F33C7B">
      <w:pPr>
        <w:pStyle w:val="Style30"/>
        <w:widowControl/>
        <w:ind w:firstLine="567"/>
        <w:rPr>
          <w:rStyle w:val="FontStyle45"/>
          <w:rFonts w:ascii="Times New Roman" w:cs="Times New Roman"/>
          <w:b w:val="0"/>
          <w:color w:val="auto"/>
          <w:lang w:eastAsia="en-US"/>
        </w:rPr>
      </w:pPr>
    </w:p>
    <w:p w14:paraId="4257102E" w14:textId="77777777" w:rsidR="001F7CEB" w:rsidRDefault="001F7CEB" w:rsidP="00F33C7B">
      <w:pPr>
        <w:pStyle w:val="Style30"/>
        <w:widowControl/>
        <w:ind w:firstLine="567"/>
        <w:rPr>
          <w:rStyle w:val="FontStyle45"/>
          <w:rFonts w:ascii="Times New Roman" w:cs="Times New Roman"/>
          <w:b w:val="0"/>
          <w:color w:val="auto"/>
          <w:lang w:eastAsia="en-US"/>
        </w:rPr>
      </w:pPr>
    </w:p>
    <w:p w14:paraId="21148DF5" w14:textId="77777777" w:rsidR="001F7CEB" w:rsidRDefault="001F7CEB" w:rsidP="00F33C7B">
      <w:pPr>
        <w:pStyle w:val="Style30"/>
        <w:widowControl/>
        <w:ind w:firstLine="567"/>
        <w:rPr>
          <w:rStyle w:val="FontStyle45"/>
          <w:rFonts w:ascii="Times New Roman" w:cs="Times New Roman"/>
          <w:b w:val="0"/>
          <w:color w:val="auto"/>
          <w:lang w:eastAsia="en-US"/>
        </w:rPr>
      </w:pPr>
    </w:p>
    <w:p w14:paraId="2C96A0EF" w14:textId="77777777" w:rsidR="001F7CEB" w:rsidRDefault="001F7CEB" w:rsidP="00F33C7B">
      <w:pPr>
        <w:pStyle w:val="Style30"/>
        <w:widowControl/>
        <w:ind w:firstLine="567"/>
        <w:rPr>
          <w:rStyle w:val="FontStyle45"/>
          <w:rFonts w:ascii="Times New Roman" w:cs="Times New Roman"/>
          <w:b w:val="0"/>
          <w:color w:val="auto"/>
          <w:lang w:eastAsia="en-US"/>
        </w:rPr>
      </w:pPr>
    </w:p>
    <w:p w14:paraId="29A8BBC1" w14:textId="77777777" w:rsidR="001F7CEB" w:rsidRDefault="001F7CEB" w:rsidP="00F33C7B">
      <w:pPr>
        <w:pStyle w:val="Style30"/>
        <w:widowControl/>
        <w:ind w:firstLine="567"/>
        <w:rPr>
          <w:rStyle w:val="FontStyle45"/>
          <w:rFonts w:ascii="Times New Roman" w:cs="Times New Roman"/>
          <w:b w:val="0"/>
          <w:color w:val="auto"/>
          <w:lang w:eastAsia="en-US"/>
        </w:rPr>
      </w:pPr>
    </w:p>
    <w:p w14:paraId="4937A72A" w14:textId="77777777" w:rsidR="001F7CEB" w:rsidRDefault="001F7CEB" w:rsidP="00F33C7B">
      <w:pPr>
        <w:pStyle w:val="Style30"/>
        <w:widowControl/>
        <w:ind w:firstLine="567"/>
        <w:rPr>
          <w:rStyle w:val="FontStyle45"/>
          <w:rFonts w:ascii="Times New Roman" w:cs="Times New Roman"/>
          <w:b w:val="0"/>
          <w:color w:val="auto"/>
          <w:lang w:eastAsia="en-US"/>
        </w:rPr>
      </w:pPr>
    </w:p>
    <w:p w14:paraId="7714DE1B" w14:textId="77777777" w:rsidR="001F7CEB" w:rsidRDefault="001F7CEB" w:rsidP="00F33C7B">
      <w:pPr>
        <w:pStyle w:val="Style30"/>
        <w:widowControl/>
        <w:ind w:firstLine="567"/>
        <w:rPr>
          <w:rStyle w:val="FontStyle45"/>
          <w:rFonts w:ascii="Times New Roman" w:cs="Times New Roman"/>
          <w:b w:val="0"/>
          <w:color w:val="auto"/>
          <w:lang w:eastAsia="en-US"/>
        </w:rPr>
      </w:pPr>
    </w:p>
    <w:p w14:paraId="7699A891" w14:textId="77777777" w:rsidR="001F7CEB" w:rsidRDefault="001F7CEB" w:rsidP="00F33C7B">
      <w:pPr>
        <w:pStyle w:val="Style30"/>
        <w:widowControl/>
        <w:ind w:firstLine="567"/>
        <w:rPr>
          <w:rStyle w:val="FontStyle45"/>
          <w:rFonts w:ascii="Times New Roman" w:cs="Times New Roman"/>
          <w:b w:val="0"/>
          <w:color w:val="auto"/>
          <w:lang w:eastAsia="en-US"/>
        </w:rPr>
      </w:pPr>
    </w:p>
    <w:p w14:paraId="7FE4BF21" w14:textId="77777777" w:rsidR="001F7CEB" w:rsidRDefault="001F7CEB" w:rsidP="00F33C7B">
      <w:pPr>
        <w:pStyle w:val="Style30"/>
        <w:widowControl/>
        <w:ind w:firstLine="567"/>
        <w:rPr>
          <w:rStyle w:val="FontStyle45"/>
          <w:rFonts w:ascii="Times New Roman" w:cs="Times New Roman"/>
          <w:b w:val="0"/>
          <w:color w:val="auto"/>
          <w:lang w:eastAsia="en-US"/>
        </w:rPr>
      </w:pPr>
    </w:p>
    <w:p w14:paraId="058549F5" w14:textId="77777777" w:rsidR="00330B53" w:rsidRDefault="00330B53" w:rsidP="00F33C7B">
      <w:pPr>
        <w:pStyle w:val="Style30"/>
        <w:widowControl/>
        <w:ind w:firstLine="567"/>
        <w:rPr>
          <w:rStyle w:val="FontStyle45"/>
          <w:rFonts w:ascii="Times New Roman" w:cs="Times New Roman"/>
          <w:b w:val="0"/>
          <w:color w:val="auto"/>
          <w:lang w:eastAsia="en-US"/>
        </w:rPr>
      </w:pPr>
    </w:p>
    <w:p w14:paraId="6572DDF2" w14:textId="77777777" w:rsidR="00330B53" w:rsidRDefault="00330B53" w:rsidP="00F33C7B">
      <w:pPr>
        <w:pStyle w:val="Style30"/>
        <w:widowControl/>
        <w:ind w:firstLine="567"/>
        <w:rPr>
          <w:rStyle w:val="FontStyle45"/>
          <w:rFonts w:ascii="Times New Roman" w:cs="Times New Roman"/>
          <w:b w:val="0"/>
          <w:color w:val="auto"/>
          <w:lang w:eastAsia="en-US"/>
        </w:rPr>
      </w:pPr>
    </w:p>
    <w:p w14:paraId="02B9719F" w14:textId="77777777" w:rsidR="00330B53" w:rsidRDefault="00330B53" w:rsidP="00F33C7B">
      <w:pPr>
        <w:pStyle w:val="Style30"/>
        <w:widowControl/>
        <w:ind w:firstLine="567"/>
        <w:rPr>
          <w:rStyle w:val="FontStyle45"/>
          <w:rFonts w:ascii="Times New Roman" w:cs="Times New Roman"/>
          <w:b w:val="0"/>
          <w:color w:val="auto"/>
          <w:lang w:eastAsia="en-US"/>
        </w:rPr>
      </w:pPr>
    </w:p>
    <w:p w14:paraId="1F489909" w14:textId="77777777" w:rsidR="00330B53" w:rsidRDefault="00330B53" w:rsidP="00F33C7B">
      <w:pPr>
        <w:pStyle w:val="Style30"/>
        <w:widowControl/>
        <w:ind w:firstLine="567"/>
        <w:rPr>
          <w:rStyle w:val="FontStyle45"/>
          <w:rFonts w:ascii="Times New Roman" w:cs="Times New Roman"/>
          <w:b w:val="0"/>
          <w:color w:val="auto"/>
          <w:lang w:eastAsia="en-US"/>
        </w:rPr>
      </w:pPr>
    </w:p>
    <w:p w14:paraId="3F23B18F" w14:textId="77777777" w:rsidR="00330B53" w:rsidRDefault="00330B53" w:rsidP="00F33C7B">
      <w:pPr>
        <w:pStyle w:val="Style30"/>
        <w:widowControl/>
        <w:ind w:firstLine="567"/>
        <w:rPr>
          <w:rStyle w:val="FontStyle45"/>
          <w:rFonts w:ascii="Times New Roman" w:cs="Times New Roman"/>
          <w:b w:val="0"/>
          <w:color w:val="auto"/>
          <w:lang w:eastAsia="en-US"/>
        </w:rPr>
      </w:pPr>
    </w:p>
    <w:p w14:paraId="575F89C6" w14:textId="77777777" w:rsidR="00930AD6" w:rsidRDefault="00930AD6" w:rsidP="00F33C7B">
      <w:pPr>
        <w:pStyle w:val="Style30"/>
        <w:widowControl/>
        <w:ind w:firstLine="567"/>
        <w:rPr>
          <w:rStyle w:val="FontStyle45"/>
          <w:rFonts w:ascii="Times New Roman" w:cs="Times New Roman"/>
          <w:b w:val="0"/>
          <w:color w:val="auto"/>
          <w:lang w:eastAsia="en-US"/>
        </w:rPr>
      </w:pPr>
    </w:p>
    <w:p w14:paraId="07354E12" w14:textId="77777777" w:rsidR="00930AD6" w:rsidRDefault="00930AD6" w:rsidP="00F33C7B">
      <w:pPr>
        <w:pStyle w:val="Style30"/>
        <w:widowControl/>
        <w:ind w:firstLine="567"/>
        <w:rPr>
          <w:rStyle w:val="FontStyle45"/>
          <w:rFonts w:ascii="Times New Roman" w:cs="Times New Roman"/>
          <w:b w:val="0"/>
          <w:color w:val="auto"/>
          <w:lang w:eastAsia="en-US"/>
        </w:rPr>
      </w:pPr>
    </w:p>
    <w:p w14:paraId="2300B38D" w14:textId="77777777" w:rsidR="00930AD6" w:rsidRDefault="00930AD6" w:rsidP="00F33C7B">
      <w:pPr>
        <w:pStyle w:val="Style30"/>
        <w:widowControl/>
        <w:ind w:firstLine="567"/>
        <w:rPr>
          <w:rStyle w:val="FontStyle45"/>
          <w:rFonts w:ascii="Times New Roman" w:cs="Times New Roman"/>
          <w:b w:val="0"/>
          <w:color w:val="auto"/>
          <w:lang w:eastAsia="en-US"/>
        </w:rPr>
      </w:pPr>
    </w:p>
    <w:p w14:paraId="6CF4E5BD" w14:textId="77777777" w:rsidR="00930AD6" w:rsidRDefault="00930AD6" w:rsidP="00F33C7B">
      <w:pPr>
        <w:pStyle w:val="Style30"/>
        <w:widowControl/>
        <w:ind w:firstLine="567"/>
        <w:rPr>
          <w:rStyle w:val="FontStyle45"/>
          <w:rFonts w:ascii="Times New Roman" w:cs="Times New Roman"/>
          <w:b w:val="0"/>
          <w:color w:val="auto"/>
          <w:lang w:eastAsia="en-US"/>
        </w:rPr>
      </w:pPr>
    </w:p>
    <w:p w14:paraId="0A1E6260" w14:textId="77777777" w:rsidR="00930AD6" w:rsidRDefault="00930AD6" w:rsidP="00F33C7B">
      <w:pPr>
        <w:pStyle w:val="Style30"/>
        <w:widowControl/>
        <w:ind w:firstLine="567"/>
        <w:rPr>
          <w:rStyle w:val="FontStyle45"/>
          <w:rFonts w:ascii="Times New Roman" w:cs="Times New Roman"/>
          <w:b w:val="0"/>
          <w:color w:val="auto"/>
          <w:lang w:eastAsia="en-US"/>
        </w:rPr>
      </w:pPr>
    </w:p>
    <w:p w14:paraId="4AB0A0C4" w14:textId="77777777" w:rsidR="00930AD6" w:rsidRDefault="00930AD6" w:rsidP="00F33C7B">
      <w:pPr>
        <w:pStyle w:val="Style30"/>
        <w:widowControl/>
        <w:ind w:firstLine="567"/>
        <w:rPr>
          <w:rStyle w:val="FontStyle45"/>
          <w:rFonts w:ascii="Times New Roman" w:cs="Times New Roman"/>
          <w:b w:val="0"/>
          <w:color w:val="auto"/>
          <w:lang w:eastAsia="en-US"/>
        </w:rPr>
      </w:pPr>
    </w:p>
    <w:p w14:paraId="75145944" w14:textId="77777777" w:rsidR="00930AD6" w:rsidRDefault="00930AD6" w:rsidP="00F33C7B">
      <w:pPr>
        <w:pStyle w:val="Style30"/>
        <w:widowControl/>
        <w:ind w:firstLine="567"/>
        <w:rPr>
          <w:rStyle w:val="FontStyle45"/>
          <w:rFonts w:ascii="Times New Roman" w:cs="Times New Roman"/>
          <w:b w:val="0"/>
          <w:color w:val="auto"/>
          <w:lang w:eastAsia="en-US"/>
        </w:rPr>
      </w:pPr>
    </w:p>
    <w:p w14:paraId="28B16C48" w14:textId="77777777" w:rsidR="00930AD6" w:rsidRDefault="00930AD6" w:rsidP="00F33C7B">
      <w:pPr>
        <w:pStyle w:val="Style30"/>
        <w:widowControl/>
        <w:ind w:firstLine="567"/>
        <w:rPr>
          <w:rStyle w:val="FontStyle45"/>
          <w:rFonts w:ascii="Times New Roman" w:cs="Times New Roman"/>
          <w:b w:val="0"/>
          <w:color w:val="auto"/>
          <w:lang w:eastAsia="en-US"/>
        </w:rPr>
      </w:pPr>
    </w:p>
    <w:p w14:paraId="3993D342" w14:textId="77777777" w:rsidR="00930AD6" w:rsidRDefault="00930AD6" w:rsidP="00F33C7B">
      <w:pPr>
        <w:pStyle w:val="Style30"/>
        <w:widowControl/>
        <w:ind w:firstLine="567"/>
        <w:rPr>
          <w:rStyle w:val="FontStyle45"/>
          <w:rFonts w:ascii="Times New Roman" w:cs="Times New Roman"/>
          <w:b w:val="0"/>
          <w:color w:val="auto"/>
          <w:lang w:eastAsia="en-US"/>
        </w:rPr>
      </w:pPr>
    </w:p>
    <w:p w14:paraId="771C614A" w14:textId="77777777" w:rsidR="00930AD6" w:rsidRDefault="00930AD6" w:rsidP="00F33C7B">
      <w:pPr>
        <w:pStyle w:val="Style30"/>
        <w:widowControl/>
        <w:ind w:firstLine="567"/>
        <w:rPr>
          <w:rStyle w:val="FontStyle45"/>
          <w:rFonts w:ascii="Times New Roman" w:cs="Times New Roman"/>
          <w:b w:val="0"/>
          <w:color w:val="auto"/>
          <w:lang w:eastAsia="en-US"/>
        </w:rPr>
      </w:pPr>
    </w:p>
    <w:p w14:paraId="16CD5DAE" w14:textId="77777777" w:rsidR="00930AD6" w:rsidRDefault="00930AD6" w:rsidP="00F33C7B">
      <w:pPr>
        <w:pStyle w:val="Style30"/>
        <w:widowControl/>
        <w:ind w:firstLine="567"/>
        <w:rPr>
          <w:rStyle w:val="FontStyle45"/>
          <w:rFonts w:ascii="Times New Roman" w:cs="Times New Roman"/>
          <w:b w:val="0"/>
          <w:color w:val="auto"/>
          <w:lang w:eastAsia="en-US"/>
        </w:rPr>
      </w:pPr>
    </w:p>
    <w:p w14:paraId="5F8F912F" w14:textId="77777777" w:rsidR="00930AD6" w:rsidRDefault="00930AD6" w:rsidP="00F33C7B">
      <w:pPr>
        <w:pStyle w:val="Style30"/>
        <w:widowControl/>
        <w:ind w:firstLine="567"/>
        <w:rPr>
          <w:rStyle w:val="FontStyle45"/>
          <w:rFonts w:ascii="Times New Roman" w:cs="Times New Roman"/>
          <w:b w:val="0"/>
          <w:color w:val="auto"/>
          <w:lang w:eastAsia="en-US"/>
        </w:rPr>
      </w:pPr>
    </w:p>
    <w:p w14:paraId="21C1A206" w14:textId="77777777" w:rsidR="00930AD6" w:rsidRDefault="00930AD6" w:rsidP="00F33C7B">
      <w:pPr>
        <w:pStyle w:val="Style30"/>
        <w:widowControl/>
        <w:ind w:firstLine="567"/>
        <w:rPr>
          <w:rStyle w:val="FontStyle45"/>
          <w:rFonts w:ascii="Times New Roman" w:cs="Times New Roman"/>
          <w:b w:val="0"/>
          <w:color w:val="auto"/>
          <w:lang w:eastAsia="en-US"/>
        </w:rPr>
      </w:pPr>
    </w:p>
    <w:p w14:paraId="1C7193E1" w14:textId="77777777" w:rsidR="00930AD6" w:rsidRDefault="00930AD6" w:rsidP="00F33C7B">
      <w:pPr>
        <w:pStyle w:val="Style30"/>
        <w:widowControl/>
        <w:ind w:firstLine="567"/>
        <w:rPr>
          <w:rStyle w:val="FontStyle45"/>
          <w:rFonts w:ascii="Times New Roman" w:cs="Times New Roman"/>
          <w:b w:val="0"/>
          <w:color w:val="auto"/>
          <w:lang w:eastAsia="en-US"/>
        </w:rPr>
      </w:pPr>
    </w:p>
    <w:p w14:paraId="4C42CE18" w14:textId="77777777" w:rsidR="00330B53" w:rsidRDefault="00330B53" w:rsidP="00F33C7B">
      <w:pPr>
        <w:pStyle w:val="Style30"/>
        <w:widowControl/>
        <w:ind w:firstLine="567"/>
        <w:rPr>
          <w:rStyle w:val="FontStyle45"/>
          <w:rFonts w:ascii="Times New Roman" w:cs="Times New Roman"/>
          <w:b w:val="0"/>
          <w:color w:val="auto"/>
          <w:lang w:eastAsia="en-US"/>
        </w:rPr>
      </w:pPr>
    </w:p>
    <w:p w14:paraId="39E940C4" w14:textId="77777777" w:rsidR="00330B53" w:rsidRDefault="00330B53" w:rsidP="00F33C7B">
      <w:pPr>
        <w:pStyle w:val="Style30"/>
        <w:widowControl/>
        <w:ind w:firstLine="567"/>
        <w:rPr>
          <w:rStyle w:val="FontStyle45"/>
          <w:rFonts w:ascii="Times New Roman" w:cs="Times New Roman"/>
          <w:b w:val="0"/>
          <w:color w:val="auto"/>
          <w:lang w:eastAsia="en-US"/>
        </w:rPr>
      </w:pPr>
    </w:p>
    <w:p w14:paraId="44667512" w14:textId="77777777" w:rsidR="00330B53" w:rsidRPr="00F33C7B" w:rsidRDefault="00330B53" w:rsidP="00F33C7B">
      <w:pPr>
        <w:pStyle w:val="Style30"/>
        <w:widowControl/>
        <w:ind w:firstLine="567"/>
        <w:rPr>
          <w:rStyle w:val="FontStyle45"/>
          <w:rFonts w:ascii="Times New Roman" w:cs="Times New Roman"/>
          <w:b w:val="0"/>
          <w:color w:val="auto"/>
          <w:sz w:val="20"/>
          <w:lang w:eastAsia="en-US"/>
        </w:rPr>
      </w:pPr>
    </w:p>
    <w:p w14:paraId="29A61386" w14:textId="77777777" w:rsidR="00C04EB7" w:rsidRPr="002C1390" w:rsidRDefault="002C1390" w:rsidP="002C1390">
      <w:pPr>
        <w:pStyle w:val="Style30"/>
        <w:widowControl/>
        <w:ind w:firstLine="0"/>
        <w:jc w:val="center"/>
        <w:rPr>
          <w:rStyle w:val="FontStyle45"/>
          <w:rFonts w:ascii="Times New Roman" w:cs="Times New Roman"/>
          <w:color w:val="auto"/>
          <w:lang w:eastAsia="en-US"/>
        </w:rPr>
      </w:pPr>
      <w:r w:rsidRPr="002C1390">
        <w:rPr>
          <w:rStyle w:val="FontStyle45"/>
          <w:rFonts w:ascii="Times New Roman" w:cs="Times New Roman"/>
          <w:color w:val="auto"/>
          <w:lang w:eastAsia="en-US"/>
        </w:rPr>
        <w:lastRenderedPageBreak/>
        <w:t>Приложение А</w:t>
      </w:r>
    </w:p>
    <w:p w14:paraId="6347C94E" w14:textId="77777777" w:rsidR="002C1390" w:rsidRPr="002C1390" w:rsidRDefault="002C1390" w:rsidP="002C1390">
      <w:pPr>
        <w:pStyle w:val="Style30"/>
        <w:widowControl/>
        <w:ind w:firstLine="0"/>
        <w:jc w:val="center"/>
        <w:rPr>
          <w:rStyle w:val="FontStyle45"/>
          <w:rFonts w:ascii="Times New Roman" w:cs="Times New Roman"/>
          <w:b w:val="0"/>
          <w:i/>
          <w:color w:val="auto"/>
          <w:lang w:eastAsia="en-US"/>
        </w:rPr>
      </w:pPr>
      <w:r w:rsidRPr="002C1390">
        <w:rPr>
          <w:rStyle w:val="FontStyle45"/>
          <w:rFonts w:ascii="Times New Roman" w:cs="Times New Roman"/>
          <w:b w:val="0"/>
          <w:i/>
          <w:color w:val="auto"/>
          <w:lang w:eastAsia="en-US"/>
        </w:rPr>
        <w:t>(</w:t>
      </w:r>
      <w:r w:rsidR="00690DF9">
        <w:rPr>
          <w:rStyle w:val="FontStyle45"/>
          <w:rFonts w:ascii="Times New Roman" w:cs="Times New Roman"/>
          <w:b w:val="0"/>
          <w:i/>
          <w:color w:val="auto"/>
          <w:lang w:eastAsia="en-US"/>
        </w:rPr>
        <w:t>обязательное</w:t>
      </w:r>
      <w:r w:rsidRPr="002C1390">
        <w:rPr>
          <w:rStyle w:val="FontStyle45"/>
          <w:rFonts w:ascii="Times New Roman" w:cs="Times New Roman"/>
          <w:b w:val="0"/>
          <w:i/>
          <w:color w:val="auto"/>
          <w:lang w:eastAsia="en-US"/>
        </w:rPr>
        <w:t>)</w:t>
      </w:r>
    </w:p>
    <w:p w14:paraId="54029611"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0243F720" w14:textId="77777777" w:rsidR="002C1390" w:rsidRPr="002C1390" w:rsidRDefault="005C0AD9" w:rsidP="002C1390">
      <w:pPr>
        <w:pStyle w:val="Style30"/>
        <w:widowControl/>
        <w:ind w:firstLine="0"/>
        <w:jc w:val="center"/>
        <w:rPr>
          <w:rStyle w:val="FontStyle45"/>
          <w:rFonts w:ascii="Times New Roman" w:cs="Times New Roman"/>
          <w:color w:val="auto"/>
          <w:lang w:eastAsia="en-US"/>
        </w:rPr>
      </w:pPr>
      <w:r w:rsidRPr="005C0AD9">
        <w:rPr>
          <w:rStyle w:val="FontStyle45"/>
          <w:rFonts w:ascii="Times New Roman" w:cs="Times New Roman"/>
          <w:color w:val="auto"/>
          <w:lang w:eastAsia="en-US"/>
        </w:rPr>
        <w:t>Метод испытания при лобовом столкновении</w:t>
      </w:r>
    </w:p>
    <w:p w14:paraId="046C3E27"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47990223" w14:textId="77777777" w:rsidR="005C0AD9" w:rsidRPr="005C0AD9" w:rsidRDefault="005C0AD9" w:rsidP="005C0AD9">
      <w:pPr>
        <w:pStyle w:val="Style30"/>
        <w:widowControl/>
        <w:ind w:firstLine="567"/>
        <w:rPr>
          <w:rStyle w:val="FontStyle45"/>
          <w:rFonts w:ascii="Times New Roman" w:cs="Times New Roman"/>
          <w:color w:val="auto"/>
          <w:lang w:eastAsia="en-US"/>
        </w:rPr>
      </w:pPr>
      <w:r w:rsidRPr="005C0AD9">
        <w:rPr>
          <w:rStyle w:val="FontStyle45"/>
          <w:rFonts w:ascii="Times New Roman" w:cs="Times New Roman"/>
          <w:color w:val="auto"/>
          <w:lang w:eastAsia="en-US"/>
        </w:rPr>
        <w:t>А.1 Общая информация</w:t>
      </w:r>
    </w:p>
    <w:p w14:paraId="53F3CA60" w14:textId="77777777" w:rsidR="005C0AD9" w:rsidRDefault="005C0AD9" w:rsidP="005C0AD9">
      <w:pPr>
        <w:pStyle w:val="Style30"/>
        <w:widowControl/>
        <w:ind w:firstLine="567"/>
        <w:rPr>
          <w:rStyle w:val="FontStyle45"/>
          <w:rFonts w:ascii="Times New Roman" w:cs="Times New Roman"/>
          <w:b w:val="0"/>
          <w:color w:val="auto"/>
          <w:lang w:eastAsia="en-US"/>
        </w:rPr>
      </w:pPr>
    </w:p>
    <w:p w14:paraId="4AA7B558"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 xml:space="preserve">В данном приложении описывается устройство, условия и процедуры, необходимые для проведения испытания на лобовое столкновение салазок, в целях имитации динамической нагрузки во время лобового столкновения на укомплектованные системы сидений для инвалидных колясок, включая крепежные элементы. Укомплектованную систему для сидения инвалидной коляски необходимо подвергать оценке с учетом сидящего лицом вперед в направлении движения пассажира, при лобовом столкновении на скорости 48 км/ч, 20 </w:t>
      </w:r>
      <w:r>
        <w:rPr>
          <w:rStyle w:val="FontStyle45"/>
          <w:rFonts w:ascii="Times New Roman" w:cs="Times New Roman"/>
          <w:b w:val="0"/>
          <w:color w:val="auto"/>
          <w:lang w:eastAsia="en-US"/>
        </w:rPr>
        <w:t>г</w:t>
      </w:r>
      <w:r w:rsidRPr="005C0AD9">
        <w:rPr>
          <w:rStyle w:val="FontStyle45"/>
          <w:rFonts w:ascii="Times New Roman" w:cs="Times New Roman"/>
          <w:b w:val="0"/>
          <w:color w:val="auto"/>
          <w:lang w:eastAsia="en-US"/>
        </w:rPr>
        <w:t>.</w:t>
      </w:r>
    </w:p>
    <w:p w14:paraId="1EE4BD19" w14:textId="77777777" w:rsidR="005C0AD9" w:rsidRDefault="005C0AD9" w:rsidP="005C0AD9">
      <w:pPr>
        <w:pStyle w:val="Style30"/>
        <w:widowControl/>
        <w:ind w:firstLine="567"/>
        <w:rPr>
          <w:rStyle w:val="FontStyle45"/>
          <w:rFonts w:ascii="Times New Roman" w:cs="Times New Roman"/>
          <w:b w:val="0"/>
          <w:color w:val="auto"/>
          <w:lang w:eastAsia="en-US"/>
        </w:rPr>
      </w:pPr>
    </w:p>
    <w:p w14:paraId="4837308A" w14:textId="77777777" w:rsidR="005C0AD9" w:rsidRPr="005C0AD9" w:rsidRDefault="005C0AD9" w:rsidP="005C0AD9">
      <w:pPr>
        <w:pStyle w:val="Style30"/>
        <w:widowControl/>
        <w:ind w:firstLine="567"/>
        <w:rPr>
          <w:rStyle w:val="FontStyle45"/>
          <w:rFonts w:ascii="Times New Roman" w:cs="Times New Roman"/>
          <w:color w:val="auto"/>
          <w:lang w:eastAsia="en-US"/>
        </w:rPr>
      </w:pPr>
      <w:r w:rsidRPr="005C0AD9">
        <w:rPr>
          <w:rStyle w:val="FontStyle45"/>
          <w:rFonts w:ascii="Times New Roman" w:cs="Times New Roman"/>
          <w:color w:val="auto"/>
          <w:lang w:eastAsia="en-US"/>
        </w:rPr>
        <w:t>А.2 Принцип</w:t>
      </w:r>
    </w:p>
    <w:p w14:paraId="084DEA6A" w14:textId="77777777" w:rsidR="005C0AD9" w:rsidRDefault="005C0AD9" w:rsidP="005C0AD9">
      <w:pPr>
        <w:pStyle w:val="Style30"/>
        <w:widowControl/>
        <w:ind w:firstLine="567"/>
        <w:rPr>
          <w:rStyle w:val="FontStyle45"/>
          <w:rFonts w:ascii="Times New Roman" w:cs="Times New Roman"/>
          <w:b w:val="0"/>
          <w:color w:val="auto"/>
          <w:lang w:eastAsia="en-US"/>
        </w:rPr>
      </w:pPr>
    </w:p>
    <w:p w14:paraId="3026948A"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 xml:space="preserve">Принцип данного метода испытаний заключается в оценке эффективности системы сидения инвалидной коляски, включая крепежные элементы, на которых расположено ATD, независимо от специфической конструкции рамы инвалидной коляски, с учетом воздействия от лобового столкновения. В процедуре испытаний определяется использование имитационной базы для инвалидных колясок (SWCB), описанной в </w:t>
      </w:r>
      <w:r>
        <w:rPr>
          <w:rStyle w:val="FontStyle45"/>
          <w:rFonts w:ascii="Times New Roman" w:cs="Times New Roman"/>
          <w:b w:val="0"/>
          <w:color w:val="auto"/>
          <w:lang w:eastAsia="en-US"/>
        </w:rPr>
        <w:t>п</w:t>
      </w:r>
      <w:r w:rsidRPr="005C0AD9">
        <w:rPr>
          <w:rStyle w:val="FontStyle45"/>
          <w:rFonts w:ascii="Times New Roman" w:cs="Times New Roman"/>
          <w:b w:val="0"/>
          <w:color w:val="auto"/>
          <w:lang w:eastAsia="en-US"/>
        </w:rPr>
        <w:t>риложении B, представляющей каркас реализуемой на рынке инвалидной коляски. Наблюдения и измерения проводятся в целях определения удовлетворительной прочности и производительности системы сидения в заданных условиях испытаний.</w:t>
      </w:r>
    </w:p>
    <w:p w14:paraId="531D362B" w14:textId="77777777" w:rsidR="005C0AD9" w:rsidRDefault="005C0AD9" w:rsidP="005C0AD9">
      <w:pPr>
        <w:pStyle w:val="Style30"/>
        <w:widowControl/>
        <w:ind w:firstLine="567"/>
        <w:rPr>
          <w:rStyle w:val="FontStyle45"/>
          <w:rFonts w:ascii="Times New Roman" w:cs="Times New Roman"/>
          <w:b w:val="0"/>
          <w:color w:val="auto"/>
          <w:lang w:eastAsia="en-US"/>
        </w:rPr>
      </w:pPr>
    </w:p>
    <w:p w14:paraId="22B3E6C4" w14:textId="77777777" w:rsidR="005C0AD9" w:rsidRPr="005C0AD9" w:rsidRDefault="005C0AD9" w:rsidP="005C0AD9">
      <w:pPr>
        <w:pStyle w:val="Style30"/>
        <w:widowControl/>
        <w:ind w:firstLine="567"/>
        <w:rPr>
          <w:rStyle w:val="FontStyle45"/>
          <w:rFonts w:ascii="Times New Roman" w:cs="Times New Roman"/>
          <w:color w:val="auto"/>
          <w:lang w:eastAsia="en-US"/>
        </w:rPr>
      </w:pPr>
      <w:r w:rsidRPr="005C0AD9">
        <w:rPr>
          <w:rStyle w:val="FontStyle45"/>
          <w:rFonts w:ascii="Times New Roman" w:cs="Times New Roman"/>
          <w:color w:val="auto"/>
          <w:lang w:eastAsia="en-US"/>
        </w:rPr>
        <w:t>А.3 Испытуемый образец</w:t>
      </w:r>
    </w:p>
    <w:p w14:paraId="6AA8AA31" w14:textId="77777777" w:rsidR="005C0AD9" w:rsidRDefault="005C0AD9" w:rsidP="005C0AD9">
      <w:pPr>
        <w:pStyle w:val="Style30"/>
        <w:widowControl/>
        <w:ind w:firstLine="567"/>
        <w:rPr>
          <w:rStyle w:val="FontStyle45"/>
          <w:rFonts w:ascii="Times New Roman" w:cs="Times New Roman"/>
          <w:b w:val="0"/>
          <w:color w:val="auto"/>
          <w:lang w:eastAsia="en-US"/>
        </w:rPr>
      </w:pPr>
    </w:p>
    <w:p w14:paraId="63961475"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 xml:space="preserve">Испытуемый образец включает систему сидения в комплекте, состоящую из неиспользуемой системы сидений, крепежного оборудования и любых устройств для поддержания осанки, которые обычно поставляются вместе с системой сидений, и инструкции по </w:t>
      </w:r>
      <w:r>
        <w:rPr>
          <w:rStyle w:val="FontStyle45"/>
          <w:rFonts w:ascii="Times New Roman" w:cs="Times New Roman"/>
          <w:b w:val="0"/>
          <w:color w:val="auto"/>
          <w:lang w:eastAsia="en-US"/>
        </w:rPr>
        <w:t xml:space="preserve">их установке и использованию. </w:t>
      </w:r>
      <w:r w:rsidRPr="005C0AD9">
        <w:rPr>
          <w:rStyle w:val="FontStyle45"/>
          <w:rFonts w:ascii="Times New Roman" w:cs="Times New Roman"/>
          <w:b w:val="0"/>
          <w:color w:val="auto"/>
          <w:lang w:eastAsia="en-US"/>
        </w:rPr>
        <w:t>Для установки крепежного оборудования на опорной конструкции SWCB, обратитесь за соответствующими инструкциями к производителю. Данная мера обеспечит совместимость несущей конструкции сиденья SWCB с компонентами крепления.</w:t>
      </w:r>
    </w:p>
    <w:p w14:paraId="0F9BB39C" w14:textId="77777777" w:rsidR="005C0AD9" w:rsidRPr="005C0AD9" w:rsidRDefault="005C0AD9" w:rsidP="005C0AD9">
      <w:pPr>
        <w:pStyle w:val="Style30"/>
        <w:widowControl/>
        <w:ind w:firstLine="567"/>
        <w:rPr>
          <w:rStyle w:val="FontStyle45"/>
          <w:rFonts w:ascii="Times New Roman" w:cs="Times New Roman"/>
          <w:b w:val="0"/>
          <w:color w:val="auto"/>
          <w:sz w:val="20"/>
          <w:lang w:eastAsia="en-US"/>
        </w:rPr>
      </w:pPr>
    </w:p>
    <w:p w14:paraId="634618C0" w14:textId="77777777" w:rsidR="005C0AD9" w:rsidRPr="005C0AD9" w:rsidRDefault="005C0AD9" w:rsidP="005C0AD9">
      <w:pPr>
        <w:pStyle w:val="Style30"/>
        <w:widowControl/>
        <w:ind w:firstLine="567"/>
        <w:rPr>
          <w:rStyle w:val="FontStyle45"/>
          <w:rFonts w:ascii="Times New Roman" w:cs="Times New Roman"/>
          <w:b w:val="0"/>
          <w:color w:val="auto"/>
          <w:sz w:val="20"/>
          <w:lang w:eastAsia="en-US"/>
        </w:rPr>
      </w:pPr>
      <w:r w:rsidRPr="005C0AD9">
        <w:rPr>
          <w:rStyle w:val="FontStyle45"/>
          <w:rFonts w:ascii="Times New Roman" w:cs="Times New Roman"/>
          <w:b w:val="0"/>
          <w:color w:val="auto"/>
          <w:sz w:val="20"/>
          <w:lang w:eastAsia="en-US"/>
        </w:rPr>
        <w:t>Примечание - Необходимо обеспечить сменяемость SWCB опорной конструкций сиденья таким образом, чтобы поперечное сечение элементов являлось совместимым с крепежными деталями системы сидений.</w:t>
      </w:r>
    </w:p>
    <w:p w14:paraId="1330569E" w14:textId="77777777" w:rsidR="005C0AD9" w:rsidRPr="005C0AD9" w:rsidRDefault="005C0AD9" w:rsidP="005C0AD9">
      <w:pPr>
        <w:pStyle w:val="Style30"/>
        <w:widowControl/>
        <w:ind w:firstLine="567"/>
        <w:rPr>
          <w:rStyle w:val="FontStyle45"/>
          <w:rFonts w:ascii="Times New Roman" w:cs="Times New Roman"/>
          <w:b w:val="0"/>
          <w:color w:val="auto"/>
          <w:sz w:val="20"/>
          <w:lang w:eastAsia="en-US"/>
        </w:rPr>
      </w:pPr>
    </w:p>
    <w:p w14:paraId="4077AF35" w14:textId="77777777" w:rsidR="005C0AD9" w:rsidRPr="005C0AD9" w:rsidRDefault="005C0AD9" w:rsidP="005C0AD9">
      <w:pPr>
        <w:pStyle w:val="Style30"/>
        <w:widowControl/>
        <w:ind w:firstLine="567"/>
        <w:rPr>
          <w:rStyle w:val="FontStyle45"/>
          <w:rFonts w:ascii="Times New Roman" w:cs="Times New Roman"/>
          <w:color w:val="auto"/>
          <w:lang w:eastAsia="en-US"/>
        </w:rPr>
      </w:pPr>
      <w:r w:rsidRPr="005C0AD9">
        <w:rPr>
          <w:rStyle w:val="FontStyle45"/>
          <w:rFonts w:ascii="Times New Roman" w:cs="Times New Roman"/>
          <w:color w:val="auto"/>
          <w:lang w:eastAsia="en-US"/>
        </w:rPr>
        <w:t>А.4 Испытательный прибор</w:t>
      </w:r>
    </w:p>
    <w:p w14:paraId="4A896CDA" w14:textId="77777777" w:rsidR="005C0AD9" w:rsidRDefault="005C0AD9" w:rsidP="005C0AD9">
      <w:pPr>
        <w:pStyle w:val="Style30"/>
        <w:widowControl/>
        <w:ind w:firstLine="567"/>
        <w:rPr>
          <w:rStyle w:val="FontStyle45"/>
          <w:rFonts w:ascii="Times New Roman" w:cs="Times New Roman"/>
          <w:b w:val="0"/>
          <w:color w:val="auto"/>
          <w:lang w:eastAsia="en-US"/>
        </w:rPr>
      </w:pPr>
    </w:p>
    <w:p w14:paraId="1521D6EB"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А.4.1 Имитатор столкновения должен включать следующее:</w:t>
      </w:r>
    </w:p>
    <w:p w14:paraId="4E3EA22D"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а) ударные салазки, оборудованные плоской горизонтальной и конструктивно жесткой платформой, на которой может быть установлено имитационное основание для инвалидных колясок, и к которой могут быть прикреплены привязные ремни инвалидной коляски;</w:t>
      </w:r>
    </w:p>
    <w:p w14:paraId="53E08A03"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b) горизонтальные рельсы или направляющие, необходимые для обеспечения однонаправленного движения салазок во время столкновения;</w:t>
      </w:r>
    </w:p>
    <w:p w14:paraId="681B83FB"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 xml:space="preserve">в) средство управления ударными салазками путем изменения </w:t>
      </w:r>
      <w:r>
        <w:rPr>
          <w:rStyle w:val="FontStyle45"/>
          <w:rFonts w:ascii="Times New Roman" w:cs="Times New Roman"/>
          <w:b w:val="0"/>
          <w:color w:val="auto"/>
          <w:lang w:eastAsia="en-US"/>
        </w:rPr>
        <w:br/>
      </w:r>
      <w:r w:rsidRPr="005C0AD9">
        <w:rPr>
          <w:rStyle w:val="FontStyle45"/>
          <w:rFonts w:ascii="Times New Roman" w:cs="Times New Roman"/>
          <w:b w:val="0"/>
          <w:color w:val="auto"/>
          <w:lang w:eastAsia="en-US"/>
        </w:rPr>
        <w:t>скорости на 48 км/ч + 2 км/ч - 0 км/ч;</w:t>
      </w:r>
    </w:p>
    <w:p w14:paraId="02A32DCC" w14:textId="77777777" w:rsidR="005C0AD9" w:rsidRPr="005C0AD9"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lastRenderedPageBreak/>
        <w:t>d) жесткая конструкция, соединенная с ударными салазками, к которой можно прикрепить верхний элемент фиксации плечевого пр</w:t>
      </w:r>
      <w:r>
        <w:rPr>
          <w:rStyle w:val="FontStyle45"/>
          <w:rFonts w:ascii="Times New Roman" w:cs="Times New Roman"/>
          <w:b w:val="0"/>
          <w:color w:val="auto"/>
          <w:lang w:eastAsia="en-US"/>
        </w:rPr>
        <w:t xml:space="preserve">ивязного ремня, как указано в </w:t>
      </w:r>
      <w:r w:rsidRPr="005C0AD9">
        <w:rPr>
          <w:rStyle w:val="FontStyle45"/>
          <w:rFonts w:ascii="Times New Roman" w:cs="Times New Roman"/>
          <w:b w:val="0"/>
          <w:color w:val="auto"/>
          <w:lang w:eastAsia="en-US"/>
        </w:rPr>
        <w:t>A.5.9;</w:t>
      </w:r>
    </w:p>
    <w:p w14:paraId="49209704" w14:textId="77777777" w:rsidR="00F221AE" w:rsidRDefault="005C0AD9" w:rsidP="005C0AD9">
      <w:pPr>
        <w:pStyle w:val="Style30"/>
        <w:widowControl/>
        <w:ind w:firstLine="567"/>
        <w:rPr>
          <w:rStyle w:val="FontStyle45"/>
          <w:rFonts w:ascii="Times New Roman" w:cs="Times New Roman"/>
          <w:b w:val="0"/>
          <w:color w:val="auto"/>
          <w:lang w:eastAsia="en-US"/>
        </w:rPr>
      </w:pPr>
      <w:r w:rsidRPr="005C0AD9">
        <w:rPr>
          <w:rStyle w:val="FontStyle45"/>
          <w:rFonts w:ascii="Times New Roman" w:cs="Times New Roman"/>
          <w:b w:val="0"/>
          <w:color w:val="auto"/>
          <w:lang w:eastAsia="en-US"/>
        </w:rPr>
        <w:t xml:space="preserve">e) привязные ремни кресла-коляски, соответствующие требованиям динамических характеристик, указанным </w:t>
      </w:r>
      <w:r>
        <w:rPr>
          <w:rStyle w:val="FontStyle45"/>
          <w:rFonts w:ascii="Times New Roman" w:cs="Times New Roman"/>
          <w:b w:val="0"/>
          <w:color w:val="auto"/>
          <w:lang w:eastAsia="en-US"/>
        </w:rPr>
        <w:t>в ISO 10542-2:</w:t>
      </w:r>
      <w:r w:rsidRPr="005C0AD9">
        <w:rPr>
          <w:rStyle w:val="FontStyle45"/>
          <w:rFonts w:ascii="Times New Roman" w:cs="Times New Roman"/>
          <w:b w:val="0"/>
          <w:color w:val="auto"/>
          <w:lang w:eastAsia="en-US"/>
        </w:rPr>
        <w:t>2001</w:t>
      </w:r>
      <w:r>
        <w:rPr>
          <w:rStyle w:val="FontStyle45"/>
          <w:rFonts w:ascii="Times New Roman" w:cs="Times New Roman"/>
          <w:b w:val="0"/>
          <w:color w:val="auto"/>
          <w:lang w:eastAsia="en-US"/>
        </w:rPr>
        <w:t>, 6.2</w:t>
      </w:r>
      <w:r w:rsidRPr="005C0AD9">
        <w:rPr>
          <w:rStyle w:val="FontStyle45"/>
          <w:rFonts w:ascii="Times New Roman" w:cs="Times New Roman"/>
          <w:b w:val="0"/>
          <w:color w:val="auto"/>
          <w:lang w:eastAsia="en-US"/>
        </w:rPr>
        <w:t>, с помощью которых также закрепляют основание имитационной коляски методом, указанным изготовителем;</w:t>
      </w:r>
    </w:p>
    <w:p w14:paraId="024E5F3B"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f) закрепленный в транспортном средстве </w:t>
      </w:r>
      <w:proofErr w:type="gramStart"/>
      <w:r w:rsidRPr="00CD3447">
        <w:rPr>
          <w:rStyle w:val="FontStyle45"/>
          <w:rFonts w:ascii="Times New Roman" w:cs="Times New Roman"/>
          <w:b w:val="0"/>
          <w:color w:val="auto"/>
          <w:lang w:eastAsia="en-US"/>
        </w:rPr>
        <w:t>трех-точечный</w:t>
      </w:r>
      <w:proofErr w:type="gramEnd"/>
      <w:r w:rsidRPr="00CD3447">
        <w:rPr>
          <w:rStyle w:val="FontStyle45"/>
          <w:rFonts w:ascii="Times New Roman" w:cs="Times New Roman"/>
          <w:b w:val="0"/>
          <w:color w:val="auto"/>
          <w:lang w:eastAsia="en-US"/>
        </w:rPr>
        <w:t xml:space="preserve"> ремень безопасности или закрепленный в транспортном средстве поясной ремень безопасности кресла-коляски, с установленным в транспортном средстве фиксатором плечевого ремня безопасности, соответствующим требованиям ISO 10542-1;</w:t>
      </w:r>
    </w:p>
    <w:p w14:paraId="13A81EB2"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g) устройства для ускорения и/или замедления ударных салазок и испытательной установки, функционирующие таким образом, чтобы импульс времени ускорения и/или замедления обработанных салазок:</w:t>
      </w:r>
    </w:p>
    <w:p w14:paraId="33AE585A"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1) попадал в затененную область </w:t>
      </w:r>
      <w:r>
        <w:rPr>
          <w:rStyle w:val="FontStyle45"/>
          <w:rFonts w:ascii="Times New Roman" w:cs="Times New Roman"/>
          <w:b w:val="0"/>
          <w:color w:val="auto"/>
          <w:lang w:eastAsia="en-US"/>
        </w:rPr>
        <w:t>рисунка А.1;</w:t>
      </w:r>
    </w:p>
    <w:p w14:paraId="42803C54"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2) превышал значение 20 </w:t>
      </w:r>
      <w:r>
        <w:rPr>
          <w:rStyle w:val="FontStyle45"/>
          <w:rFonts w:ascii="Times New Roman" w:cs="Times New Roman"/>
          <w:b w:val="0"/>
          <w:color w:val="auto"/>
          <w:lang w:eastAsia="en-US"/>
        </w:rPr>
        <w:t>г</w:t>
      </w:r>
      <w:r w:rsidRPr="00CD3447">
        <w:rPr>
          <w:rStyle w:val="FontStyle45"/>
          <w:rFonts w:ascii="Times New Roman" w:cs="Times New Roman"/>
          <w:b w:val="0"/>
          <w:color w:val="auto"/>
          <w:lang w:eastAsia="en-US"/>
        </w:rPr>
        <w:t xml:space="preserve"> в течение совокупного периода времени, составляющего не менее 15 </w:t>
      </w:r>
      <w:proofErr w:type="spellStart"/>
      <w:r w:rsidRPr="00CD3447">
        <w:rPr>
          <w:rStyle w:val="FontStyle45"/>
          <w:rFonts w:ascii="Times New Roman" w:cs="Times New Roman"/>
          <w:b w:val="0"/>
          <w:color w:val="auto"/>
          <w:lang w:eastAsia="en-US"/>
        </w:rPr>
        <w:t>мс</w:t>
      </w:r>
      <w:proofErr w:type="spellEnd"/>
      <w:r w:rsidRPr="00CD3447">
        <w:rPr>
          <w:rStyle w:val="FontStyle45"/>
          <w:rFonts w:ascii="Times New Roman" w:cs="Times New Roman"/>
          <w:b w:val="0"/>
          <w:color w:val="auto"/>
          <w:lang w:eastAsia="en-US"/>
        </w:rPr>
        <w:t>,</w:t>
      </w:r>
    </w:p>
    <w:p w14:paraId="4C972EDE"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3) превышал значение 15 </w:t>
      </w:r>
      <w:r>
        <w:rPr>
          <w:rStyle w:val="FontStyle45"/>
          <w:rFonts w:ascii="Times New Roman" w:cs="Times New Roman"/>
          <w:b w:val="0"/>
          <w:color w:val="auto"/>
          <w:lang w:eastAsia="en-US"/>
        </w:rPr>
        <w:t>г</w:t>
      </w:r>
      <w:r w:rsidRPr="00CD3447">
        <w:rPr>
          <w:rStyle w:val="FontStyle45"/>
          <w:rFonts w:ascii="Times New Roman" w:cs="Times New Roman"/>
          <w:b w:val="0"/>
          <w:color w:val="auto"/>
          <w:lang w:eastAsia="en-US"/>
        </w:rPr>
        <w:t xml:space="preserve"> в течение совокупного периода времени,</w:t>
      </w:r>
      <w:r>
        <w:rPr>
          <w:rStyle w:val="FontStyle45"/>
          <w:rFonts w:ascii="Times New Roman" w:cs="Times New Roman"/>
          <w:b w:val="0"/>
          <w:color w:val="auto"/>
          <w:lang w:eastAsia="en-US"/>
        </w:rPr>
        <w:t xml:space="preserve"> составляющего не менее 40 </w:t>
      </w:r>
      <w:proofErr w:type="spellStart"/>
      <w:r>
        <w:rPr>
          <w:rStyle w:val="FontStyle45"/>
          <w:rFonts w:ascii="Times New Roman" w:cs="Times New Roman"/>
          <w:b w:val="0"/>
          <w:color w:val="auto"/>
          <w:lang w:eastAsia="en-US"/>
        </w:rPr>
        <w:t>мс</w:t>
      </w:r>
      <w:proofErr w:type="spellEnd"/>
      <w:r>
        <w:rPr>
          <w:rStyle w:val="FontStyle45"/>
          <w:rFonts w:ascii="Times New Roman" w:cs="Times New Roman"/>
          <w:b w:val="0"/>
          <w:color w:val="auto"/>
          <w:lang w:eastAsia="en-US"/>
        </w:rPr>
        <w:t>,</w:t>
      </w:r>
    </w:p>
    <w:p w14:paraId="5EEDD802"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4) длительность которого составляла не менее 75 </w:t>
      </w:r>
      <w:proofErr w:type="spellStart"/>
      <w:r w:rsidRPr="00CD3447">
        <w:rPr>
          <w:rStyle w:val="FontStyle45"/>
          <w:rFonts w:ascii="Times New Roman" w:cs="Times New Roman"/>
          <w:b w:val="0"/>
          <w:color w:val="auto"/>
          <w:lang w:eastAsia="en-US"/>
        </w:rPr>
        <w:t>мс</w:t>
      </w:r>
      <w:proofErr w:type="spellEnd"/>
      <w:r w:rsidRPr="00CD3447">
        <w:rPr>
          <w:rStyle w:val="FontStyle45"/>
          <w:rFonts w:ascii="Times New Roman" w:cs="Times New Roman"/>
          <w:b w:val="0"/>
          <w:color w:val="auto"/>
          <w:lang w:eastAsia="en-US"/>
        </w:rPr>
        <w:t xml:space="preserve"> от </w:t>
      </w:r>
      <w:proofErr w:type="spellStart"/>
      <w:r w:rsidRPr="00CD3447">
        <w:rPr>
          <w:rStyle w:val="FontStyle45"/>
          <w:rFonts w:ascii="Times New Roman" w:cs="Times New Roman"/>
          <w:b w:val="0"/>
          <w:color w:val="auto"/>
          <w:lang w:eastAsia="en-US"/>
        </w:rPr>
        <w:t>t</w:t>
      </w:r>
      <w:r w:rsidRPr="00CD3447">
        <w:rPr>
          <w:rStyle w:val="FontStyle45"/>
          <w:rFonts w:ascii="Times New Roman" w:cs="Times New Roman"/>
          <w:b w:val="0"/>
          <w:color w:val="auto"/>
          <w:vertAlign w:val="subscript"/>
          <w:lang w:eastAsia="en-US"/>
        </w:rPr>
        <w:t>o</w:t>
      </w:r>
      <w:proofErr w:type="spellEnd"/>
      <w:r w:rsidRPr="00CD3447">
        <w:rPr>
          <w:rStyle w:val="FontStyle45"/>
          <w:rFonts w:ascii="Times New Roman" w:cs="Times New Roman"/>
          <w:b w:val="0"/>
          <w:color w:val="auto"/>
          <w:lang w:eastAsia="en-US"/>
        </w:rPr>
        <w:t xml:space="preserve"> до </w:t>
      </w:r>
      <w:proofErr w:type="spellStart"/>
      <w:r w:rsidRPr="00CD3447">
        <w:rPr>
          <w:rStyle w:val="FontStyle45"/>
          <w:rFonts w:ascii="Times New Roman" w:cs="Times New Roman"/>
          <w:b w:val="0"/>
          <w:color w:val="auto"/>
          <w:lang w:eastAsia="en-US"/>
        </w:rPr>
        <w:t>t</w:t>
      </w:r>
      <w:r w:rsidRPr="00CD3447">
        <w:rPr>
          <w:rStyle w:val="FontStyle45"/>
          <w:rFonts w:ascii="Times New Roman" w:cs="Times New Roman"/>
          <w:b w:val="0"/>
          <w:color w:val="auto"/>
          <w:vertAlign w:val="subscript"/>
          <w:lang w:eastAsia="en-US"/>
        </w:rPr>
        <w:t>f</w:t>
      </w:r>
      <w:proofErr w:type="spellEnd"/>
      <w:r w:rsidRPr="00CD3447">
        <w:rPr>
          <w:rStyle w:val="FontStyle45"/>
          <w:rFonts w:ascii="Times New Roman" w:cs="Times New Roman"/>
          <w:b w:val="0"/>
          <w:color w:val="auto"/>
          <w:lang w:eastAsia="en-US"/>
        </w:rPr>
        <w:t xml:space="preserve">, где </w:t>
      </w:r>
      <w:proofErr w:type="spellStart"/>
      <w:r w:rsidRPr="00CD3447">
        <w:rPr>
          <w:rStyle w:val="FontStyle45"/>
          <w:rFonts w:ascii="Times New Roman" w:cs="Times New Roman"/>
          <w:b w:val="0"/>
          <w:color w:val="auto"/>
          <w:lang w:eastAsia="en-US"/>
        </w:rPr>
        <w:t>t</w:t>
      </w:r>
      <w:r w:rsidRPr="00CD3447">
        <w:rPr>
          <w:rStyle w:val="FontStyle45"/>
          <w:rFonts w:ascii="Times New Roman" w:cs="Times New Roman"/>
          <w:b w:val="0"/>
          <w:color w:val="auto"/>
          <w:vertAlign w:val="subscript"/>
          <w:lang w:eastAsia="en-US"/>
        </w:rPr>
        <w:t>o</w:t>
      </w:r>
      <w:proofErr w:type="spellEnd"/>
      <w:r w:rsidRPr="00CD3447">
        <w:rPr>
          <w:rStyle w:val="FontStyle45"/>
          <w:rFonts w:ascii="Times New Roman" w:cs="Times New Roman"/>
          <w:b w:val="0"/>
          <w:color w:val="auto"/>
          <w:lang w:eastAsia="en-US"/>
        </w:rPr>
        <w:t xml:space="preserve"> - это время в начале замедления, а </w:t>
      </w:r>
      <w:proofErr w:type="spellStart"/>
      <w:r w:rsidRPr="00CD3447">
        <w:rPr>
          <w:rStyle w:val="FontStyle45"/>
          <w:rFonts w:ascii="Times New Roman" w:cs="Times New Roman"/>
          <w:b w:val="0"/>
          <w:color w:val="auto"/>
          <w:lang w:eastAsia="en-US"/>
        </w:rPr>
        <w:t>t</w:t>
      </w:r>
      <w:r w:rsidRPr="00CD3447">
        <w:rPr>
          <w:rStyle w:val="FontStyle45"/>
          <w:rFonts w:ascii="Times New Roman" w:cs="Times New Roman"/>
          <w:b w:val="0"/>
          <w:color w:val="auto"/>
          <w:vertAlign w:val="subscript"/>
          <w:lang w:eastAsia="en-US"/>
        </w:rPr>
        <w:t>f</w:t>
      </w:r>
      <w:proofErr w:type="spellEnd"/>
      <w:r w:rsidRPr="00CD3447">
        <w:rPr>
          <w:rStyle w:val="FontStyle45"/>
          <w:rFonts w:ascii="Times New Roman" w:cs="Times New Roman"/>
          <w:b w:val="0"/>
          <w:color w:val="auto"/>
          <w:lang w:eastAsia="en-US"/>
        </w:rPr>
        <w:t xml:space="preserve"> – это время в конце импульса замедления;</w:t>
      </w:r>
    </w:p>
    <w:p w14:paraId="6584AB00"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h) ATD, выбранный в таблице A.1, представляющий верхний диапазон размеров пользователей, которым предназначена данная система сидений;</w:t>
      </w:r>
    </w:p>
    <w:p w14:paraId="2DA11CE2"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r w:rsidRPr="00CD3447">
        <w:rPr>
          <w:rStyle w:val="FontStyle45"/>
          <w:rFonts w:ascii="Times New Roman" w:cs="Times New Roman"/>
          <w:b w:val="0"/>
          <w:color w:val="auto"/>
          <w:lang w:eastAsia="en-US"/>
        </w:rPr>
        <w:t xml:space="preserve">i) имитационное основание инвалидных колясок, соответствующе техническим условиям </w:t>
      </w:r>
      <w:r>
        <w:rPr>
          <w:rStyle w:val="FontStyle45"/>
          <w:rFonts w:ascii="Times New Roman" w:cs="Times New Roman"/>
          <w:b w:val="0"/>
          <w:color w:val="auto"/>
          <w:lang w:eastAsia="en-US"/>
        </w:rPr>
        <w:t>п</w:t>
      </w:r>
      <w:r w:rsidRPr="00CD3447">
        <w:rPr>
          <w:rStyle w:val="FontStyle45"/>
          <w:rFonts w:ascii="Times New Roman" w:cs="Times New Roman"/>
          <w:b w:val="0"/>
          <w:color w:val="auto"/>
          <w:lang w:eastAsia="en-US"/>
        </w:rPr>
        <w:t>риложения B.</w:t>
      </w:r>
    </w:p>
    <w:p w14:paraId="18DDC393" w14:textId="77777777" w:rsidR="00CD3447" w:rsidRPr="00CD3447" w:rsidRDefault="00CD3447" w:rsidP="00CD3447">
      <w:pPr>
        <w:pStyle w:val="Style30"/>
        <w:widowControl/>
        <w:ind w:firstLine="567"/>
        <w:rPr>
          <w:rStyle w:val="FontStyle45"/>
          <w:rFonts w:ascii="Times New Roman" w:cs="Times New Roman"/>
          <w:b w:val="0"/>
          <w:color w:val="auto"/>
          <w:lang w:eastAsia="en-US"/>
        </w:rPr>
      </w:pPr>
    </w:p>
    <w:p w14:paraId="0EA49E18" w14:textId="77777777" w:rsidR="00834546" w:rsidRPr="00CD3447" w:rsidRDefault="00CD3447" w:rsidP="00CD3447">
      <w:pPr>
        <w:pStyle w:val="Style30"/>
        <w:widowControl/>
        <w:ind w:firstLine="0"/>
        <w:jc w:val="center"/>
        <w:rPr>
          <w:rStyle w:val="FontStyle45"/>
          <w:rFonts w:ascii="Times New Roman" w:cs="Times New Roman"/>
          <w:color w:val="auto"/>
          <w:lang w:eastAsia="en-US"/>
        </w:rPr>
      </w:pPr>
      <w:r w:rsidRPr="00CD3447">
        <w:rPr>
          <w:rStyle w:val="FontStyle45"/>
          <w:rFonts w:ascii="Times New Roman" w:cs="Times New Roman"/>
          <w:color w:val="auto"/>
          <w:lang w:eastAsia="en-US"/>
        </w:rPr>
        <w:t xml:space="preserve">Таблица А.1 - </w:t>
      </w:r>
      <w:proofErr w:type="spellStart"/>
      <w:r w:rsidRPr="00CD3447">
        <w:rPr>
          <w:rStyle w:val="FontStyle45"/>
          <w:rFonts w:ascii="Times New Roman" w:cs="Times New Roman"/>
          <w:color w:val="auto"/>
          <w:lang w:eastAsia="en-US"/>
        </w:rPr>
        <w:t>ATDa</w:t>
      </w:r>
      <w:proofErr w:type="spellEnd"/>
      <w:r w:rsidRPr="00CD3447">
        <w:rPr>
          <w:rStyle w:val="FontStyle45"/>
          <w:rFonts w:ascii="Times New Roman" w:cs="Times New Roman"/>
          <w:color w:val="auto"/>
          <w:lang w:eastAsia="en-US"/>
        </w:rPr>
        <w:t xml:space="preserve"> для испытания системы сидения</w:t>
      </w:r>
    </w:p>
    <w:p w14:paraId="5C51C154" w14:textId="77777777" w:rsidR="00834546" w:rsidRDefault="00834546" w:rsidP="00342003">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3114"/>
        <w:gridCol w:w="3115"/>
        <w:gridCol w:w="3115"/>
      </w:tblGrid>
      <w:tr w:rsidR="0075276E" w14:paraId="1AEFAE55" w14:textId="77777777" w:rsidTr="0075276E">
        <w:tc>
          <w:tcPr>
            <w:tcW w:w="3114" w:type="dxa"/>
          </w:tcPr>
          <w:p w14:paraId="47729FB6"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bCs/>
              </w:rPr>
              <w:t>Диапазон веса пассажира,</w:t>
            </w:r>
          </w:p>
          <w:p w14:paraId="1365EE0C"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в кг (фунтах)</w:t>
            </w:r>
          </w:p>
        </w:tc>
        <w:tc>
          <w:tcPr>
            <w:tcW w:w="3115" w:type="dxa"/>
          </w:tcPr>
          <w:p w14:paraId="486A0F89"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bCs/>
              </w:rPr>
              <w:t>Размер ATD</w:t>
            </w:r>
          </w:p>
        </w:tc>
        <w:tc>
          <w:tcPr>
            <w:tcW w:w="3115" w:type="dxa"/>
          </w:tcPr>
          <w:p w14:paraId="27E2D80F"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bCs/>
              </w:rPr>
              <w:t>Приблизительный вес ATD</w:t>
            </w:r>
          </w:p>
          <w:p w14:paraId="44877065"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в кг (фунтах)</w:t>
            </w:r>
          </w:p>
        </w:tc>
      </w:tr>
      <w:tr w:rsidR="0075276E" w14:paraId="4081F275" w14:textId="77777777" w:rsidTr="0075276E">
        <w:tc>
          <w:tcPr>
            <w:tcW w:w="3114" w:type="dxa"/>
          </w:tcPr>
          <w:p w14:paraId="77FFABF9"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18–27 (&gt; 40–60)</w:t>
            </w:r>
          </w:p>
        </w:tc>
        <w:tc>
          <w:tcPr>
            <w:tcW w:w="3115" w:type="dxa"/>
          </w:tcPr>
          <w:p w14:paraId="26755908"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6-летний ребенок</w:t>
            </w:r>
          </w:p>
        </w:tc>
        <w:tc>
          <w:tcPr>
            <w:tcW w:w="3115" w:type="dxa"/>
          </w:tcPr>
          <w:p w14:paraId="7EE55F32"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22,5 (50)</w:t>
            </w:r>
          </w:p>
        </w:tc>
      </w:tr>
      <w:tr w:rsidR="0075276E" w14:paraId="1CBCD403" w14:textId="77777777" w:rsidTr="0075276E">
        <w:tc>
          <w:tcPr>
            <w:tcW w:w="3114" w:type="dxa"/>
          </w:tcPr>
          <w:p w14:paraId="543F3E8E"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От 27 до 43 (&gt; от 60 до 95)</w:t>
            </w:r>
          </w:p>
        </w:tc>
        <w:tc>
          <w:tcPr>
            <w:tcW w:w="3115" w:type="dxa"/>
          </w:tcPr>
          <w:p w14:paraId="194FB570"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10-летний ребенок</w:t>
            </w:r>
          </w:p>
        </w:tc>
        <w:tc>
          <w:tcPr>
            <w:tcW w:w="3115" w:type="dxa"/>
          </w:tcPr>
          <w:p w14:paraId="21F05A16"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35 (76)</w:t>
            </w:r>
          </w:p>
        </w:tc>
      </w:tr>
      <w:tr w:rsidR="0075276E" w14:paraId="1C6C4EC7" w14:textId="77777777" w:rsidTr="0075276E">
        <w:tc>
          <w:tcPr>
            <w:tcW w:w="3114" w:type="dxa"/>
          </w:tcPr>
          <w:p w14:paraId="131E3EA6"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43 до 57 (&gt; 95 до 125)</w:t>
            </w:r>
          </w:p>
        </w:tc>
        <w:tc>
          <w:tcPr>
            <w:tcW w:w="3115" w:type="dxa"/>
          </w:tcPr>
          <w:p w14:paraId="0A562BB1"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Девочка-подросток</w:t>
            </w:r>
          </w:p>
        </w:tc>
        <w:tc>
          <w:tcPr>
            <w:tcW w:w="3115" w:type="dxa"/>
          </w:tcPr>
          <w:p w14:paraId="26D6E06C"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47,2 (104)</w:t>
            </w:r>
          </w:p>
        </w:tc>
      </w:tr>
      <w:tr w:rsidR="0075276E" w14:paraId="507588B2" w14:textId="77777777" w:rsidTr="0075276E">
        <w:tc>
          <w:tcPr>
            <w:tcW w:w="3114" w:type="dxa"/>
          </w:tcPr>
          <w:p w14:paraId="0216DCF9"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57 до 75 (&gt; 125 до 165)</w:t>
            </w:r>
          </w:p>
        </w:tc>
        <w:tc>
          <w:tcPr>
            <w:tcW w:w="3115" w:type="dxa"/>
          </w:tcPr>
          <w:p w14:paraId="4227E42B"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Девочка-подросток, с увеличением веса</w:t>
            </w:r>
            <w:r w:rsidRPr="0075276E">
              <w:rPr>
                <w:rFonts w:ascii="Times New Roman" w:hAnsi="Times New Roman"/>
                <w:vertAlign w:val="superscript"/>
                <w:lang w:val="en-US"/>
              </w:rPr>
              <w:t>b</w:t>
            </w:r>
          </w:p>
        </w:tc>
        <w:tc>
          <w:tcPr>
            <w:tcW w:w="3115" w:type="dxa"/>
          </w:tcPr>
          <w:p w14:paraId="0F6929CE"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59,0 (130)</w:t>
            </w:r>
          </w:p>
        </w:tc>
      </w:tr>
      <w:tr w:rsidR="0075276E" w14:paraId="26FF149F" w14:textId="77777777" w:rsidTr="0075276E">
        <w:tc>
          <w:tcPr>
            <w:tcW w:w="3114" w:type="dxa"/>
          </w:tcPr>
          <w:p w14:paraId="4809EBBB"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75 до 136 (&gt; 165 до 300)</w:t>
            </w:r>
          </w:p>
        </w:tc>
        <w:tc>
          <w:tcPr>
            <w:tcW w:w="3115" w:type="dxa"/>
          </w:tcPr>
          <w:p w14:paraId="3FA54152"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Средний взрослый мужчина</w:t>
            </w:r>
          </w:p>
        </w:tc>
        <w:tc>
          <w:tcPr>
            <w:tcW w:w="3115" w:type="dxa"/>
          </w:tcPr>
          <w:p w14:paraId="41C7BF34"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76,3 (170)</w:t>
            </w:r>
          </w:p>
        </w:tc>
      </w:tr>
      <w:tr w:rsidR="0075276E" w14:paraId="63968ED5" w14:textId="77777777" w:rsidTr="0075276E">
        <w:tc>
          <w:tcPr>
            <w:tcW w:w="3114" w:type="dxa"/>
          </w:tcPr>
          <w:p w14:paraId="22C6CC5D"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&gt; 136 (&gt; 300)</w:t>
            </w:r>
          </w:p>
        </w:tc>
        <w:tc>
          <w:tcPr>
            <w:tcW w:w="3115" w:type="dxa"/>
          </w:tcPr>
          <w:p w14:paraId="3F9AD2E4"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Крупный взрослый мужчина</w:t>
            </w:r>
          </w:p>
        </w:tc>
        <w:tc>
          <w:tcPr>
            <w:tcW w:w="3115" w:type="dxa"/>
          </w:tcPr>
          <w:p w14:paraId="31995D21" w14:textId="77777777" w:rsidR="0075276E" w:rsidRPr="0075276E" w:rsidRDefault="0075276E" w:rsidP="0075276E">
            <w:pPr>
              <w:widowControl/>
              <w:autoSpaceDE/>
              <w:autoSpaceDN/>
              <w:adjustRightInd/>
              <w:ind w:firstLine="0"/>
              <w:jc w:val="center"/>
              <w:rPr>
                <w:rFonts w:ascii="Times New Roman" w:hAnsi="Times New Roman"/>
              </w:rPr>
            </w:pPr>
            <w:r w:rsidRPr="0075276E">
              <w:rPr>
                <w:rFonts w:ascii="Times New Roman" w:hAnsi="Times New Roman"/>
              </w:rPr>
              <w:t>102,0 (225)</w:t>
            </w:r>
          </w:p>
        </w:tc>
      </w:tr>
      <w:tr w:rsidR="0075276E" w14:paraId="5661CE41" w14:textId="77777777" w:rsidTr="000C0C7A">
        <w:tc>
          <w:tcPr>
            <w:tcW w:w="9344" w:type="dxa"/>
            <w:gridSpan w:val="3"/>
          </w:tcPr>
          <w:p w14:paraId="21F26509" w14:textId="77777777" w:rsidR="0075276E" w:rsidRPr="0075276E" w:rsidRDefault="0075276E" w:rsidP="0075276E">
            <w:pPr>
              <w:widowControl/>
              <w:autoSpaceDE/>
              <w:autoSpaceDN/>
              <w:adjustRightInd/>
              <w:ind w:firstLine="0"/>
              <w:rPr>
                <w:rFonts w:ascii="Times New Roman" w:hAnsi="Times New Roman"/>
              </w:rPr>
            </w:pPr>
            <w:r w:rsidRPr="0075276E">
              <w:rPr>
                <w:rFonts w:ascii="Times New Roman" w:hAnsi="Times New Roman"/>
                <w:vertAlign w:val="superscript"/>
              </w:rPr>
              <w:t>a</w:t>
            </w:r>
            <w:r w:rsidRPr="0075276E">
              <w:rPr>
                <w:rFonts w:ascii="Times New Roman" w:hAnsi="Times New Roman"/>
              </w:rPr>
              <w:t xml:space="preserve"> ATD Среднего взрослого мужчины должен иметь тип </w:t>
            </w:r>
            <w:proofErr w:type="spellStart"/>
            <w:r w:rsidRPr="0075276E">
              <w:rPr>
                <w:rFonts w:ascii="Times New Roman" w:hAnsi="Times New Roman"/>
              </w:rPr>
              <w:t>Hybrid</w:t>
            </w:r>
            <w:proofErr w:type="spellEnd"/>
            <w:r w:rsidRPr="0075276E">
              <w:rPr>
                <w:rFonts w:ascii="Times New Roman" w:hAnsi="Times New Roman"/>
              </w:rPr>
              <w:t xml:space="preserve"> II или </w:t>
            </w:r>
            <w:proofErr w:type="spellStart"/>
            <w:r w:rsidRPr="0075276E">
              <w:rPr>
                <w:rFonts w:ascii="Times New Roman" w:hAnsi="Times New Roman"/>
              </w:rPr>
              <w:t>Hybrid</w:t>
            </w:r>
            <w:proofErr w:type="spellEnd"/>
            <w:r w:rsidRPr="0075276E">
              <w:rPr>
                <w:rFonts w:ascii="Times New Roman" w:hAnsi="Times New Roman"/>
              </w:rPr>
              <w:t xml:space="preserve"> III.</w:t>
            </w:r>
          </w:p>
          <w:p w14:paraId="6B1AD412" w14:textId="77777777" w:rsidR="0075276E" w:rsidRPr="0075276E" w:rsidRDefault="0075276E" w:rsidP="0075276E">
            <w:pPr>
              <w:widowControl/>
              <w:autoSpaceDE/>
              <w:autoSpaceDN/>
              <w:adjustRightInd/>
              <w:ind w:firstLine="0"/>
              <w:rPr>
                <w:rFonts w:ascii="Times New Roman" w:hAnsi="Times New Roman"/>
              </w:rPr>
            </w:pPr>
            <w:r w:rsidRPr="0075276E">
              <w:rPr>
                <w:rFonts w:ascii="Times New Roman" w:hAnsi="Times New Roman"/>
              </w:rPr>
              <w:t xml:space="preserve">Прочие размеры ATD могут быть типами </w:t>
            </w:r>
            <w:proofErr w:type="spellStart"/>
            <w:r w:rsidRPr="0075276E">
              <w:rPr>
                <w:rFonts w:ascii="Times New Roman" w:hAnsi="Times New Roman"/>
              </w:rPr>
              <w:t>Hybrid</w:t>
            </w:r>
            <w:proofErr w:type="spellEnd"/>
            <w:r w:rsidRPr="0075276E">
              <w:rPr>
                <w:rFonts w:ascii="Times New Roman" w:hAnsi="Times New Roman"/>
              </w:rPr>
              <w:t xml:space="preserve"> II, </w:t>
            </w:r>
            <w:proofErr w:type="spellStart"/>
            <w:r w:rsidRPr="0075276E">
              <w:rPr>
                <w:rFonts w:ascii="Times New Roman" w:hAnsi="Times New Roman"/>
              </w:rPr>
              <w:t>Hybrid</w:t>
            </w:r>
            <w:proofErr w:type="spellEnd"/>
            <w:r w:rsidRPr="0075276E">
              <w:rPr>
                <w:rFonts w:ascii="Times New Roman" w:hAnsi="Times New Roman"/>
              </w:rPr>
              <w:t xml:space="preserve"> III, VIP, P или Q </w:t>
            </w:r>
            <w:proofErr w:type="spellStart"/>
            <w:r w:rsidRPr="0075276E">
              <w:rPr>
                <w:rFonts w:ascii="Times New Roman" w:hAnsi="Times New Roman"/>
              </w:rPr>
              <w:t>series</w:t>
            </w:r>
            <w:proofErr w:type="spellEnd"/>
            <w:r w:rsidRPr="0075276E">
              <w:rPr>
                <w:rFonts w:ascii="Times New Roman" w:hAnsi="Times New Roman"/>
              </w:rPr>
              <w:t xml:space="preserve">. </w:t>
            </w:r>
          </w:p>
          <w:p w14:paraId="7F46B384" w14:textId="77777777" w:rsidR="0075276E" w:rsidRPr="0075276E" w:rsidRDefault="0075276E" w:rsidP="0075276E">
            <w:pPr>
              <w:widowControl/>
              <w:autoSpaceDE/>
              <w:autoSpaceDN/>
              <w:adjustRightInd/>
              <w:ind w:firstLine="0"/>
            </w:pPr>
            <w:r w:rsidRPr="0075276E">
              <w:rPr>
                <w:rFonts w:ascii="Times New Roman" w:hAnsi="Times New Roman"/>
                <w:vertAlign w:val="superscript"/>
              </w:rPr>
              <w:t>b</w:t>
            </w:r>
            <w:r w:rsidRPr="0075276E">
              <w:rPr>
                <w:rFonts w:ascii="Times New Roman" w:hAnsi="Times New Roman"/>
              </w:rPr>
              <w:t xml:space="preserve"> Вес ATD может быть увеличен путем установки утяжеленного материала, например свинцовых накладок, прикрепляемых к внешней стороне ATD.</w:t>
            </w:r>
          </w:p>
        </w:tc>
      </w:tr>
    </w:tbl>
    <w:p w14:paraId="013284D6" w14:textId="77777777" w:rsidR="00834546" w:rsidRDefault="00834546" w:rsidP="00342003">
      <w:pPr>
        <w:pStyle w:val="Style30"/>
        <w:widowControl/>
        <w:ind w:firstLine="567"/>
        <w:rPr>
          <w:rStyle w:val="FontStyle45"/>
          <w:rFonts w:ascii="Times New Roman" w:cs="Times New Roman"/>
          <w:b w:val="0"/>
          <w:color w:val="auto"/>
          <w:lang w:eastAsia="en-US"/>
        </w:rPr>
      </w:pPr>
    </w:p>
    <w:p w14:paraId="0A1EA477" w14:textId="77777777" w:rsidR="00834546" w:rsidRDefault="00834546" w:rsidP="00342003">
      <w:pPr>
        <w:pStyle w:val="Style30"/>
        <w:widowControl/>
        <w:ind w:firstLine="567"/>
        <w:rPr>
          <w:rStyle w:val="FontStyle45"/>
          <w:rFonts w:ascii="Times New Roman" w:cs="Times New Roman"/>
          <w:b w:val="0"/>
          <w:color w:val="auto"/>
          <w:lang w:eastAsia="en-US"/>
        </w:rPr>
      </w:pPr>
    </w:p>
    <w:p w14:paraId="54982ED7" w14:textId="77777777" w:rsidR="00834546" w:rsidRDefault="00101D1E" w:rsidP="00101D1E">
      <w:pPr>
        <w:pStyle w:val="Style30"/>
        <w:widowControl/>
        <w:ind w:firstLine="0"/>
        <w:jc w:val="center"/>
        <w:rPr>
          <w:rStyle w:val="FontStyle45"/>
          <w:rFonts w:ascii="Times New Roman" w:cs="Times New Roman"/>
          <w:b w:val="0"/>
          <w:color w:val="auto"/>
          <w:lang w:eastAsia="en-US"/>
        </w:rPr>
      </w:pPr>
      <w:r w:rsidRPr="00101D1E">
        <w:rPr>
          <w:rFonts w:ascii="Cambria" w:hAnsi="Cambria" w:cs="Helvetica"/>
          <w:b/>
          <w:bCs/>
          <w:noProof/>
          <w:color w:val="000000"/>
          <w:sz w:val="20"/>
          <w:szCs w:val="20"/>
        </w:rPr>
        <w:lastRenderedPageBreak/>
        <w:drawing>
          <wp:inline distT="0" distB="0" distL="0" distR="0" wp14:anchorId="14A1CAD5" wp14:editId="1DEEFA1D">
            <wp:extent cx="3872930" cy="307418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72549" cy="3073877"/>
                    </a:xfrm>
                    <a:prstGeom prst="rect">
                      <a:avLst/>
                    </a:prstGeom>
                    <a:noFill/>
                    <a:ln w="9525">
                      <a:noFill/>
                      <a:miter lim="800000"/>
                      <a:headEnd/>
                      <a:tailEnd/>
                    </a:ln>
                  </pic:spPr>
                </pic:pic>
              </a:graphicData>
            </a:graphic>
          </wp:inline>
        </w:drawing>
      </w:r>
    </w:p>
    <w:p w14:paraId="6D49C9A1" w14:textId="77777777" w:rsidR="00834546" w:rsidRDefault="00834546" w:rsidP="00342003">
      <w:pPr>
        <w:pStyle w:val="Style30"/>
        <w:widowControl/>
        <w:ind w:firstLine="567"/>
        <w:rPr>
          <w:rStyle w:val="FontStyle45"/>
          <w:rFonts w:ascii="Times New Roman" w:cs="Times New Roman"/>
          <w:b w:val="0"/>
          <w:color w:val="auto"/>
          <w:lang w:eastAsia="en-US"/>
        </w:rPr>
      </w:pPr>
    </w:p>
    <w:p w14:paraId="42C90DA4" w14:textId="77777777" w:rsidR="00101D1E" w:rsidRPr="00101D1E" w:rsidRDefault="00101D1E" w:rsidP="00101D1E">
      <w:pPr>
        <w:pStyle w:val="Style30"/>
        <w:widowControl/>
        <w:ind w:firstLine="567"/>
        <w:rPr>
          <w:rStyle w:val="FontStyle45"/>
          <w:rFonts w:ascii="Times New Roman" w:cs="Times New Roman"/>
          <w:color w:val="auto"/>
          <w:lang w:eastAsia="en-US"/>
        </w:rPr>
      </w:pPr>
      <w:r w:rsidRPr="00101D1E">
        <w:rPr>
          <w:rStyle w:val="FontStyle45"/>
          <w:rFonts w:ascii="Times New Roman" w:cs="Times New Roman"/>
          <w:color w:val="auto"/>
          <w:lang w:eastAsia="en-US"/>
        </w:rPr>
        <w:t>Условные обозначения</w:t>
      </w:r>
      <w:r>
        <w:rPr>
          <w:rStyle w:val="FontStyle45"/>
          <w:rFonts w:ascii="Times New Roman" w:cs="Times New Roman"/>
          <w:color w:val="auto"/>
          <w:lang w:eastAsia="en-US"/>
        </w:rPr>
        <w:t>:</w:t>
      </w:r>
    </w:p>
    <w:p w14:paraId="361D12A3"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 xml:space="preserve">X </w:t>
      </w:r>
      <w:r>
        <w:rPr>
          <w:rStyle w:val="FontStyle45"/>
          <w:rFonts w:ascii="Times New Roman" w:cs="Times New Roman"/>
          <w:b w:val="0"/>
          <w:color w:val="auto"/>
          <w:lang w:eastAsia="en-US"/>
        </w:rPr>
        <w:t xml:space="preserve">- </w:t>
      </w:r>
      <w:r w:rsidRPr="00101D1E">
        <w:rPr>
          <w:rStyle w:val="FontStyle45"/>
          <w:rFonts w:ascii="Times New Roman" w:cs="Times New Roman"/>
          <w:b w:val="0"/>
          <w:color w:val="auto"/>
          <w:lang w:eastAsia="en-US"/>
        </w:rPr>
        <w:t>Время в миллисекундах</w:t>
      </w:r>
      <w:r>
        <w:rPr>
          <w:rStyle w:val="FontStyle45"/>
          <w:rFonts w:ascii="Times New Roman" w:cs="Times New Roman"/>
          <w:b w:val="0"/>
          <w:color w:val="auto"/>
          <w:lang w:eastAsia="en-US"/>
        </w:rPr>
        <w:t>;</w:t>
      </w:r>
      <w:r w:rsidRPr="00101D1E">
        <w:rPr>
          <w:rStyle w:val="FontStyle45"/>
          <w:rFonts w:ascii="Times New Roman" w:cs="Times New Roman"/>
          <w:b w:val="0"/>
          <w:color w:val="auto"/>
          <w:lang w:eastAsia="en-US"/>
        </w:rPr>
        <w:t xml:space="preserve"> </w:t>
      </w:r>
    </w:p>
    <w:p w14:paraId="1460CAB0"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 xml:space="preserve">Y </w:t>
      </w:r>
      <w:r>
        <w:rPr>
          <w:rStyle w:val="FontStyle45"/>
          <w:rFonts w:ascii="Times New Roman" w:cs="Times New Roman"/>
          <w:b w:val="0"/>
          <w:color w:val="auto"/>
          <w:lang w:eastAsia="en-US"/>
        </w:rPr>
        <w:t xml:space="preserve">- </w:t>
      </w:r>
      <w:r w:rsidRPr="00101D1E">
        <w:rPr>
          <w:rStyle w:val="FontStyle45"/>
          <w:rFonts w:ascii="Times New Roman" w:cs="Times New Roman"/>
          <w:b w:val="0"/>
          <w:color w:val="auto"/>
          <w:lang w:eastAsia="en-US"/>
        </w:rPr>
        <w:t xml:space="preserve">Замедление ускорения в </w:t>
      </w:r>
      <w:r>
        <w:rPr>
          <w:rStyle w:val="FontStyle45"/>
          <w:rFonts w:ascii="Times New Roman" w:cs="Times New Roman"/>
          <w:b w:val="0"/>
          <w:color w:val="auto"/>
          <w:lang w:eastAsia="en-US"/>
        </w:rPr>
        <w:t>г.</w:t>
      </w:r>
    </w:p>
    <w:p w14:paraId="604C82C0" w14:textId="77777777" w:rsidR="00101D1E" w:rsidRDefault="00101D1E" w:rsidP="00101D1E">
      <w:pPr>
        <w:pStyle w:val="Style30"/>
        <w:widowControl/>
        <w:ind w:firstLine="567"/>
        <w:rPr>
          <w:rStyle w:val="FontStyle45"/>
          <w:rFonts w:ascii="Times New Roman" w:cs="Times New Roman"/>
          <w:b w:val="0"/>
          <w:color w:val="auto"/>
          <w:sz w:val="20"/>
          <w:lang w:eastAsia="en-US"/>
        </w:rPr>
      </w:pPr>
    </w:p>
    <w:p w14:paraId="7240DE28" w14:textId="77777777" w:rsidR="00101D1E" w:rsidRPr="00101D1E" w:rsidRDefault="00101D1E" w:rsidP="00101D1E">
      <w:pPr>
        <w:pStyle w:val="Style30"/>
        <w:widowControl/>
        <w:ind w:firstLine="567"/>
        <w:rPr>
          <w:rStyle w:val="FontStyle45"/>
          <w:rFonts w:ascii="Times New Roman" w:cs="Times New Roman"/>
          <w:b w:val="0"/>
          <w:color w:val="auto"/>
          <w:sz w:val="20"/>
          <w:lang w:eastAsia="en-US"/>
        </w:rPr>
      </w:pPr>
      <w:r w:rsidRPr="00101D1E">
        <w:rPr>
          <w:rStyle w:val="FontStyle45"/>
          <w:rFonts w:ascii="Times New Roman" w:cs="Times New Roman"/>
          <w:b w:val="0"/>
          <w:color w:val="auto"/>
          <w:sz w:val="20"/>
          <w:lang w:eastAsia="en-US"/>
        </w:rPr>
        <w:t>Примечание - Ускорение/замедление ударных салазок должно оставаться в затененной области, и превышать обозначенные уровни в течение указанного непрерывного (в виде непрерывных стрелок) и совокупного (в виде разделенных стрелок) периода времени.</w:t>
      </w:r>
    </w:p>
    <w:p w14:paraId="3D979FA4"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p>
    <w:p w14:paraId="7CD41AD6" w14:textId="77777777" w:rsidR="00101D1E" w:rsidRPr="00101D1E" w:rsidRDefault="00101D1E" w:rsidP="00101D1E">
      <w:pPr>
        <w:pStyle w:val="Style30"/>
        <w:widowControl/>
        <w:ind w:firstLine="0"/>
        <w:jc w:val="center"/>
        <w:rPr>
          <w:rStyle w:val="FontStyle45"/>
          <w:rFonts w:ascii="Times New Roman" w:cs="Times New Roman"/>
          <w:color w:val="auto"/>
          <w:lang w:eastAsia="en-US"/>
        </w:rPr>
      </w:pPr>
      <w:r w:rsidRPr="00101D1E">
        <w:rPr>
          <w:rStyle w:val="FontStyle45"/>
          <w:rFonts w:ascii="Times New Roman" w:cs="Times New Roman"/>
          <w:color w:val="auto"/>
          <w:lang w:eastAsia="en-US"/>
        </w:rPr>
        <w:t>Рисунок А.1 - Требования к ускорению/замедлению ΔV в испытаниях на столкновение на скорости 48 км/ч (+2 км/ч - 0 км/ч)</w:t>
      </w:r>
    </w:p>
    <w:p w14:paraId="70166FC9" w14:textId="77777777" w:rsidR="00101D1E" w:rsidRDefault="00101D1E" w:rsidP="00101D1E">
      <w:pPr>
        <w:pStyle w:val="Style30"/>
        <w:widowControl/>
        <w:ind w:firstLine="567"/>
        <w:rPr>
          <w:rStyle w:val="FontStyle45"/>
          <w:rFonts w:ascii="Times New Roman" w:cs="Times New Roman"/>
          <w:b w:val="0"/>
          <w:color w:val="auto"/>
          <w:lang w:eastAsia="en-US"/>
        </w:rPr>
      </w:pPr>
    </w:p>
    <w:p w14:paraId="27CB6F87"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А.4.2 Высокоскоростная кинокамера или видеосистема, способная записывать с минимальной частотой кадров 500 кадров/с, для измерения горизонтальных отклонений ATD и SWCB, указанных в 5.1 и таблице 1, с точностью ± 5 мм.</w:t>
      </w:r>
    </w:p>
    <w:p w14:paraId="42824B1C"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А.4.3 Устройства для измерения горизонтального ускорения и/или замедления ударных салазок по направлению движения, с частотой дискретизации в соответствии со стандартом ISO 6487, и с точностью ± 0,5 g.</w:t>
      </w:r>
    </w:p>
    <w:p w14:paraId="1B884C70"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В соответствии с </w:t>
      </w:r>
      <w:r w:rsidRPr="00101D1E">
        <w:rPr>
          <w:rStyle w:val="FontStyle45"/>
          <w:rFonts w:ascii="Times New Roman" w:cs="Times New Roman"/>
          <w:b w:val="0"/>
          <w:color w:val="auto"/>
          <w:lang w:eastAsia="en-US"/>
        </w:rPr>
        <w:t>ISO 6487, акселерометры ударных салазок необходимо калибровать один раз в год.</w:t>
      </w:r>
    </w:p>
    <w:p w14:paraId="56E9214E"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А.4.4 Устройства для измерения горизонтального изменения скорости ΔV, при столкновении с точностью ± 0,5 км/ч.</w:t>
      </w:r>
    </w:p>
    <w:p w14:paraId="48AF8527"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 xml:space="preserve">А.4.5 Предоставление преобразователя для фильтрации аналоговых сигналов, в котором используется фильтр </w:t>
      </w:r>
      <w:r>
        <w:rPr>
          <w:rStyle w:val="FontStyle45"/>
          <w:rFonts w:ascii="Times New Roman" w:cs="Times New Roman"/>
          <w:b w:val="0"/>
          <w:color w:val="auto"/>
          <w:lang w:eastAsia="en-US"/>
        </w:rPr>
        <w:t>нижних частот, в соответствии с</w:t>
      </w:r>
      <w:r w:rsidRPr="00101D1E">
        <w:rPr>
          <w:rStyle w:val="FontStyle45"/>
          <w:rFonts w:ascii="Times New Roman" w:cs="Times New Roman"/>
          <w:b w:val="0"/>
          <w:color w:val="auto"/>
          <w:lang w:eastAsia="en-US"/>
        </w:rPr>
        <w:t xml:space="preserve"> ISO 6487, включая следующее:</w:t>
      </w:r>
    </w:p>
    <w:p w14:paraId="1093FE84" w14:textId="77777777" w:rsidR="00101D1E" w:rsidRPr="00101D1E"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 xml:space="preserve">а) предварительная фильтрация преобразователем всех сигналов в канале класса </w:t>
      </w:r>
      <w:r>
        <w:rPr>
          <w:rStyle w:val="FontStyle45"/>
          <w:rFonts w:ascii="Times New Roman" w:cs="Times New Roman"/>
          <w:b w:val="0"/>
          <w:color w:val="auto"/>
          <w:lang w:eastAsia="en-US"/>
        </w:rPr>
        <w:br/>
      </w:r>
      <w:r w:rsidRPr="00101D1E">
        <w:rPr>
          <w:rStyle w:val="FontStyle45"/>
          <w:rFonts w:ascii="Times New Roman" w:cs="Times New Roman"/>
          <w:b w:val="0"/>
          <w:color w:val="auto"/>
          <w:lang w:eastAsia="en-US"/>
        </w:rPr>
        <w:t>1 000 (-4 дБ при 1550 Гц), перед оцифровкой при 10000 Гц,</w:t>
      </w:r>
    </w:p>
    <w:p w14:paraId="1897BD29" w14:textId="77777777" w:rsidR="00834546" w:rsidRDefault="00101D1E" w:rsidP="00101D1E">
      <w:pPr>
        <w:pStyle w:val="Style30"/>
        <w:widowControl/>
        <w:ind w:firstLine="567"/>
        <w:rPr>
          <w:rStyle w:val="FontStyle45"/>
          <w:rFonts w:ascii="Times New Roman" w:cs="Times New Roman"/>
          <w:b w:val="0"/>
          <w:color w:val="auto"/>
          <w:lang w:eastAsia="en-US"/>
        </w:rPr>
      </w:pPr>
      <w:r w:rsidRPr="00101D1E">
        <w:rPr>
          <w:rStyle w:val="FontStyle45"/>
          <w:rFonts w:ascii="Times New Roman" w:cs="Times New Roman"/>
          <w:b w:val="0"/>
          <w:color w:val="auto"/>
          <w:lang w:eastAsia="en-US"/>
        </w:rPr>
        <w:t>b) фильтрация оцифрованных сигналов акселерометра и тензодатчиков в канале класса 60 (-4 дБ при 100 Гц).</w:t>
      </w:r>
    </w:p>
    <w:p w14:paraId="10409202" w14:textId="77777777" w:rsidR="00834546" w:rsidRDefault="00834546" w:rsidP="00342003">
      <w:pPr>
        <w:pStyle w:val="Style30"/>
        <w:widowControl/>
        <w:ind w:firstLine="567"/>
        <w:rPr>
          <w:rStyle w:val="FontStyle45"/>
          <w:rFonts w:ascii="Times New Roman" w:cs="Times New Roman"/>
          <w:b w:val="0"/>
          <w:color w:val="auto"/>
          <w:lang w:eastAsia="en-US"/>
        </w:rPr>
      </w:pPr>
    </w:p>
    <w:p w14:paraId="182E0E7A" w14:textId="77777777" w:rsidR="00F60F62" w:rsidRDefault="00F60F62" w:rsidP="00342003">
      <w:pPr>
        <w:pStyle w:val="Style30"/>
        <w:widowControl/>
        <w:ind w:firstLine="567"/>
        <w:rPr>
          <w:rStyle w:val="FontStyle45"/>
          <w:rFonts w:ascii="Times New Roman" w:cs="Times New Roman"/>
          <w:b w:val="0"/>
          <w:color w:val="auto"/>
          <w:lang w:eastAsia="en-US"/>
        </w:rPr>
      </w:pPr>
    </w:p>
    <w:p w14:paraId="39EE1731" w14:textId="77777777" w:rsidR="00F60F62" w:rsidRDefault="00F60F62" w:rsidP="00342003">
      <w:pPr>
        <w:pStyle w:val="Style30"/>
        <w:widowControl/>
        <w:ind w:firstLine="567"/>
        <w:rPr>
          <w:rStyle w:val="FontStyle45"/>
          <w:rFonts w:ascii="Times New Roman" w:cs="Times New Roman"/>
          <w:b w:val="0"/>
          <w:color w:val="auto"/>
          <w:lang w:eastAsia="en-US"/>
        </w:rPr>
      </w:pPr>
    </w:p>
    <w:p w14:paraId="7DFC8777" w14:textId="77777777" w:rsidR="00F60F62" w:rsidRDefault="00F60F62" w:rsidP="00342003">
      <w:pPr>
        <w:pStyle w:val="Style30"/>
        <w:widowControl/>
        <w:ind w:firstLine="567"/>
        <w:rPr>
          <w:rStyle w:val="FontStyle45"/>
          <w:rFonts w:ascii="Times New Roman" w:cs="Times New Roman"/>
          <w:b w:val="0"/>
          <w:color w:val="auto"/>
          <w:lang w:eastAsia="en-US"/>
        </w:rPr>
      </w:pPr>
    </w:p>
    <w:p w14:paraId="5BE5EA2C" w14:textId="77777777" w:rsidR="00F60F62" w:rsidRPr="00F60F62" w:rsidRDefault="00F60F62" w:rsidP="00F60F62">
      <w:pPr>
        <w:pStyle w:val="Style30"/>
        <w:widowControl/>
        <w:ind w:firstLine="567"/>
        <w:rPr>
          <w:rStyle w:val="FontStyle45"/>
          <w:rFonts w:ascii="Times New Roman" w:cs="Times New Roman"/>
          <w:color w:val="auto"/>
          <w:lang w:eastAsia="en-US"/>
        </w:rPr>
      </w:pPr>
      <w:r w:rsidRPr="00F60F62">
        <w:rPr>
          <w:rStyle w:val="FontStyle45"/>
          <w:rFonts w:ascii="Times New Roman" w:cs="Times New Roman"/>
          <w:color w:val="auto"/>
          <w:lang w:eastAsia="en-US"/>
        </w:rPr>
        <w:lastRenderedPageBreak/>
        <w:t>А.5 Подготовка к проведении испытания и процедура испытания</w:t>
      </w:r>
    </w:p>
    <w:p w14:paraId="1E558343" w14:textId="77777777" w:rsidR="00F60F62" w:rsidRDefault="00F60F62" w:rsidP="00F60F62">
      <w:pPr>
        <w:pStyle w:val="Style30"/>
        <w:widowControl/>
        <w:ind w:firstLine="567"/>
        <w:rPr>
          <w:rStyle w:val="FontStyle45"/>
          <w:rFonts w:ascii="Times New Roman" w:cs="Times New Roman"/>
          <w:b w:val="0"/>
          <w:color w:val="auto"/>
          <w:lang w:eastAsia="en-US"/>
        </w:rPr>
      </w:pPr>
    </w:p>
    <w:p w14:paraId="51995CAF"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А.5.1 Настройте имитационное основание для инвалидной коляски и систему сидений в соответствии со следующей процедурой.</w:t>
      </w:r>
    </w:p>
    <w:p w14:paraId="03857A06"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a) Выберите и установите подходящую поперечную раму имитационного основания для инвалидной коляски, которая соответствует ширине системы сидений.</w:t>
      </w:r>
    </w:p>
    <w:p w14:paraId="32A6E07E"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b) Выберите и установите направляющие сидений и, если применимо, стойки спинки, в которых поперечное сечение или поперечные сечения являются совместимыми с крепежным оборудованием.</w:t>
      </w:r>
    </w:p>
    <w:p w14:paraId="46FF10F9" w14:textId="77777777" w:rsidR="00F60F62" w:rsidRDefault="00F60F62" w:rsidP="00F60F62">
      <w:pPr>
        <w:pStyle w:val="Style30"/>
        <w:widowControl/>
        <w:ind w:firstLine="567"/>
        <w:rPr>
          <w:rStyle w:val="FontStyle45"/>
          <w:rFonts w:ascii="Times New Roman" w:cs="Times New Roman"/>
          <w:b w:val="0"/>
          <w:color w:val="auto"/>
          <w:sz w:val="20"/>
          <w:lang w:eastAsia="en-US"/>
        </w:rPr>
      </w:pPr>
    </w:p>
    <w:p w14:paraId="423AFA12" w14:textId="77777777" w:rsidR="00F60F62" w:rsidRDefault="00F60F62" w:rsidP="00F60F62">
      <w:pPr>
        <w:pStyle w:val="Style30"/>
        <w:widowControl/>
        <w:ind w:firstLine="567"/>
        <w:rPr>
          <w:rStyle w:val="FontStyle45"/>
          <w:rFonts w:ascii="Times New Roman" w:cs="Times New Roman"/>
          <w:b w:val="0"/>
          <w:color w:val="auto"/>
          <w:sz w:val="20"/>
          <w:lang w:eastAsia="en-US"/>
        </w:rPr>
      </w:pPr>
      <w:r w:rsidRPr="00F60F62">
        <w:rPr>
          <w:rStyle w:val="FontStyle45"/>
          <w:rFonts w:ascii="Times New Roman" w:cs="Times New Roman"/>
          <w:b w:val="0"/>
          <w:color w:val="auto"/>
          <w:sz w:val="20"/>
          <w:lang w:eastAsia="en-US"/>
        </w:rPr>
        <w:t>Примечание - Использование опор сиденья для выравнивания осанки может не потребоваться, если в системах сидений имеется встроенная рама сиденья.</w:t>
      </w:r>
    </w:p>
    <w:p w14:paraId="6B9867AB" w14:textId="77777777" w:rsidR="00F60F62" w:rsidRPr="00F60F62" w:rsidRDefault="00F60F62" w:rsidP="00F60F62">
      <w:pPr>
        <w:pStyle w:val="Style30"/>
        <w:widowControl/>
        <w:ind w:firstLine="567"/>
        <w:rPr>
          <w:rStyle w:val="FontStyle45"/>
          <w:rFonts w:ascii="Times New Roman" w:cs="Times New Roman"/>
          <w:b w:val="0"/>
          <w:color w:val="auto"/>
          <w:sz w:val="20"/>
          <w:lang w:eastAsia="en-US"/>
        </w:rPr>
      </w:pPr>
    </w:p>
    <w:p w14:paraId="50CDF0DF"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c) Установите деформируемые элементы самоориентирующихся колес, а также, если применимо, деформируемые элементы стойки спинки сиденья для выравнивания осанки.</w:t>
      </w:r>
    </w:p>
    <w:p w14:paraId="079E8EA1"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d) Закрепите опорные поверхности сиденья и спинки к основанию имитационного кресла-коляски и конструкции спинки, если это применимо, с помощью прилагаемого крепежного приспособления, в соответствии с инструкциями производителя.</w:t>
      </w:r>
    </w:p>
    <w:p w14:paraId="68D27460"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e) Прикрепите любые дополнительные устройства или компоненты для поддержания осанки к системе сидений, в соответствии с инструкциями производителя.</w:t>
      </w:r>
    </w:p>
    <w:p w14:paraId="6CC7886C"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f) Если специфические инструкции производителем предоставлены не были, затяните болты и винты с минимальным крутящим моментом, указанным в ISO 898-7.</w:t>
      </w:r>
    </w:p>
    <w:p w14:paraId="3DC9999C"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g) Если в системе сидения предусмотрена встроенная наклонная рамка, снимите элементы стойки спинки для поддержания осанки с имитационного основания кресла, и установите рамку системы сидений, предназначенную для имитационного основания кресла-коляски.</w:t>
      </w:r>
    </w:p>
    <w:p w14:paraId="7A16D19B"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h) Перед тем, как разместить ATD в инвалидной коляске, отрегулируйте в системе сидения с независимо откидывающимися опорными поверхностями угол опоры спинки на 10 ° по вертикали.</w:t>
      </w:r>
    </w:p>
    <w:p w14:paraId="587422A4" w14:textId="77777777" w:rsidR="00F60F62" w:rsidRDefault="00F60F62" w:rsidP="00F60F62">
      <w:pPr>
        <w:pStyle w:val="Style30"/>
        <w:widowControl/>
        <w:ind w:firstLine="567"/>
        <w:rPr>
          <w:rStyle w:val="FontStyle45"/>
          <w:rFonts w:ascii="Times New Roman" w:cs="Times New Roman"/>
          <w:b w:val="0"/>
          <w:color w:val="auto"/>
          <w:sz w:val="20"/>
          <w:lang w:eastAsia="en-US"/>
        </w:rPr>
      </w:pPr>
    </w:p>
    <w:p w14:paraId="7A61C6D1" w14:textId="77777777" w:rsidR="00F60F62" w:rsidRDefault="00F60F62" w:rsidP="00F60F62">
      <w:pPr>
        <w:pStyle w:val="Style30"/>
        <w:widowControl/>
        <w:ind w:firstLine="567"/>
        <w:rPr>
          <w:rStyle w:val="FontStyle45"/>
          <w:rFonts w:ascii="Times New Roman" w:cs="Times New Roman"/>
          <w:b w:val="0"/>
          <w:color w:val="auto"/>
          <w:sz w:val="20"/>
          <w:lang w:eastAsia="en-US"/>
        </w:rPr>
      </w:pPr>
      <w:r w:rsidRPr="00F60F62">
        <w:rPr>
          <w:rStyle w:val="FontStyle45"/>
          <w:rFonts w:ascii="Times New Roman" w:cs="Times New Roman"/>
          <w:b w:val="0"/>
          <w:color w:val="auto"/>
          <w:sz w:val="20"/>
          <w:lang w:eastAsia="en-US"/>
        </w:rPr>
        <w:t>Примечание - Метод измерения угла опоры спинки приводится в ISO 7176-7.</w:t>
      </w:r>
    </w:p>
    <w:p w14:paraId="14152695"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p>
    <w:p w14:paraId="0A75CFEA"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i) Перед тем, как разместить ATD в кресле-коляске, отрегулируйте в системе сидения с регулируемыми независимо друг от друга углами опорной поверхности сиден</w:t>
      </w:r>
      <w:r>
        <w:rPr>
          <w:rStyle w:val="FontStyle45"/>
          <w:rFonts w:ascii="Times New Roman" w:cs="Times New Roman"/>
          <w:b w:val="0"/>
          <w:color w:val="auto"/>
          <w:lang w:eastAsia="en-US"/>
        </w:rPr>
        <w:t>ья максимальные углы наклона 10</w:t>
      </w:r>
      <w:r w:rsidRPr="00F60F62">
        <w:rPr>
          <w:rStyle w:val="FontStyle45"/>
          <w:rFonts w:ascii="Times New Roman" w:cs="Times New Roman"/>
          <w:b w:val="0"/>
          <w:color w:val="auto"/>
          <w:lang w:eastAsia="en-US"/>
        </w:rPr>
        <w:t>° плоскости сиденья на по горизонтали.</w:t>
      </w:r>
    </w:p>
    <w:p w14:paraId="64B5F6CF" w14:textId="77777777" w:rsidR="00F60F62" w:rsidRDefault="00F60F62" w:rsidP="00F60F62">
      <w:pPr>
        <w:pStyle w:val="Style30"/>
        <w:widowControl/>
        <w:ind w:firstLine="567"/>
        <w:rPr>
          <w:rStyle w:val="FontStyle45"/>
          <w:rFonts w:ascii="Times New Roman" w:cs="Times New Roman"/>
          <w:b w:val="0"/>
          <w:color w:val="auto"/>
          <w:sz w:val="20"/>
          <w:lang w:eastAsia="en-US"/>
        </w:rPr>
      </w:pPr>
    </w:p>
    <w:p w14:paraId="33CA42E2" w14:textId="77777777" w:rsidR="00F60F62" w:rsidRDefault="00F60F62" w:rsidP="00F60F62">
      <w:pPr>
        <w:pStyle w:val="Style30"/>
        <w:widowControl/>
        <w:ind w:firstLine="567"/>
        <w:rPr>
          <w:rStyle w:val="FontStyle45"/>
          <w:rFonts w:ascii="Times New Roman" w:cs="Times New Roman"/>
          <w:b w:val="0"/>
          <w:color w:val="auto"/>
          <w:sz w:val="20"/>
          <w:lang w:eastAsia="en-US"/>
        </w:rPr>
      </w:pPr>
      <w:r w:rsidRPr="00F60F62">
        <w:rPr>
          <w:rStyle w:val="FontStyle45"/>
          <w:rFonts w:ascii="Times New Roman" w:cs="Times New Roman"/>
          <w:b w:val="0"/>
          <w:color w:val="auto"/>
          <w:sz w:val="20"/>
          <w:lang w:eastAsia="en-US"/>
        </w:rPr>
        <w:t>Примечание - Метод измерения угла плоскости сиденья приведен в ISO 7176-7.</w:t>
      </w:r>
    </w:p>
    <w:p w14:paraId="7174B037"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p>
    <w:p w14:paraId="24991F33"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j) Перед тем, как разместить ATD в кресле-коляске с системой сидений, имеющих встроенную наклонную рамку, отрегулируйте угол наклона плоскости сиденья максимум до 30 ° по горизонтали, или в положении, указанном изготовителем.</w:t>
      </w:r>
    </w:p>
    <w:p w14:paraId="214EACB0" w14:textId="77777777" w:rsidR="00F60F62" w:rsidRDefault="00F60F62" w:rsidP="00F60F62">
      <w:pPr>
        <w:pStyle w:val="Style30"/>
        <w:widowControl/>
        <w:ind w:firstLine="567"/>
        <w:rPr>
          <w:rStyle w:val="FontStyle45"/>
          <w:rFonts w:ascii="Times New Roman" w:cs="Times New Roman"/>
          <w:b w:val="0"/>
          <w:color w:val="auto"/>
          <w:sz w:val="20"/>
          <w:lang w:eastAsia="en-US"/>
        </w:rPr>
      </w:pPr>
    </w:p>
    <w:p w14:paraId="6243A883" w14:textId="77777777" w:rsidR="00F60F62" w:rsidRDefault="00F60F62" w:rsidP="00F60F62">
      <w:pPr>
        <w:pStyle w:val="Style30"/>
        <w:widowControl/>
        <w:ind w:firstLine="567"/>
        <w:rPr>
          <w:rStyle w:val="FontStyle45"/>
          <w:rFonts w:ascii="Times New Roman" w:cs="Times New Roman"/>
          <w:b w:val="0"/>
          <w:color w:val="auto"/>
          <w:sz w:val="20"/>
          <w:lang w:eastAsia="en-US"/>
        </w:rPr>
      </w:pPr>
      <w:r w:rsidRPr="00F60F62">
        <w:rPr>
          <w:rStyle w:val="FontStyle45"/>
          <w:rFonts w:ascii="Times New Roman" w:cs="Times New Roman"/>
          <w:b w:val="0"/>
          <w:color w:val="auto"/>
          <w:sz w:val="20"/>
          <w:lang w:eastAsia="en-US"/>
        </w:rPr>
        <w:t>Примечание - Метод измерения угла плоскости сиденья приведен в ISO 7176-7.</w:t>
      </w:r>
    </w:p>
    <w:p w14:paraId="58A49BDB"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p>
    <w:p w14:paraId="3DFBFA79"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k) Отрегулируйте горизонтальные и вертикальные удлинители подставок для ног, в соответствии с выбранным размером ATD.</w:t>
      </w:r>
    </w:p>
    <w:p w14:paraId="06C4CC9A"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 xml:space="preserve">l) Зафиксируйте полученные параметры компонентов системы сидения перед проведением испытаний, в том числе и угол опорной поверхности спинки сиденья относительно вертикальной, и угол опорной поверхности сиденья по горизонтали. Любые регулируемые компоненты сидения необходимо установить в рекомендованное </w:t>
      </w:r>
      <w:r w:rsidRPr="00F60F62">
        <w:rPr>
          <w:rStyle w:val="FontStyle45"/>
          <w:rFonts w:ascii="Times New Roman" w:cs="Times New Roman"/>
          <w:b w:val="0"/>
          <w:color w:val="auto"/>
          <w:lang w:eastAsia="en-US"/>
        </w:rPr>
        <w:lastRenderedPageBreak/>
        <w:t>производителем положение, или в среднее положение в пределах рекомендованного диапазона.</w:t>
      </w:r>
    </w:p>
    <w:p w14:paraId="46E9DEDA" w14:textId="77777777" w:rsidR="00F60F62" w:rsidRPr="00F60F62"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 xml:space="preserve">А.5.2 Настройте высокоскоростную </w:t>
      </w:r>
      <w:r>
        <w:rPr>
          <w:rStyle w:val="FontStyle45"/>
          <w:rFonts w:ascii="Times New Roman" w:cs="Times New Roman"/>
          <w:b w:val="0"/>
          <w:color w:val="auto"/>
          <w:lang w:eastAsia="en-US"/>
        </w:rPr>
        <w:t>кинокамеру или видеосистему (</w:t>
      </w:r>
      <w:r w:rsidRPr="00F60F62">
        <w:rPr>
          <w:rStyle w:val="FontStyle45"/>
          <w:rFonts w:ascii="Times New Roman" w:cs="Times New Roman"/>
          <w:b w:val="0"/>
          <w:color w:val="auto"/>
          <w:lang w:eastAsia="en-US"/>
        </w:rPr>
        <w:t>А.4.2) для записи бокового обзора платформы испытательных салазок, имитационного основания инвалидных колясок с системой сидения, и состояния ATD во время столкновения и отскока.</w:t>
      </w:r>
    </w:p>
    <w:p w14:paraId="15171FCC" w14:textId="77777777" w:rsidR="00834546" w:rsidRDefault="00F60F62" w:rsidP="00F60F62">
      <w:pPr>
        <w:pStyle w:val="Style30"/>
        <w:widowControl/>
        <w:ind w:firstLine="567"/>
        <w:rPr>
          <w:rStyle w:val="FontStyle45"/>
          <w:rFonts w:ascii="Times New Roman" w:cs="Times New Roman"/>
          <w:b w:val="0"/>
          <w:color w:val="auto"/>
          <w:lang w:eastAsia="en-US"/>
        </w:rPr>
      </w:pPr>
      <w:r w:rsidRPr="00F60F62">
        <w:rPr>
          <w:rStyle w:val="FontStyle45"/>
          <w:rFonts w:ascii="Times New Roman" w:cs="Times New Roman"/>
          <w:b w:val="0"/>
          <w:color w:val="auto"/>
          <w:lang w:eastAsia="en-US"/>
        </w:rPr>
        <w:t>A.5.3 Расположите SWCB на платформе салазок с системой сидения, обращенной лицом вперед, при этом плоскость основания кресла-коляски должна быть расположена параллельно направлению движения салазок.</w:t>
      </w:r>
    </w:p>
    <w:p w14:paraId="332B9D57"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 xml:space="preserve">А.5.4 Установите крепления для привязных ремней кресла-коляски на салазках, выбирая точки крепления для </w:t>
      </w:r>
      <w:proofErr w:type="gramStart"/>
      <w:r w:rsidRPr="000C0C7A">
        <w:rPr>
          <w:rStyle w:val="FontStyle45"/>
          <w:rFonts w:ascii="Times New Roman" w:cs="Times New Roman"/>
          <w:b w:val="0"/>
          <w:color w:val="auto"/>
          <w:lang w:eastAsia="en-US"/>
        </w:rPr>
        <w:t>четырех-точечной</w:t>
      </w:r>
      <w:proofErr w:type="gramEnd"/>
      <w:r w:rsidRPr="000C0C7A">
        <w:rPr>
          <w:rStyle w:val="FontStyle45"/>
          <w:rFonts w:ascii="Times New Roman" w:cs="Times New Roman"/>
          <w:b w:val="0"/>
          <w:color w:val="auto"/>
          <w:lang w:eastAsia="en-US"/>
        </w:rPr>
        <w:t xml:space="preserve"> системы привязных ремней, которые:</w:t>
      </w:r>
    </w:p>
    <w:p w14:paraId="2B3FF058"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а) расположены симметрично относительно предполагаемой эталонной плоскости инвалидной коляски;</w:t>
      </w:r>
    </w:p>
    <w:p w14:paraId="4EF41C5C"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b) расположены на расстоянии 1 300 мм ± 20 мм от передней до задней точки крепления;</w:t>
      </w:r>
    </w:p>
    <w:p w14:paraId="05F0DEB3"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c) имеют поперечное расстояние между задними опорными точками, равными боковому расстоянию между задними точками крепления основания коляски, подвергаемой испытанию, ± 25 мм;</w:t>
      </w:r>
    </w:p>
    <w:p w14:paraId="049C3460"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d) имеют боковое расстояние между передними точками крепления, равными длине от 508 мм до 660 мм, которые соответствуют длине основания инвалидной коляски.</w:t>
      </w:r>
    </w:p>
    <w:p w14:paraId="7791F4F4"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A.5.5 Используя нижнюю заднюю точку крепления SWCB, закрепите SWCB четырьмя точечными привязными ремнями, чтобы длина установленного комплекта задних ремней составляла от 495 мм до 533 мм, измеренная от конца соединительного элемента привязного ремня и точки фиксации на SWCB, до точки крепления.</w:t>
      </w:r>
    </w:p>
    <w:p w14:paraId="356F29AE" w14:textId="77777777" w:rsidR="000C0C7A" w:rsidRPr="000C0C7A" w:rsidRDefault="000C0C7A" w:rsidP="000C0C7A">
      <w:pPr>
        <w:pStyle w:val="Style30"/>
        <w:widowControl/>
        <w:ind w:firstLine="567"/>
        <w:rPr>
          <w:rStyle w:val="FontStyle45"/>
          <w:rFonts w:ascii="Times New Roman" w:cs="Times New Roman"/>
          <w:b w:val="0"/>
          <w:color w:val="auto"/>
          <w:sz w:val="20"/>
          <w:lang w:eastAsia="en-US"/>
        </w:rPr>
      </w:pPr>
    </w:p>
    <w:p w14:paraId="049EC790" w14:textId="77777777" w:rsidR="000C0C7A" w:rsidRPr="000C0C7A" w:rsidRDefault="000C0C7A" w:rsidP="000C0C7A">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Примечание - Верхняя задняя точка крепления SWCB может использоваться для оценки характеристик производительности системы сидений инвалидных колясок при различных условиях крепления задних элементов, но данное условие в этой части ISO 16840 соблюдать не требуется.</w:t>
      </w:r>
    </w:p>
    <w:p w14:paraId="5A5AA080" w14:textId="77777777" w:rsidR="000C0C7A" w:rsidRPr="000C0C7A" w:rsidRDefault="000C0C7A" w:rsidP="000C0C7A">
      <w:pPr>
        <w:pStyle w:val="Style30"/>
        <w:widowControl/>
        <w:ind w:firstLine="567"/>
        <w:rPr>
          <w:rStyle w:val="FontStyle45"/>
          <w:rFonts w:ascii="Times New Roman" w:cs="Times New Roman"/>
          <w:b w:val="0"/>
          <w:color w:val="auto"/>
          <w:sz w:val="20"/>
          <w:lang w:eastAsia="en-US"/>
        </w:rPr>
      </w:pPr>
    </w:p>
    <w:p w14:paraId="61CC2963"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А.5.6 Затяните все привязные ремни в соответствии со техническим условиями производителя, убедившись в том, что плоскость основания SWCB продолжает оставаться на том же уровне, в пределах ± 3° от направления перемещения салазок.</w:t>
      </w:r>
    </w:p>
    <w:p w14:paraId="705CA177"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A.5.7 Разместите ATD, выбранный в таблице A.1, на системе сидения, в вертикальном сидячем положении, и симметрично расположенном относительно плоскости основания кресла-коляски, так чтобы бедра и локти были расположены как можно ближе к спинке сиденья имитационного основания кресла или системы сидений.</w:t>
      </w:r>
    </w:p>
    <w:p w14:paraId="2CAB3EA7"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 xml:space="preserve">А.5.8 Установите устройство для крепления набедренного ремня. Выберите точки крепления в </w:t>
      </w:r>
      <w:r w:rsidR="00775948" w:rsidRPr="000C0C7A">
        <w:rPr>
          <w:rStyle w:val="FontStyle45"/>
          <w:rFonts w:ascii="Times New Roman" w:cs="Times New Roman"/>
          <w:b w:val="0"/>
          <w:color w:val="auto"/>
          <w:lang w:eastAsia="en-US"/>
        </w:rPr>
        <w:t>рекомендованных зонах,</w:t>
      </w:r>
      <w:r w:rsidRPr="000C0C7A">
        <w:rPr>
          <w:rStyle w:val="FontStyle45"/>
          <w:rFonts w:ascii="Times New Roman" w:cs="Times New Roman"/>
          <w:b w:val="0"/>
          <w:color w:val="auto"/>
          <w:lang w:eastAsia="en-US"/>
        </w:rPr>
        <w:t xml:space="preserve"> закрепленных на транспортном средстве или закрепленных SWCB ограничителей набедренного привязного ремня, как указано на рис. 5 в ISO 10542-1:2001. Для закрепления системы набедренного привязного ремня, прикрепляемого к системе сидения, используйте точки крепления, предусмотренные в системе сидения.</w:t>
      </w:r>
    </w:p>
    <w:p w14:paraId="408F6037"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А.5.9 С учетом габаритов мужчины среднего размера, установите крепление и/или направляющую плечевого ремня на жесткой конструкции в точке, отмеченной знаком X, выделенным жирным шрифтом на рисунке А.2; чтобы добиться соответствующего ограничения ремня, проденьте привязные ремни через плечо и грудь ATD, как показано на рисунке. При проведении испытаний, включающих ATD других размеров, соответствующим образом отрегулируйте положение точек крепления, в целях обеспечения нормальной посадки грудной клетки ATD, сохраняя при этом углы, указанные для ATD мужчины среднего размера, как показано на рисунке A.2.</w:t>
      </w:r>
    </w:p>
    <w:p w14:paraId="576AE5C3"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А.5.10 Отрегулируйте натяжение набедренного ремня следующим образом:</w:t>
      </w:r>
    </w:p>
    <w:p w14:paraId="3AFD4421"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lastRenderedPageBreak/>
        <w:t>a) Если в транспортном средстве предусмотрена аварийная блокировка или автоматическая блокировка втягивающего устройства, отрегулируйте ограничитель набедренного ремня с учетом минимального провисания над бедрами ATD.</w:t>
      </w:r>
    </w:p>
    <w:p w14:paraId="212B7B1C"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b) Если в транспортном средстве аварийные блокировки или автоматические блокировки втягивающего устройства не предусмотрены, устраните все провисания ремня безопасности и отрегулируйте натяжение набедренного ремня таким образом, чтобы он плотно прилегал к бедрам.</w:t>
      </w:r>
    </w:p>
    <w:p w14:paraId="1C1EA1D6" w14:textId="77777777" w:rsidR="000C0C7A" w:rsidRPr="000C0C7A" w:rsidRDefault="00775948" w:rsidP="000C0C7A">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А.5.11</w:t>
      </w:r>
      <w:r w:rsidR="000C0C7A" w:rsidRPr="000C0C7A">
        <w:rPr>
          <w:rStyle w:val="FontStyle45"/>
          <w:rFonts w:ascii="Times New Roman" w:cs="Times New Roman"/>
          <w:b w:val="0"/>
          <w:color w:val="auto"/>
          <w:lang w:eastAsia="en-US"/>
        </w:rPr>
        <w:t xml:space="preserve"> Отрегулируйте натяжение плечевого ремня безопасности следующим образом.</w:t>
      </w:r>
    </w:p>
    <w:p w14:paraId="5E335F37" w14:textId="77777777" w:rsidR="000C0C7A" w:rsidRPr="000C0C7A"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a) Если в транспортном средстве предусмотрена аварийная блокировка или автоматическая блокировка втягивающего устройства, отрегулируйте ограничитель плечевого ремня с учетом минимального провисания на груди ATD.</w:t>
      </w:r>
    </w:p>
    <w:p w14:paraId="73D89DF7" w14:textId="77777777" w:rsidR="00834546" w:rsidRDefault="000C0C7A" w:rsidP="000C0C7A">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lang w:eastAsia="en-US"/>
        </w:rPr>
        <w:t>b) Если в транспортном средстве не предусмотрены аварийные блокировки или автоматические блокировки втягивающего устройства, устраните все провисания плечевого ремня безопасности и отрегулируйте натяжение плечевого ремня безопасности с учетом плотного прилегания с помощью ограничивающего блока 75 мм х 75 мм х 75 мм, расположенного между плечевым ремнем безопасности и грудью ATD. Перед проведением испытания, удалите блок.</w:t>
      </w:r>
    </w:p>
    <w:p w14:paraId="5830F687" w14:textId="77777777" w:rsidR="000C0C7A" w:rsidRDefault="000C0C7A" w:rsidP="00342003">
      <w:pPr>
        <w:pStyle w:val="Style30"/>
        <w:widowControl/>
        <w:ind w:firstLine="567"/>
        <w:rPr>
          <w:rStyle w:val="FontStyle45"/>
          <w:rFonts w:ascii="Times New Roman" w:cs="Times New Roman"/>
          <w:b w:val="0"/>
          <w:color w:val="auto"/>
          <w:lang w:eastAsia="en-US"/>
        </w:rPr>
      </w:pPr>
    </w:p>
    <w:p w14:paraId="696E852A" w14:textId="77777777" w:rsidR="000C0C7A" w:rsidRDefault="00775948" w:rsidP="00775948">
      <w:pPr>
        <w:pStyle w:val="Style30"/>
        <w:widowControl/>
        <w:ind w:firstLine="0"/>
        <w:jc w:val="center"/>
        <w:rPr>
          <w:rStyle w:val="FontStyle45"/>
          <w:rFonts w:ascii="Times New Roman" w:cs="Times New Roman"/>
          <w:b w:val="0"/>
          <w:color w:val="auto"/>
          <w:lang w:eastAsia="en-US"/>
        </w:rPr>
      </w:pPr>
      <w:r w:rsidRPr="00775948">
        <w:rPr>
          <w:rFonts w:ascii="Cambria" w:hAnsi="Cambria" w:cs="Helvetica"/>
          <w:b/>
          <w:bCs/>
          <w:noProof/>
          <w:color w:val="000000"/>
          <w:sz w:val="20"/>
          <w:szCs w:val="20"/>
        </w:rPr>
        <w:drawing>
          <wp:inline distT="0" distB="0" distL="0" distR="0" wp14:anchorId="73FDEEDE" wp14:editId="6FC1ADA9">
            <wp:extent cx="5001736" cy="4651599"/>
            <wp:effectExtent l="19050" t="0" r="8414"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001243" cy="4651141"/>
                    </a:xfrm>
                    <a:prstGeom prst="rect">
                      <a:avLst/>
                    </a:prstGeom>
                    <a:noFill/>
                    <a:ln w="9525">
                      <a:noFill/>
                      <a:miter lim="800000"/>
                      <a:headEnd/>
                      <a:tailEnd/>
                    </a:ln>
                  </pic:spPr>
                </pic:pic>
              </a:graphicData>
            </a:graphic>
          </wp:inline>
        </w:drawing>
      </w:r>
    </w:p>
    <w:p w14:paraId="4FF77A38" w14:textId="77777777" w:rsidR="000C0C7A" w:rsidRPr="00775948" w:rsidRDefault="000C0C7A" w:rsidP="00342003">
      <w:pPr>
        <w:pStyle w:val="Style30"/>
        <w:widowControl/>
        <w:ind w:firstLine="567"/>
        <w:rPr>
          <w:rStyle w:val="FontStyle45"/>
          <w:rFonts w:ascii="Times New Roman" w:cs="Times New Roman"/>
          <w:b w:val="0"/>
          <w:color w:val="auto"/>
          <w:sz w:val="20"/>
          <w:lang w:eastAsia="en-US"/>
        </w:rPr>
      </w:pPr>
    </w:p>
    <w:p w14:paraId="641887A4" w14:textId="77777777" w:rsidR="00775948" w:rsidRDefault="00775948" w:rsidP="00775948">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Примечание -</w:t>
      </w:r>
      <w:r w:rsidRPr="00775948">
        <w:rPr>
          <w:rStyle w:val="FontStyle45"/>
          <w:rFonts w:ascii="Times New Roman" w:cs="Times New Roman"/>
          <w:b w:val="0"/>
          <w:color w:val="auto"/>
          <w:lang w:eastAsia="en-US"/>
        </w:rPr>
        <w:t xml:space="preserve"> </w:t>
      </w:r>
      <w:r w:rsidRPr="00775948">
        <w:rPr>
          <w:rStyle w:val="FontStyle45"/>
          <w:rFonts w:ascii="Times New Roman" w:cs="Times New Roman"/>
          <w:b w:val="0"/>
          <w:color w:val="auto"/>
          <w:sz w:val="20"/>
          <w:lang w:eastAsia="en-US"/>
        </w:rPr>
        <w:t>Опорная точка X может быть расположена с обеих сторон кресла-коляски и ATD.</w:t>
      </w:r>
    </w:p>
    <w:p w14:paraId="1C187B7E" w14:textId="77777777" w:rsidR="00775948" w:rsidRPr="00775948" w:rsidRDefault="00775948" w:rsidP="00775948">
      <w:pPr>
        <w:pStyle w:val="Style30"/>
        <w:widowControl/>
        <w:ind w:firstLine="567"/>
        <w:rPr>
          <w:rStyle w:val="FontStyle45"/>
          <w:rFonts w:ascii="Times New Roman" w:cs="Times New Roman"/>
          <w:b w:val="0"/>
          <w:color w:val="auto"/>
          <w:sz w:val="20"/>
          <w:lang w:eastAsia="en-US"/>
        </w:rPr>
      </w:pPr>
    </w:p>
    <w:p w14:paraId="72464D3D" w14:textId="77777777" w:rsidR="00775948" w:rsidRPr="00775948" w:rsidRDefault="00775948" w:rsidP="00775948">
      <w:pPr>
        <w:pStyle w:val="Style30"/>
        <w:widowControl/>
        <w:ind w:firstLine="567"/>
        <w:jc w:val="center"/>
        <w:rPr>
          <w:rStyle w:val="FontStyle45"/>
          <w:rFonts w:ascii="Times New Roman" w:cs="Times New Roman"/>
          <w:color w:val="auto"/>
          <w:lang w:eastAsia="en-US"/>
        </w:rPr>
      </w:pPr>
      <w:r w:rsidRPr="00775948">
        <w:rPr>
          <w:rStyle w:val="FontStyle45"/>
          <w:rFonts w:ascii="Times New Roman" w:cs="Times New Roman"/>
          <w:color w:val="auto"/>
          <w:lang w:eastAsia="en-US"/>
        </w:rPr>
        <w:t>Рисунок A.2 - Место испытания верхней точки крепления плечевого ремня безопасности в основании имитационного инвалидного кресла, при использовании ATD мужчины среднего размера</w:t>
      </w:r>
    </w:p>
    <w:p w14:paraId="0E0E0D68"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lastRenderedPageBreak/>
        <w:t>А.5.12 Разместите высококонтрастные маркеры по бокам манекена и испытательного кресла-коляски, с учетом высокоскоростного записывающего оборудования (А.4.2) и с учетом следующего:</w:t>
      </w:r>
    </w:p>
    <w:p w14:paraId="4C250627"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t>а) боковой аспект и центр коленного сустава ATD;</w:t>
      </w:r>
    </w:p>
    <w:p w14:paraId="4369E8EC"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t>b) боковой аспект и центр тазобедренного сустава ATD (точка Н);</w:t>
      </w:r>
    </w:p>
    <w:p w14:paraId="51198F02"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t>в) боковой аспект и центр плечевого сустава ATD (</w:t>
      </w:r>
      <w:proofErr w:type="spellStart"/>
      <w:r w:rsidRPr="00775948">
        <w:rPr>
          <w:rStyle w:val="FontStyle45"/>
          <w:rFonts w:ascii="Times New Roman" w:cs="Times New Roman"/>
          <w:b w:val="0"/>
          <w:color w:val="auto"/>
          <w:lang w:eastAsia="en-US"/>
        </w:rPr>
        <w:t>акромиевый</w:t>
      </w:r>
      <w:proofErr w:type="spellEnd"/>
      <w:r w:rsidRPr="00775948">
        <w:rPr>
          <w:rStyle w:val="FontStyle45"/>
          <w:rFonts w:ascii="Times New Roman" w:cs="Times New Roman"/>
          <w:b w:val="0"/>
          <w:color w:val="auto"/>
          <w:lang w:eastAsia="en-US"/>
        </w:rPr>
        <w:t xml:space="preserve"> выступ);</w:t>
      </w:r>
    </w:p>
    <w:p w14:paraId="5C90216E"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t>d) точка P (см. рисунок 2) или точка системы сидений, расположенная как можно ближе к точке P;</w:t>
      </w:r>
    </w:p>
    <w:p w14:paraId="205F73C5" w14:textId="77777777" w:rsidR="00775948" w:rsidRPr="00775948" w:rsidRDefault="00775948" w:rsidP="00775948">
      <w:pPr>
        <w:pStyle w:val="Style30"/>
        <w:widowControl/>
        <w:ind w:firstLine="567"/>
        <w:rPr>
          <w:rStyle w:val="FontStyle45"/>
          <w:rFonts w:ascii="Times New Roman" w:cs="Times New Roman"/>
          <w:b w:val="0"/>
          <w:color w:val="auto"/>
          <w:lang w:eastAsia="en-US"/>
        </w:rPr>
      </w:pPr>
      <w:r w:rsidRPr="00775948">
        <w:rPr>
          <w:rStyle w:val="FontStyle45"/>
          <w:rFonts w:ascii="Times New Roman" w:cs="Times New Roman"/>
          <w:b w:val="0"/>
          <w:color w:val="auto"/>
          <w:lang w:eastAsia="en-US"/>
        </w:rPr>
        <w:t>e) наиболее передняя и наиболее задняя точка головы ATD.</w:t>
      </w:r>
    </w:p>
    <w:p w14:paraId="08E91B3F" w14:textId="77777777" w:rsidR="00775948" w:rsidRPr="00775948" w:rsidRDefault="00775948" w:rsidP="00775948">
      <w:pPr>
        <w:pStyle w:val="Style30"/>
        <w:widowControl/>
        <w:ind w:firstLine="567"/>
        <w:rPr>
          <w:rStyle w:val="FontStyle45"/>
          <w:rFonts w:ascii="Times New Roman" w:cs="Times New Roman"/>
          <w:b w:val="0"/>
          <w:color w:val="auto"/>
          <w:sz w:val="20"/>
          <w:lang w:eastAsia="en-US"/>
        </w:rPr>
      </w:pPr>
    </w:p>
    <w:p w14:paraId="71C6E8B8" w14:textId="77777777" w:rsidR="000C0C7A" w:rsidRDefault="00775948" w:rsidP="00775948">
      <w:pPr>
        <w:pStyle w:val="Style30"/>
        <w:widowControl/>
        <w:ind w:firstLine="567"/>
        <w:rPr>
          <w:rStyle w:val="FontStyle45"/>
          <w:rFonts w:ascii="Times New Roman" w:cs="Times New Roman"/>
          <w:b w:val="0"/>
          <w:color w:val="auto"/>
          <w:lang w:eastAsia="en-US"/>
        </w:rPr>
      </w:pPr>
      <w:r w:rsidRPr="000C0C7A">
        <w:rPr>
          <w:rStyle w:val="FontStyle45"/>
          <w:rFonts w:ascii="Times New Roman" w:cs="Times New Roman"/>
          <w:b w:val="0"/>
          <w:color w:val="auto"/>
          <w:sz w:val="20"/>
          <w:lang w:eastAsia="en-US"/>
        </w:rPr>
        <w:t xml:space="preserve">Примечание - </w:t>
      </w:r>
      <w:r w:rsidRPr="00775948">
        <w:rPr>
          <w:rStyle w:val="FontStyle45"/>
          <w:rFonts w:ascii="Times New Roman" w:cs="Times New Roman"/>
          <w:b w:val="0"/>
          <w:color w:val="auto"/>
          <w:sz w:val="20"/>
          <w:lang w:eastAsia="en-US"/>
        </w:rPr>
        <w:t>Во время проведения испытания, визуальный контраст между ATD и фоном может улучшить четкость при определении положения маркеров ATD.</w:t>
      </w:r>
    </w:p>
    <w:p w14:paraId="76DADAD1" w14:textId="77777777" w:rsidR="000C0C7A" w:rsidRPr="00775948" w:rsidRDefault="000C0C7A" w:rsidP="00342003">
      <w:pPr>
        <w:pStyle w:val="Style30"/>
        <w:widowControl/>
        <w:ind w:firstLine="567"/>
        <w:rPr>
          <w:rStyle w:val="FontStyle45"/>
          <w:rFonts w:ascii="Times New Roman" w:cs="Times New Roman"/>
          <w:b w:val="0"/>
          <w:color w:val="auto"/>
          <w:sz w:val="20"/>
          <w:lang w:eastAsia="en-US"/>
        </w:rPr>
      </w:pPr>
    </w:p>
    <w:p w14:paraId="45098D6B"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А.5.13 Убедитесь в том, что плоскость основания имитационного инвалидного кресла находится на уровне, в пределах ± 3 ° направления движения салазок.</w:t>
      </w:r>
    </w:p>
    <w:p w14:paraId="1A8327B4"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A.5.14 Измерьте и зафиксируйте горизонтальное и вертикальное расстояние от средней точки задней кромки опорной поверхности сиденья до задней поверхности ступицы, и от средней точки нижнего края поверхности задней опоры до задней ступицы.</w:t>
      </w:r>
    </w:p>
    <w:p w14:paraId="3496D219"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А.5.15 Измерьте и зафиксируйте угол наклона плоскости сиденья и угол опоры спинки.</w:t>
      </w:r>
    </w:p>
    <w:p w14:paraId="1906DB48" w14:textId="77777777" w:rsidR="00D27E30" w:rsidRPr="00775948" w:rsidRDefault="00D27E30" w:rsidP="00D27E30">
      <w:pPr>
        <w:pStyle w:val="Style30"/>
        <w:widowControl/>
        <w:ind w:firstLine="567"/>
        <w:rPr>
          <w:rStyle w:val="FontStyle45"/>
          <w:rFonts w:ascii="Times New Roman" w:cs="Times New Roman"/>
          <w:b w:val="0"/>
          <w:color w:val="auto"/>
          <w:sz w:val="20"/>
          <w:lang w:eastAsia="en-US"/>
        </w:rPr>
      </w:pPr>
    </w:p>
    <w:p w14:paraId="37171699" w14:textId="77777777" w:rsidR="00D27E30" w:rsidRDefault="00D27E30" w:rsidP="00D27E30">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 xml:space="preserve">Примечание - </w:t>
      </w:r>
      <w:r w:rsidRPr="00D27E30">
        <w:rPr>
          <w:rStyle w:val="FontStyle45"/>
          <w:rFonts w:ascii="Times New Roman" w:cs="Times New Roman"/>
          <w:b w:val="0"/>
          <w:color w:val="auto"/>
          <w:sz w:val="20"/>
          <w:lang w:eastAsia="en-US"/>
        </w:rPr>
        <w:t>Проверьте методы измерения угла наклона плоскости сиденья и угла опоры спинки, указанные в ISO 7176-7.</w:t>
      </w:r>
    </w:p>
    <w:p w14:paraId="0BCAC354"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p>
    <w:p w14:paraId="7CB41586"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А.5.16 Измерьте и зафиксируйте высоту (± 5 мм) левой и правой точек H ATD, расположенных вертикально от платформы салазок.</w:t>
      </w:r>
    </w:p>
    <w:p w14:paraId="23AAB5BC"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А.5.17. Выполните испытание на столкновение.</w:t>
      </w:r>
    </w:p>
    <w:p w14:paraId="670AB11B" w14:textId="77777777" w:rsidR="00D27E30" w:rsidRDefault="00D27E30" w:rsidP="00D27E30">
      <w:pPr>
        <w:pStyle w:val="Style30"/>
        <w:widowControl/>
        <w:ind w:firstLine="567"/>
        <w:rPr>
          <w:rStyle w:val="FontStyle45"/>
          <w:rFonts w:ascii="Times New Roman" w:cs="Times New Roman"/>
          <w:b w:val="0"/>
          <w:color w:val="auto"/>
          <w:lang w:eastAsia="en-US"/>
        </w:rPr>
      </w:pPr>
    </w:p>
    <w:p w14:paraId="20394169" w14:textId="77777777" w:rsidR="00D27E30" w:rsidRPr="00D27E30" w:rsidRDefault="00D27E30" w:rsidP="00D27E30">
      <w:pPr>
        <w:pStyle w:val="Style30"/>
        <w:widowControl/>
        <w:ind w:firstLine="567"/>
        <w:rPr>
          <w:rStyle w:val="FontStyle45"/>
          <w:rFonts w:ascii="Times New Roman" w:cs="Times New Roman"/>
          <w:color w:val="auto"/>
          <w:lang w:eastAsia="en-US"/>
        </w:rPr>
      </w:pPr>
      <w:r w:rsidRPr="00D27E30">
        <w:rPr>
          <w:rStyle w:val="FontStyle45"/>
          <w:rFonts w:ascii="Times New Roman" w:cs="Times New Roman"/>
          <w:color w:val="auto"/>
          <w:lang w:eastAsia="en-US"/>
        </w:rPr>
        <w:t>А.6 Измерения после испытаний</w:t>
      </w:r>
    </w:p>
    <w:p w14:paraId="4F8F2280" w14:textId="77777777" w:rsidR="00D27E30" w:rsidRDefault="00D27E30" w:rsidP="00D27E30">
      <w:pPr>
        <w:pStyle w:val="Style30"/>
        <w:widowControl/>
        <w:ind w:firstLine="567"/>
        <w:rPr>
          <w:rStyle w:val="FontStyle45"/>
          <w:rFonts w:ascii="Times New Roman" w:cs="Times New Roman"/>
          <w:b w:val="0"/>
          <w:color w:val="auto"/>
          <w:lang w:eastAsia="en-US"/>
        </w:rPr>
      </w:pPr>
    </w:p>
    <w:p w14:paraId="412B5BAC"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 xml:space="preserve">А.6.1 После испытания осмотрите имитационное основание кресла-коляски, систему сидений, опоры для поддержания осанки, если они были сохранены, положения ATD и WTORS, в целях определения соответствия системы сидений требованиям </w:t>
      </w:r>
      <w:r>
        <w:rPr>
          <w:rStyle w:val="FontStyle45"/>
          <w:rFonts w:ascii="Times New Roman" w:cs="Times New Roman"/>
          <w:b w:val="0"/>
          <w:color w:val="auto"/>
          <w:lang w:eastAsia="en-US"/>
        </w:rPr>
        <w:t>раздела</w:t>
      </w:r>
      <w:r w:rsidRPr="00D27E30">
        <w:rPr>
          <w:rStyle w:val="FontStyle45"/>
          <w:rFonts w:ascii="Times New Roman" w:cs="Times New Roman"/>
          <w:b w:val="0"/>
          <w:color w:val="auto"/>
          <w:lang w:eastAsia="en-US"/>
        </w:rPr>
        <w:t xml:space="preserve"> 5.</w:t>
      </w:r>
    </w:p>
    <w:p w14:paraId="3768A0CA"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 xml:space="preserve">А.6.2. Определите пиковые отклонения </w:t>
      </w:r>
      <w:proofErr w:type="spellStart"/>
      <w:r w:rsidRPr="00D27E30">
        <w:rPr>
          <w:rStyle w:val="FontStyle45"/>
          <w:rFonts w:ascii="Times New Roman" w:cs="Times New Roman"/>
          <w:b w:val="0"/>
          <w:color w:val="auto"/>
          <w:lang w:eastAsia="en-US"/>
        </w:rPr>
        <w:t>X</w:t>
      </w:r>
      <w:r w:rsidRPr="00D27E30">
        <w:rPr>
          <w:rStyle w:val="FontStyle45"/>
          <w:rFonts w:ascii="Times New Roman" w:cs="Times New Roman"/>
          <w:b w:val="0"/>
          <w:color w:val="auto"/>
          <w:vertAlign w:val="subscript"/>
          <w:lang w:eastAsia="en-US"/>
        </w:rPr>
        <w:t>ss</w:t>
      </w:r>
      <w:proofErr w:type="spellEnd"/>
      <w:r w:rsidRPr="00D27E30">
        <w:rPr>
          <w:rStyle w:val="FontStyle45"/>
          <w:rFonts w:ascii="Times New Roman" w:cs="Times New Roman"/>
          <w:b w:val="0"/>
          <w:color w:val="auto"/>
          <w:lang w:eastAsia="en-US"/>
        </w:rPr>
        <w:t xml:space="preserve">, </w:t>
      </w:r>
      <w:proofErr w:type="spellStart"/>
      <w:r w:rsidRPr="00D27E30">
        <w:rPr>
          <w:rStyle w:val="FontStyle45"/>
          <w:rFonts w:ascii="Times New Roman" w:cs="Times New Roman"/>
          <w:b w:val="0"/>
          <w:color w:val="auto"/>
          <w:lang w:eastAsia="en-US"/>
        </w:rPr>
        <w:t>X</w:t>
      </w:r>
      <w:r w:rsidRPr="00D27E30">
        <w:rPr>
          <w:rStyle w:val="FontStyle45"/>
          <w:rFonts w:ascii="Times New Roman" w:cs="Times New Roman"/>
          <w:b w:val="0"/>
          <w:color w:val="auto"/>
          <w:vertAlign w:val="subscript"/>
          <w:lang w:eastAsia="en-US"/>
        </w:rPr>
        <w:t>колено</w:t>
      </w:r>
      <w:proofErr w:type="spellEnd"/>
      <w:r w:rsidRPr="00D27E30">
        <w:rPr>
          <w:rStyle w:val="FontStyle45"/>
          <w:rFonts w:ascii="Times New Roman" w:cs="Times New Roman"/>
          <w:b w:val="0"/>
          <w:color w:val="auto"/>
          <w:lang w:eastAsia="en-US"/>
        </w:rPr>
        <w:t xml:space="preserve">, </w:t>
      </w:r>
      <w:proofErr w:type="spellStart"/>
      <w:r w:rsidRPr="00D27E30">
        <w:rPr>
          <w:rStyle w:val="FontStyle45"/>
          <w:rFonts w:ascii="Times New Roman" w:cs="Times New Roman"/>
          <w:b w:val="0"/>
          <w:color w:val="auto"/>
          <w:lang w:eastAsia="en-US"/>
        </w:rPr>
        <w:t>X</w:t>
      </w:r>
      <w:r w:rsidRPr="00D27E30">
        <w:rPr>
          <w:rStyle w:val="FontStyle45"/>
          <w:rFonts w:ascii="Times New Roman" w:cs="Times New Roman"/>
          <w:b w:val="0"/>
          <w:color w:val="auto"/>
          <w:vertAlign w:val="subscript"/>
          <w:lang w:eastAsia="en-US"/>
        </w:rPr>
        <w:t>головыF</w:t>
      </w:r>
      <w:proofErr w:type="spellEnd"/>
      <w:r w:rsidRPr="00D27E30">
        <w:rPr>
          <w:rStyle w:val="FontStyle45"/>
          <w:rFonts w:ascii="Times New Roman" w:cs="Times New Roman"/>
          <w:b w:val="0"/>
          <w:color w:val="auto"/>
          <w:lang w:eastAsia="en-US"/>
        </w:rPr>
        <w:t xml:space="preserve"> и </w:t>
      </w:r>
      <w:proofErr w:type="spellStart"/>
      <w:r w:rsidRPr="00D27E30">
        <w:rPr>
          <w:rStyle w:val="FontStyle45"/>
          <w:rFonts w:ascii="Times New Roman" w:cs="Times New Roman"/>
          <w:b w:val="0"/>
          <w:color w:val="auto"/>
          <w:lang w:eastAsia="en-US"/>
        </w:rPr>
        <w:t>X</w:t>
      </w:r>
      <w:r w:rsidRPr="00D27E30">
        <w:rPr>
          <w:rStyle w:val="FontStyle45"/>
          <w:rFonts w:ascii="Times New Roman" w:cs="Times New Roman"/>
          <w:b w:val="0"/>
          <w:color w:val="auto"/>
          <w:vertAlign w:val="subscript"/>
          <w:lang w:eastAsia="en-US"/>
        </w:rPr>
        <w:t>головыR</w:t>
      </w:r>
      <w:proofErr w:type="spellEnd"/>
      <w:r w:rsidRPr="00D27E30">
        <w:rPr>
          <w:rStyle w:val="FontStyle45"/>
          <w:rFonts w:ascii="Times New Roman" w:cs="Times New Roman"/>
          <w:b w:val="0"/>
          <w:color w:val="auto"/>
          <w:lang w:eastAsia="en-US"/>
        </w:rPr>
        <w:t>, согласно</w:t>
      </w:r>
      <w:r>
        <w:rPr>
          <w:rStyle w:val="FontStyle45"/>
          <w:rFonts w:ascii="Times New Roman" w:cs="Times New Roman"/>
          <w:b w:val="0"/>
          <w:color w:val="auto"/>
          <w:lang w:eastAsia="en-US"/>
        </w:rPr>
        <w:t xml:space="preserve"> определениям, приведенным в </w:t>
      </w:r>
      <w:r w:rsidRPr="00D27E30">
        <w:rPr>
          <w:rStyle w:val="FontStyle45"/>
          <w:rFonts w:ascii="Times New Roman" w:cs="Times New Roman"/>
          <w:b w:val="0"/>
          <w:color w:val="auto"/>
          <w:lang w:eastAsia="en-US"/>
        </w:rPr>
        <w:t>5.1.2, с точностью ± 5 мм.</w:t>
      </w:r>
    </w:p>
    <w:p w14:paraId="43ED2DEA"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 xml:space="preserve">А.6.3 Измерьте высоту левой и правой Н-точек ATD над плоскостью нижнего основания кресла-коляски с точностью ± 5 мм (например, при приподнятой платформе), и рассчитайте среднее изменение высоты Н-точки, по сравнению с положением до проведения испытания. </w:t>
      </w:r>
    </w:p>
    <w:p w14:paraId="7D073D40"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А.6.4 Используйте уклономер для оценки максимального угла наклона туловища ATD по вертикали, при просмотре с любого направления.</w:t>
      </w:r>
    </w:p>
    <w:p w14:paraId="19C5B8E3" w14:textId="77777777" w:rsidR="00D27E30" w:rsidRPr="00D27E30" w:rsidRDefault="00D27E30" w:rsidP="00D27E30">
      <w:pPr>
        <w:pStyle w:val="Style30"/>
        <w:widowControl/>
        <w:ind w:firstLine="567"/>
        <w:rPr>
          <w:rStyle w:val="FontStyle45"/>
          <w:rFonts w:ascii="Times New Roman" w:cs="Times New Roman"/>
          <w:b w:val="0"/>
          <w:color w:val="auto"/>
          <w:lang w:eastAsia="en-US"/>
        </w:rPr>
      </w:pPr>
      <w:r w:rsidRPr="00D27E30">
        <w:rPr>
          <w:rStyle w:val="FontStyle45"/>
          <w:rFonts w:ascii="Times New Roman" w:cs="Times New Roman"/>
          <w:b w:val="0"/>
          <w:color w:val="auto"/>
          <w:lang w:eastAsia="en-US"/>
        </w:rPr>
        <w:t>A.6.5 Высвободите из креплений пассажирские привязные ремни, снимите с кресла-коляски ATD и зафиксируйте наличие (отсутствие) любых деформаций системы сидения инвалидной коляски, препятствующих снятию ATD с инвалидной коляски.</w:t>
      </w:r>
    </w:p>
    <w:p w14:paraId="5152A106" w14:textId="77777777" w:rsidR="000C0C7A" w:rsidRDefault="00D27E30" w:rsidP="00D27E30">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А.6.6</w:t>
      </w:r>
      <w:r w:rsidRPr="00D27E30">
        <w:rPr>
          <w:rStyle w:val="FontStyle45"/>
          <w:rFonts w:ascii="Times New Roman" w:cs="Times New Roman"/>
          <w:b w:val="0"/>
          <w:color w:val="auto"/>
          <w:lang w:eastAsia="en-US"/>
        </w:rPr>
        <w:t xml:space="preserve"> Измерьте и зафиксируйте смещение любых компонентов системы сидений относительно их предварительного состояния перед проведением испытаний.</w:t>
      </w:r>
    </w:p>
    <w:p w14:paraId="69F844BC" w14:textId="77777777" w:rsidR="000C0C7A" w:rsidRDefault="000C0C7A" w:rsidP="00342003">
      <w:pPr>
        <w:pStyle w:val="Style30"/>
        <w:widowControl/>
        <w:ind w:firstLine="567"/>
        <w:rPr>
          <w:rStyle w:val="FontStyle45"/>
          <w:rFonts w:ascii="Times New Roman" w:cs="Times New Roman"/>
          <w:b w:val="0"/>
          <w:color w:val="auto"/>
          <w:lang w:eastAsia="en-US"/>
        </w:rPr>
      </w:pPr>
    </w:p>
    <w:p w14:paraId="7471CD2A" w14:textId="77777777" w:rsidR="000C0C7A" w:rsidRDefault="000C0C7A" w:rsidP="00342003">
      <w:pPr>
        <w:pStyle w:val="Style30"/>
        <w:widowControl/>
        <w:ind w:firstLine="567"/>
        <w:rPr>
          <w:rStyle w:val="FontStyle45"/>
          <w:rFonts w:ascii="Times New Roman" w:cs="Times New Roman"/>
          <w:b w:val="0"/>
          <w:color w:val="auto"/>
          <w:lang w:eastAsia="en-US"/>
        </w:rPr>
      </w:pPr>
    </w:p>
    <w:p w14:paraId="4CD8C18A" w14:textId="77777777" w:rsidR="000C0C7A" w:rsidRDefault="000C0C7A" w:rsidP="00342003">
      <w:pPr>
        <w:pStyle w:val="Style30"/>
        <w:widowControl/>
        <w:ind w:firstLine="567"/>
        <w:rPr>
          <w:rStyle w:val="FontStyle45"/>
          <w:rFonts w:ascii="Times New Roman" w:cs="Times New Roman"/>
          <w:b w:val="0"/>
          <w:color w:val="auto"/>
          <w:lang w:eastAsia="en-US"/>
        </w:rPr>
      </w:pPr>
    </w:p>
    <w:p w14:paraId="32859995" w14:textId="77777777" w:rsidR="000C0C7A" w:rsidRDefault="000C0C7A" w:rsidP="00342003">
      <w:pPr>
        <w:pStyle w:val="Style30"/>
        <w:widowControl/>
        <w:ind w:firstLine="567"/>
        <w:rPr>
          <w:rStyle w:val="FontStyle45"/>
          <w:rFonts w:ascii="Times New Roman" w:cs="Times New Roman"/>
          <w:b w:val="0"/>
          <w:color w:val="auto"/>
          <w:lang w:eastAsia="en-US"/>
        </w:rPr>
      </w:pPr>
    </w:p>
    <w:p w14:paraId="4A61C9C9" w14:textId="77777777" w:rsidR="000C0C7A" w:rsidRDefault="000C0C7A" w:rsidP="00342003">
      <w:pPr>
        <w:pStyle w:val="Style30"/>
        <w:widowControl/>
        <w:ind w:firstLine="567"/>
        <w:rPr>
          <w:rStyle w:val="FontStyle45"/>
          <w:rFonts w:ascii="Times New Roman" w:cs="Times New Roman"/>
          <w:b w:val="0"/>
          <w:color w:val="auto"/>
          <w:lang w:eastAsia="en-US"/>
        </w:rPr>
      </w:pPr>
    </w:p>
    <w:p w14:paraId="24870A00" w14:textId="77777777" w:rsidR="00436F00" w:rsidRPr="00436F00" w:rsidRDefault="00436F00" w:rsidP="00436F00">
      <w:pPr>
        <w:pStyle w:val="Style30"/>
        <w:widowControl/>
        <w:ind w:firstLine="0"/>
        <w:jc w:val="center"/>
        <w:rPr>
          <w:rStyle w:val="FontStyle45"/>
          <w:rFonts w:ascii="Times New Roman" w:cs="Times New Roman"/>
          <w:color w:val="auto"/>
          <w:lang w:eastAsia="en-US"/>
        </w:rPr>
      </w:pPr>
      <w:r w:rsidRPr="00436F00">
        <w:rPr>
          <w:rStyle w:val="FontStyle45"/>
          <w:rFonts w:ascii="Times New Roman" w:cs="Times New Roman"/>
          <w:color w:val="auto"/>
          <w:lang w:eastAsia="en-US"/>
        </w:rPr>
        <w:lastRenderedPageBreak/>
        <w:t>Приложение B</w:t>
      </w:r>
    </w:p>
    <w:p w14:paraId="6B975DA4" w14:textId="77777777" w:rsidR="00436F00" w:rsidRPr="00436F00" w:rsidRDefault="00436F00" w:rsidP="00436F00">
      <w:pPr>
        <w:pStyle w:val="Style30"/>
        <w:widowControl/>
        <w:ind w:firstLine="0"/>
        <w:jc w:val="center"/>
        <w:rPr>
          <w:rStyle w:val="FontStyle45"/>
          <w:rFonts w:ascii="Times New Roman" w:cs="Times New Roman"/>
          <w:b w:val="0"/>
          <w:i/>
          <w:color w:val="auto"/>
          <w:lang w:eastAsia="en-US"/>
        </w:rPr>
      </w:pPr>
      <w:r w:rsidRPr="00436F00">
        <w:rPr>
          <w:rStyle w:val="FontStyle45"/>
          <w:rFonts w:ascii="Times New Roman" w:cs="Times New Roman"/>
          <w:b w:val="0"/>
          <w:i/>
          <w:color w:val="auto"/>
          <w:lang w:eastAsia="en-US"/>
        </w:rPr>
        <w:t>(обязательное)</w:t>
      </w:r>
    </w:p>
    <w:p w14:paraId="28F04CE6" w14:textId="77777777" w:rsidR="00436F00" w:rsidRDefault="00436F00" w:rsidP="00436F00">
      <w:pPr>
        <w:pStyle w:val="Style30"/>
        <w:widowControl/>
        <w:ind w:firstLine="567"/>
        <w:rPr>
          <w:rStyle w:val="FontStyle45"/>
          <w:rFonts w:ascii="Times New Roman" w:cs="Times New Roman"/>
          <w:b w:val="0"/>
          <w:color w:val="auto"/>
          <w:lang w:eastAsia="en-US"/>
        </w:rPr>
      </w:pPr>
    </w:p>
    <w:p w14:paraId="25C2D1D2" w14:textId="77777777" w:rsidR="00436F00" w:rsidRPr="00436F00" w:rsidRDefault="00436F00" w:rsidP="00436F00">
      <w:pPr>
        <w:pStyle w:val="Style30"/>
        <w:widowControl/>
        <w:ind w:firstLine="0"/>
        <w:jc w:val="center"/>
        <w:rPr>
          <w:rStyle w:val="FontStyle45"/>
          <w:rFonts w:ascii="Times New Roman" w:cs="Times New Roman"/>
          <w:color w:val="auto"/>
          <w:lang w:eastAsia="en-US"/>
        </w:rPr>
      </w:pPr>
      <w:r w:rsidRPr="00436F00">
        <w:rPr>
          <w:rStyle w:val="FontStyle45"/>
          <w:rFonts w:ascii="Times New Roman" w:cs="Times New Roman"/>
          <w:color w:val="auto"/>
          <w:lang w:eastAsia="en-US"/>
        </w:rPr>
        <w:t>Технические условия имитационного основания инвалидной коляски, используемого для испытания системы сидения на столкновение</w:t>
      </w:r>
    </w:p>
    <w:p w14:paraId="3DF83CF5" w14:textId="77777777" w:rsidR="00436F00" w:rsidRDefault="00436F00" w:rsidP="00436F00">
      <w:pPr>
        <w:pStyle w:val="Style30"/>
        <w:widowControl/>
        <w:ind w:firstLine="567"/>
        <w:rPr>
          <w:rStyle w:val="FontStyle45"/>
          <w:rFonts w:ascii="Times New Roman" w:cs="Times New Roman"/>
          <w:b w:val="0"/>
          <w:color w:val="auto"/>
          <w:lang w:eastAsia="en-US"/>
        </w:rPr>
      </w:pPr>
    </w:p>
    <w:p w14:paraId="77474A68" w14:textId="77777777" w:rsidR="00436F00" w:rsidRPr="00436F00" w:rsidRDefault="00436F00" w:rsidP="00436F00">
      <w:pPr>
        <w:pStyle w:val="Style30"/>
        <w:widowControl/>
        <w:ind w:firstLine="567"/>
        <w:rPr>
          <w:rStyle w:val="FontStyle45"/>
          <w:rFonts w:ascii="Times New Roman" w:cs="Times New Roman"/>
          <w:color w:val="auto"/>
          <w:lang w:eastAsia="en-US"/>
        </w:rPr>
      </w:pPr>
      <w:r w:rsidRPr="00436F00">
        <w:rPr>
          <w:rStyle w:val="FontStyle45"/>
          <w:rFonts w:ascii="Times New Roman" w:cs="Times New Roman"/>
          <w:color w:val="auto"/>
          <w:lang w:eastAsia="en-US"/>
        </w:rPr>
        <w:t>B.1 Общие сведения</w:t>
      </w:r>
    </w:p>
    <w:p w14:paraId="04FE7BF5" w14:textId="77777777" w:rsidR="00436F00" w:rsidRDefault="00436F00" w:rsidP="00436F00">
      <w:pPr>
        <w:pStyle w:val="Style30"/>
        <w:widowControl/>
        <w:ind w:firstLine="567"/>
        <w:rPr>
          <w:rStyle w:val="FontStyle45"/>
          <w:rFonts w:ascii="Times New Roman" w:cs="Times New Roman"/>
          <w:b w:val="0"/>
          <w:color w:val="auto"/>
          <w:lang w:eastAsia="en-US"/>
        </w:rPr>
      </w:pPr>
    </w:p>
    <w:p w14:paraId="31E6295E"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В данном приложении приводятся характеристики конструкции, размеров, веса и технических условий производительности имитационного основания инвалидных колясок (SWCB). Данные технические условия предназначены для обеспечения повторяемости и многократного использования изделия, которое представляет собой типичное для инвалидной коляски основание с размерам, предназначенными для взрослого пассажира, для оценки характеристик производительности при лобовом столкновении сидения инвалидной коляски, опор для спины и их крепежных приспособлений.</w:t>
      </w:r>
    </w:p>
    <w:p w14:paraId="65CDB9F0" w14:textId="77777777" w:rsidR="00436F00" w:rsidRDefault="00436F00" w:rsidP="00436F00">
      <w:pPr>
        <w:pStyle w:val="Style30"/>
        <w:widowControl/>
        <w:ind w:firstLine="567"/>
        <w:rPr>
          <w:rStyle w:val="FontStyle45"/>
          <w:rFonts w:ascii="Times New Roman" w:cs="Times New Roman"/>
          <w:b w:val="0"/>
          <w:color w:val="auto"/>
          <w:lang w:eastAsia="en-US"/>
        </w:rPr>
      </w:pPr>
    </w:p>
    <w:p w14:paraId="20630E45" w14:textId="77777777" w:rsidR="00436F00" w:rsidRPr="00436F00" w:rsidRDefault="00436F00" w:rsidP="00436F00">
      <w:pPr>
        <w:pStyle w:val="Style30"/>
        <w:widowControl/>
        <w:ind w:firstLine="567"/>
        <w:rPr>
          <w:rStyle w:val="FontStyle45"/>
          <w:rFonts w:ascii="Times New Roman" w:cs="Times New Roman"/>
          <w:color w:val="auto"/>
          <w:lang w:eastAsia="en-US"/>
        </w:rPr>
      </w:pPr>
      <w:r w:rsidRPr="00436F00">
        <w:rPr>
          <w:rStyle w:val="FontStyle45"/>
          <w:rFonts w:ascii="Times New Roman" w:cs="Times New Roman"/>
          <w:color w:val="auto"/>
          <w:lang w:eastAsia="en-US"/>
        </w:rPr>
        <w:t>B.2 Технические условия</w:t>
      </w:r>
    </w:p>
    <w:p w14:paraId="13273DFE" w14:textId="77777777" w:rsidR="00436F00" w:rsidRDefault="00436F00" w:rsidP="00436F00">
      <w:pPr>
        <w:pStyle w:val="Style30"/>
        <w:widowControl/>
        <w:ind w:firstLine="567"/>
        <w:rPr>
          <w:rStyle w:val="FontStyle45"/>
          <w:rFonts w:ascii="Times New Roman" w:cs="Times New Roman"/>
          <w:b w:val="0"/>
          <w:color w:val="auto"/>
          <w:lang w:eastAsia="en-US"/>
        </w:rPr>
      </w:pPr>
    </w:p>
    <w:p w14:paraId="6381F357"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Имитационное основание коляски изготавливается с учетом функциональных характеристик, размеров и технических условий, отображенных на рисунках с B.1 по B.4. При этом SWCB:</w:t>
      </w:r>
    </w:p>
    <w:p w14:paraId="0B61480B"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 xml:space="preserve">а) должно включать жесткую прочную конструкцию с деформируемыми и сменными элементами таким образом, чтобы оно было способно выдерживать многократное использование при проведении испытания лобового столкновения на скорости 48 км/ч, </w:t>
      </w:r>
      <w:r>
        <w:rPr>
          <w:rStyle w:val="FontStyle45"/>
          <w:rFonts w:ascii="Times New Roman" w:cs="Times New Roman"/>
          <w:b w:val="0"/>
          <w:color w:val="auto"/>
          <w:lang w:eastAsia="en-US"/>
        </w:rPr>
        <w:br/>
      </w:r>
      <w:r w:rsidRPr="00436F00">
        <w:rPr>
          <w:rStyle w:val="FontStyle45"/>
          <w:rFonts w:ascii="Times New Roman" w:cs="Times New Roman"/>
          <w:b w:val="0"/>
          <w:color w:val="auto"/>
          <w:lang w:eastAsia="en-US"/>
        </w:rPr>
        <w:t xml:space="preserve">20 </w:t>
      </w:r>
      <w:r>
        <w:rPr>
          <w:rStyle w:val="FontStyle45"/>
          <w:rFonts w:ascii="Times New Roman" w:cs="Times New Roman"/>
          <w:b w:val="0"/>
          <w:color w:val="auto"/>
          <w:lang w:eastAsia="en-US"/>
        </w:rPr>
        <w:t>г</w:t>
      </w:r>
      <w:r w:rsidRPr="00436F00">
        <w:rPr>
          <w:rStyle w:val="FontStyle45"/>
          <w:rFonts w:ascii="Times New Roman" w:cs="Times New Roman"/>
          <w:b w:val="0"/>
          <w:color w:val="auto"/>
          <w:lang w:eastAsia="en-US"/>
        </w:rPr>
        <w:t xml:space="preserve"> с размещением ATD весом до 125 кг, которое расположено и удерживается в имитационном основании инвалидного кресла;</w:t>
      </w:r>
    </w:p>
    <w:p w14:paraId="2E159601"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b) должно обладать общим весом 48 кг ± 3 кг;</w:t>
      </w:r>
    </w:p>
    <w:p w14:paraId="0D286D32"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c) должно соответствовать размерам, указанным на рисунках с B.1 по B.4;</w:t>
      </w:r>
    </w:p>
    <w:p w14:paraId="62F1DFEB"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d) должно иметь центр тяжести, расположенный на 245 мм ± 10 мм впереди от задней оси, и 264 мм ± 10 мм над земной плоскостью;</w:t>
      </w:r>
    </w:p>
    <w:p w14:paraId="74282285"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e) должно включать взаимозаменяемые поперечные рамки, предназначенные для изменения общей ширины SWCB, как показано на рисунках B.1 и B.2;</w:t>
      </w:r>
    </w:p>
    <w:p w14:paraId="42C13497"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f) в четырехточечном привязном ремне, с обеих сторон должно предусматривать две передние и две задние точки крепления, как показано на рисунке B.1;</w:t>
      </w:r>
    </w:p>
    <w:p w14:paraId="090B4A78"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g) с обеих сторон основания имитационного инвалидного кресла должно предусматривать точки крепления набедренного ремня безопасности;</w:t>
      </w:r>
    </w:p>
    <w:p w14:paraId="11348742"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h) должно включать сменную опорную конструкцию сиденья, состоящую из двух направляющ</w:t>
      </w:r>
      <w:r>
        <w:rPr>
          <w:rStyle w:val="FontStyle45"/>
          <w:rFonts w:ascii="Times New Roman" w:cs="Times New Roman"/>
          <w:b w:val="0"/>
          <w:color w:val="auto"/>
          <w:lang w:eastAsia="en-US"/>
        </w:rPr>
        <w:t>их, ориентированных под углом 4</w:t>
      </w:r>
      <w:r w:rsidRPr="00436F00">
        <w:rPr>
          <w:rStyle w:val="FontStyle45"/>
          <w:rFonts w:ascii="Times New Roman" w:cs="Times New Roman"/>
          <w:b w:val="0"/>
          <w:color w:val="auto"/>
          <w:lang w:eastAsia="en-US"/>
        </w:rPr>
        <w:t>° ± 1,5° по горизонтали (от переднего верхнего наконечника), при накачанном состоя</w:t>
      </w:r>
      <w:r>
        <w:rPr>
          <w:rStyle w:val="FontStyle45"/>
          <w:rFonts w:ascii="Times New Roman" w:cs="Times New Roman"/>
          <w:b w:val="0"/>
          <w:color w:val="auto"/>
          <w:lang w:eastAsia="en-US"/>
        </w:rPr>
        <w:t xml:space="preserve">нии шин SWCB, как указано в </w:t>
      </w:r>
      <w:r w:rsidRPr="00436F00">
        <w:rPr>
          <w:rStyle w:val="FontStyle45"/>
          <w:rFonts w:ascii="Times New Roman" w:cs="Times New Roman"/>
          <w:b w:val="0"/>
          <w:color w:val="auto"/>
          <w:lang w:eastAsia="en-US"/>
        </w:rPr>
        <w:t>j) и k), и опираться на ровную горизонтальную поверхность;</w:t>
      </w:r>
    </w:p>
    <w:p w14:paraId="2735A228" w14:textId="77777777" w:rsidR="00436F00" w:rsidRDefault="00436F00" w:rsidP="00436F00">
      <w:pPr>
        <w:pStyle w:val="Style30"/>
        <w:widowControl/>
        <w:ind w:firstLine="567"/>
        <w:rPr>
          <w:rStyle w:val="FontStyle45"/>
          <w:rFonts w:ascii="Times New Roman" w:cs="Times New Roman"/>
          <w:b w:val="0"/>
          <w:color w:val="auto"/>
          <w:sz w:val="20"/>
          <w:lang w:eastAsia="en-US"/>
        </w:rPr>
      </w:pPr>
    </w:p>
    <w:p w14:paraId="4F9A8E54" w14:textId="77777777" w:rsidR="00436F00" w:rsidRDefault="00436F00" w:rsidP="00436F00">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Примечание -</w:t>
      </w:r>
      <w:r w:rsidRPr="00436F00">
        <w:rPr>
          <w:rStyle w:val="FontStyle45"/>
          <w:rFonts w:ascii="Times New Roman" w:cs="Times New Roman"/>
          <w:b w:val="0"/>
          <w:color w:val="auto"/>
          <w:sz w:val="20"/>
          <w:lang w:eastAsia="en-US"/>
        </w:rPr>
        <w:t xml:space="preserve"> Опорные конструкции сиденья и спинки предусматривают геометрическое поперечное сечение, совместимое с оборудованием системы сидений. При этом может потребоваться использование нескольких опорных конструкций сидений и спинок, с различными геометрическими сечениями, предназначенными для взаимодействия с различными типами креплений.</w:t>
      </w:r>
    </w:p>
    <w:p w14:paraId="77531663" w14:textId="77777777" w:rsidR="00436F00" w:rsidRPr="00436F00" w:rsidRDefault="00436F00" w:rsidP="00436F00">
      <w:pPr>
        <w:pStyle w:val="Style30"/>
        <w:widowControl/>
        <w:ind w:firstLine="567"/>
        <w:rPr>
          <w:rStyle w:val="FontStyle45"/>
          <w:rFonts w:ascii="Times New Roman" w:cs="Times New Roman"/>
          <w:b w:val="0"/>
          <w:color w:val="auto"/>
          <w:lang w:eastAsia="en-US"/>
        </w:rPr>
      </w:pPr>
    </w:p>
    <w:p w14:paraId="498EC70E" w14:textId="77777777" w:rsidR="000C0C7A" w:rsidRDefault="00436F00" w:rsidP="00436F00">
      <w:pPr>
        <w:pStyle w:val="Style30"/>
        <w:widowControl/>
        <w:ind w:firstLine="567"/>
        <w:rPr>
          <w:rStyle w:val="FontStyle45"/>
          <w:rFonts w:ascii="Times New Roman" w:cs="Times New Roman"/>
          <w:b w:val="0"/>
          <w:color w:val="auto"/>
          <w:lang w:eastAsia="en-US"/>
        </w:rPr>
      </w:pPr>
      <w:r w:rsidRPr="00436F00">
        <w:rPr>
          <w:rStyle w:val="FontStyle45"/>
          <w:rFonts w:ascii="Times New Roman" w:cs="Times New Roman"/>
          <w:b w:val="0"/>
          <w:color w:val="auto"/>
          <w:lang w:eastAsia="en-US"/>
        </w:rPr>
        <w:t>i) должны включать съемную опорную конструкцию для поддержания осанки, состоящую из двух элементов, ориентированных под углом 8° ± 1,5° по вертикали, относительно поперечной плоскости (90° от плоскости основания кресла-коляски), при накачанном сост</w:t>
      </w:r>
      <w:r>
        <w:rPr>
          <w:rStyle w:val="FontStyle45"/>
          <w:rFonts w:ascii="Times New Roman" w:cs="Times New Roman"/>
          <w:b w:val="0"/>
          <w:color w:val="auto"/>
          <w:lang w:eastAsia="en-US"/>
        </w:rPr>
        <w:t xml:space="preserve">оянии шин SWCB, как указано в </w:t>
      </w:r>
      <w:r w:rsidRPr="00436F00">
        <w:rPr>
          <w:rStyle w:val="FontStyle45"/>
          <w:rFonts w:ascii="Times New Roman" w:cs="Times New Roman"/>
          <w:b w:val="0"/>
          <w:color w:val="auto"/>
          <w:lang w:eastAsia="en-US"/>
        </w:rPr>
        <w:t xml:space="preserve">j) и k), с расположением на плоской </w:t>
      </w:r>
      <w:r w:rsidRPr="00436F00">
        <w:rPr>
          <w:rStyle w:val="FontStyle45"/>
          <w:rFonts w:ascii="Times New Roman" w:cs="Times New Roman"/>
          <w:b w:val="0"/>
          <w:color w:val="auto"/>
          <w:lang w:eastAsia="en-US"/>
        </w:rPr>
        <w:lastRenderedPageBreak/>
        <w:t>горизонтальной поверхности; при этом опорная конструкция должна включать заднюю опорную поверхность и соответствующее крепление, подвергаемое оценке;</w:t>
      </w:r>
    </w:p>
    <w:p w14:paraId="05773DEE"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 xml:space="preserve">j) должно предусматривать пневматические передние шины, которые при накачивании до 320 кПа ± 30 кПа, при отсутствии пассажира на основании имитационного инвалидного кресла, расположенным на плоской горизонтальной поверхности, обладают диаметром 230 мм ± 20 мм, шириной 75 мм ± 10 мм и высотой боковины шины </w:t>
      </w:r>
      <w:r>
        <w:rPr>
          <w:rStyle w:val="FontStyle45"/>
          <w:rFonts w:ascii="Times New Roman" w:cs="Times New Roman"/>
          <w:b w:val="0"/>
          <w:color w:val="auto"/>
          <w:lang w:eastAsia="en-US"/>
        </w:rPr>
        <w:br/>
      </w:r>
      <w:r w:rsidRPr="00412A8B">
        <w:rPr>
          <w:rStyle w:val="FontStyle45"/>
          <w:rFonts w:ascii="Times New Roman" w:cs="Times New Roman"/>
          <w:b w:val="0"/>
          <w:color w:val="auto"/>
          <w:lang w:eastAsia="en-US"/>
        </w:rPr>
        <w:t>54 мм ± 5 мм;</w:t>
      </w:r>
    </w:p>
    <w:p w14:paraId="4A8F7EC5"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 xml:space="preserve">k) должно предусматривать задние пневматические шины, которые при накачивании до 415 кПа ± 15 кПа, при отсутствии пассажира на основании имитационного инвалидного кресла, расположенные на плоской горизонтальной поверхности, обладают диаметром </w:t>
      </w:r>
      <w:r>
        <w:rPr>
          <w:rStyle w:val="FontStyle45"/>
          <w:rFonts w:ascii="Times New Roman" w:cs="Times New Roman"/>
          <w:b w:val="0"/>
          <w:color w:val="auto"/>
          <w:lang w:eastAsia="en-US"/>
        </w:rPr>
        <w:br/>
      </w:r>
      <w:r w:rsidRPr="00412A8B">
        <w:rPr>
          <w:rStyle w:val="FontStyle45"/>
          <w:rFonts w:ascii="Times New Roman" w:cs="Times New Roman"/>
          <w:b w:val="0"/>
          <w:color w:val="auto"/>
          <w:lang w:eastAsia="en-US"/>
        </w:rPr>
        <w:t>325 мм ± 20 мм, шириной 100 мм ± 10 мм и высотой боковины шины 70 мм ± 5 мм;</w:t>
      </w:r>
    </w:p>
    <w:p w14:paraId="7DFF24F4"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l) согласно стандарту ASTM E527-83, должно включать деформируемую заднюю опорную конструкцию, состоящую из двух алюминиевых стержней 6061T6, диаметром, отображенным на рисунке B.3;</w:t>
      </w:r>
    </w:p>
    <w:p w14:paraId="4039993B" w14:textId="77777777" w:rsidR="00412A8B" w:rsidRDefault="00412A8B" w:rsidP="00412A8B">
      <w:pPr>
        <w:pStyle w:val="Style30"/>
        <w:widowControl/>
        <w:ind w:firstLine="567"/>
        <w:rPr>
          <w:rStyle w:val="FontStyle45"/>
          <w:rFonts w:ascii="Times New Roman" w:cs="Times New Roman"/>
          <w:b w:val="0"/>
          <w:color w:val="auto"/>
          <w:sz w:val="20"/>
          <w:lang w:eastAsia="en-US"/>
        </w:rPr>
      </w:pPr>
    </w:p>
    <w:p w14:paraId="7CB8382F" w14:textId="77777777" w:rsidR="00412A8B" w:rsidRDefault="00412A8B" w:rsidP="00412A8B">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Примечание -</w:t>
      </w:r>
      <w:r w:rsidRPr="00412A8B">
        <w:rPr>
          <w:rStyle w:val="FontStyle45"/>
          <w:rFonts w:ascii="Times New Roman" w:cs="Times New Roman"/>
          <w:b w:val="0"/>
          <w:color w:val="auto"/>
          <w:sz w:val="20"/>
          <w:lang w:eastAsia="en-US"/>
        </w:rPr>
        <w:t xml:space="preserve"> Деформируемая конструкция должна позволять отклонение спинки сиденья вперед и назад.</w:t>
      </w:r>
    </w:p>
    <w:p w14:paraId="4250556A" w14:textId="77777777" w:rsidR="00412A8B" w:rsidRPr="00412A8B" w:rsidRDefault="00412A8B" w:rsidP="00412A8B">
      <w:pPr>
        <w:pStyle w:val="Style30"/>
        <w:widowControl/>
        <w:ind w:firstLine="567"/>
        <w:rPr>
          <w:rStyle w:val="FontStyle45"/>
          <w:rFonts w:ascii="Times New Roman" w:cs="Times New Roman"/>
          <w:b w:val="0"/>
          <w:color w:val="auto"/>
          <w:sz w:val="20"/>
          <w:lang w:eastAsia="en-US"/>
        </w:rPr>
      </w:pPr>
    </w:p>
    <w:p w14:paraId="1EE9A48B"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m) согласно ASTM E527-83, должно предусматривать деформируемые элементы крепления самоориентирующихся колес, изготовленные из алюминия 6061T6, как показано на рисунке B.4;</w:t>
      </w:r>
    </w:p>
    <w:p w14:paraId="045A2498" w14:textId="77777777" w:rsidR="00412A8B" w:rsidRDefault="00412A8B" w:rsidP="00412A8B">
      <w:pPr>
        <w:pStyle w:val="Style30"/>
        <w:widowControl/>
        <w:ind w:firstLine="567"/>
        <w:rPr>
          <w:rStyle w:val="FontStyle45"/>
          <w:rFonts w:ascii="Times New Roman" w:cs="Times New Roman"/>
          <w:b w:val="0"/>
          <w:color w:val="auto"/>
          <w:sz w:val="20"/>
          <w:lang w:eastAsia="en-US"/>
        </w:rPr>
      </w:pPr>
    </w:p>
    <w:p w14:paraId="113A8242" w14:textId="77777777" w:rsidR="00412A8B" w:rsidRDefault="00412A8B" w:rsidP="00412A8B">
      <w:pPr>
        <w:pStyle w:val="Style30"/>
        <w:widowControl/>
        <w:ind w:firstLine="567"/>
        <w:rPr>
          <w:rStyle w:val="FontStyle45"/>
          <w:rFonts w:ascii="Times New Roman" w:cs="Times New Roman"/>
          <w:b w:val="0"/>
          <w:color w:val="auto"/>
          <w:sz w:val="20"/>
          <w:lang w:eastAsia="en-US"/>
        </w:rPr>
      </w:pPr>
      <w:r w:rsidRPr="000C0C7A">
        <w:rPr>
          <w:rStyle w:val="FontStyle45"/>
          <w:rFonts w:ascii="Times New Roman" w:cs="Times New Roman"/>
          <w:b w:val="0"/>
          <w:color w:val="auto"/>
          <w:sz w:val="20"/>
          <w:lang w:eastAsia="en-US"/>
        </w:rPr>
        <w:t>Примечание -</w:t>
      </w:r>
      <w:r w:rsidRPr="00436F00">
        <w:rPr>
          <w:rStyle w:val="FontStyle45"/>
          <w:rFonts w:ascii="Times New Roman" w:cs="Times New Roman"/>
          <w:b w:val="0"/>
          <w:color w:val="auto"/>
          <w:sz w:val="20"/>
          <w:lang w:eastAsia="en-US"/>
        </w:rPr>
        <w:t xml:space="preserve"> </w:t>
      </w:r>
      <w:r w:rsidRPr="00412A8B">
        <w:rPr>
          <w:rStyle w:val="FontStyle45"/>
          <w:rFonts w:ascii="Times New Roman" w:cs="Times New Roman"/>
          <w:b w:val="0"/>
          <w:color w:val="auto"/>
          <w:sz w:val="20"/>
          <w:lang w:eastAsia="en-US"/>
        </w:rPr>
        <w:t>Деформируемые элементы должны позволять отклонять рамы коляски и опускать самоориентирующиеся колеса по направлению вниз.</w:t>
      </w:r>
    </w:p>
    <w:p w14:paraId="0CA3E9CF"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p>
    <w:p w14:paraId="074D56C9" w14:textId="77777777" w:rsidR="00412A8B" w:rsidRPr="00412A8B"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n) должны включать регулируемые по горизонтали и вертикали опоры для ног, которые в случае необходимости, можно отсоединить.</w:t>
      </w:r>
    </w:p>
    <w:p w14:paraId="3D07136B" w14:textId="77777777" w:rsidR="00C6189E" w:rsidRDefault="00C6189E" w:rsidP="00412A8B">
      <w:pPr>
        <w:pStyle w:val="Style30"/>
        <w:widowControl/>
        <w:ind w:firstLine="567"/>
        <w:rPr>
          <w:rStyle w:val="FontStyle45"/>
          <w:rFonts w:ascii="Times New Roman" w:cs="Times New Roman"/>
          <w:b w:val="0"/>
          <w:color w:val="auto"/>
          <w:lang w:eastAsia="en-US"/>
        </w:rPr>
      </w:pPr>
    </w:p>
    <w:p w14:paraId="5380C4C4" w14:textId="77777777" w:rsidR="00412A8B" w:rsidRPr="00C6189E" w:rsidRDefault="00412A8B" w:rsidP="00412A8B">
      <w:pPr>
        <w:pStyle w:val="Style30"/>
        <w:widowControl/>
        <w:ind w:firstLine="567"/>
        <w:rPr>
          <w:rStyle w:val="FontStyle45"/>
          <w:rFonts w:ascii="Times New Roman" w:cs="Times New Roman"/>
          <w:color w:val="auto"/>
          <w:lang w:eastAsia="en-US"/>
        </w:rPr>
      </w:pPr>
      <w:r w:rsidRPr="00C6189E">
        <w:rPr>
          <w:rStyle w:val="FontStyle45"/>
          <w:rFonts w:ascii="Times New Roman" w:cs="Times New Roman"/>
          <w:color w:val="auto"/>
          <w:lang w:eastAsia="en-US"/>
        </w:rPr>
        <w:t>B.3 Техническое обслуживание и инспектирование</w:t>
      </w:r>
    </w:p>
    <w:p w14:paraId="0E096554" w14:textId="77777777" w:rsidR="00C6189E" w:rsidRDefault="00C6189E" w:rsidP="00412A8B">
      <w:pPr>
        <w:pStyle w:val="Style30"/>
        <w:widowControl/>
        <w:ind w:firstLine="567"/>
        <w:rPr>
          <w:rStyle w:val="FontStyle45"/>
          <w:rFonts w:ascii="Times New Roman" w:cs="Times New Roman"/>
          <w:b w:val="0"/>
          <w:color w:val="auto"/>
          <w:lang w:eastAsia="en-US"/>
        </w:rPr>
      </w:pPr>
    </w:p>
    <w:p w14:paraId="1980FDFE" w14:textId="77777777" w:rsidR="000C0C7A" w:rsidRDefault="00412A8B" w:rsidP="00412A8B">
      <w:pPr>
        <w:pStyle w:val="Style30"/>
        <w:widowControl/>
        <w:ind w:firstLine="567"/>
        <w:rPr>
          <w:rStyle w:val="FontStyle45"/>
          <w:rFonts w:ascii="Times New Roman" w:cs="Times New Roman"/>
          <w:b w:val="0"/>
          <w:color w:val="auto"/>
          <w:lang w:eastAsia="en-US"/>
        </w:rPr>
      </w:pPr>
      <w:r w:rsidRPr="00412A8B">
        <w:rPr>
          <w:rStyle w:val="FontStyle45"/>
          <w:rFonts w:ascii="Times New Roman" w:cs="Times New Roman"/>
          <w:b w:val="0"/>
          <w:color w:val="auto"/>
          <w:lang w:eastAsia="en-US"/>
        </w:rPr>
        <w:t>Имитационное основание кресла-коляски подлежит инспектированию перед проведением испытания и после проведения каждого испытания, чтобы удостовериться в отсутствии непреднамеренной необратимой деформации или сбоя компонента, которые могли возникнуть во время испытания. В случае обнаружения неисправности или необратимой деформации, пораженные компоненты подлежат ремонту или замене, в целях возврата имитационного инвалидного кресла в первоначальное неиспользованное состояние.</w:t>
      </w:r>
    </w:p>
    <w:p w14:paraId="049CAEC7" w14:textId="77777777" w:rsidR="000C0C7A" w:rsidRDefault="000C0C7A" w:rsidP="00342003">
      <w:pPr>
        <w:pStyle w:val="Style30"/>
        <w:widowControl/>
        <w:ind w:firstLine="567"/>
        <w:rPr>
          <w:rStyle w:val="FontStyle45"/>
          <w:rFonts w:ascii="Times New Roman" w:cs="Times New Roman"/>
          <w:b w:val="0"/>
          <w:color w:val="auto"/>
          <w:lang w:eastAsia="en-US"/>
        </w:rPr>
      </w:pPr>
    </w:p>
    <w:p w14:paraId="09E9AFEF" w14:textId="77777777" w:rsidR="000C0C7A" w:rsidRDefault="000C0C7A" w:rsidP="00342003">
      <w:pPr>
        <w:pStyle w:val="Style30"/>
        <w:widowControl/>
        <w:ind w:firstLine="567"/>
        <w:rPr>
          <w:rStyle w:val="FontStyle45"/>
          <w:rFonts w:ascii="Times New Roman" w:cs="Times New Roman"/>
          <w:b w:val="0"/>
          <w:color w:val="auto"/>
          <w:lang w:eastAsia="en-US"/>
        </w:rPr>
      </w:pPr>
    </w:p>
    <w:p w14:paraId="650F1AAB" w14:textId="77777777" w:rsidR="000C0C7A" w:rsidRDefault="000C0C7A" w:rsidP="00342003">
      <w:pPr>
        <w:pStyle w:val="Style30"/>
        <w:widowControl/>
        <w:ind w:firstLine="567"/>
        <w:rPr>
          <w:rStyle w:val="FontStyle45"/>
          <w:rFonts w:ascii="Times New Roman" w:cs="Times New Roman"/>
          <w:b w:val="0"/>
          <w:color w:val="auto"/>
          <w:lang w:eastAsia="en-US"/>
        </w:rPr>
      </w:pPr>
    </w:p>
    <w:p w14:paraId="0F7F10D4" w14:textId="77777777" w:rsidR="000C0C7A" w:rsidRDefault="000C0C7A" w:rsidP="00342003">
      <w:pPr>
        <w:pStyle w:val="Style30"/>
        <w:widowControl/>
        <w:ind w:firstLine="567"/>
        <w:rPr>
          <w:rStyle w:val="FontStyle45"/>
          <w:rFonts w:ascii="Times New Roman" w:cs="Times New Roman"/>
          <w:b w:val="0"/>
          <w:color w:val="auto"/>
          <w:lang w:eastAsia="en-US"/>
        </w:rPr>
      </w:pPr>
    </w:p>
    <w:p w14:paraId="18B54E6A" w14:textId="77777777" w:rsidR="000C0C7A" w:rsidRDefault="000C0C7A" w:rsidP="00342003">
      <w:pPr>
        <w:pStyle w:val="Style30"/>
        <w:widowControl/>
        <w:ind w:firstLine="567"/>
        <w:rPr>
          <w:rStyle w:val="FontStyle45"/>
          <w:rFonts w:ascii="Times New Roman" w:cs="Times New Roman"/>
          <w:b w:val="0"/>
          <w:color w:val="auto"/>
          <w:lang w:eastAsia="en-US"/>
        </w:rPr>
      </w:pPr>
    </w:p>
    <w:p w14:paraId="7E8DF13A" w14:textId="77777777" w:rsidR="000C0C7A" w:rsidRDefault="000C0C7A" w:rsidP="00342003">
      <w:pPr>
        <w:pStyle w:val="Style30"/>
        <w:widowControl/>
        <w:ind w:firstLine="567"/>
        <w:rPr>
          <w:rStyle w:val="FontStyle45"/>
          <w:rFonts w:ascii="Times New Roman" w:cs="Times New Roman"/>
          <w:b w:val="0"/>
          <w:color w:val="auto"/>
          <w:lang w:eastAsia="en-US"/>
        </w:rPr>
      </w:pPr>
    </w:p>
    <w:p w14:paraId="266C2B2B" w14:textId="77777777" w:rsidR="000C0C7A" w:rsidRDefault="000C0C7A" w:rsidP="00342003">
      <w:pPr>
        <w:pStyle w:val="Style30"/>
        <w:widowControl/>
        <w:ind w:firstLine="567"/>
        <w:rPr>
          <w:rStyle w:val="FontStyle45"/>
          <w:rFonts w:ascii="Times New Roman" w:cs="Times New Roman"/>
          <w:b w:val="0"/>
          <w:color w:val="auto"/>
          <w:lang w:eastAsia="en-US"/>
        </w:rPr>
      </w:pPr>
    </w:p>
    <w:p w14:paraId="1EC0D615" w14:textId="77777777" w:rsidR="000C0C7A" w:rsidRDefault="000C0C7A" w:rsidP="00342003">
      <w:pPr>
        <w:pStyle w:val="Style30"/>
        <w:widowControl/>
        <w:ind w:firstLine="567"/>
        <w:rPr>
          <w:rStyle w:val="FontStyle45"/>
          <w:rFonts w:ascii="Times New Roman" w:cs="Times New Roman"/>
          <w:b w:val="0"/>
          <w:color w:val="auto"/>
          <w:lang w:eastAsia="en-US"/>
        </w:rPr>
      </w:pPr>
    </w:p>
    <w:p w14:paraId="66E1A5B7" w14:textId="77777777" w:rsidR="000C0C7A" w:rsidRDefault="000C0C7A" w:rsidP="00342003">
      <w:pPr>
        <w:pStyle w:val="Style30"/>
        <w:widowControl/>
        <w:ind w:firstLine="567"/>
        <w:rPr>
          <w:rStyle w:val="FontStyle45"/>
          <w:rFonts w:ascii="Times New Roman" w:cs="Times New Roman"/>
          <w:b w:val="0"/>
          <w:color w:val="auto"/>
          <w:lang w:eastAsia="en-US"/>
        </w:rPr>
      </w:pPr>
    </w:p>
    <w:p w14:paraId="799F3F42" w14:textId="77777777" w:rsidR="000C0C7A" w:rsidRDefault="000C0C7A" w:rsidP="00342003">
      <w:pPr>
        <w:pStyle w:val="Style30"/>
        <w:widowControl/>
        <w:ind w:firstLine="567"/>
        <w:rPr>
          <w:rStyle w:val="FontStyle45"/>
          <w:rFonts w:ascii="Times New Roman" w:cs="Times New Roman"/>
          <w:b w:val="0"/>
          <w:color w:val="auto"/>
          <w:lang w:eastAsia="en-US"/>
        </w:rPr>
      </w:pPr>
    </w:p>
    <w:p w14:paraId="6D4AC8C0" w14:textId="77777777" w:rsidR="000C0C7A" w:rsidRDefault="000C0C7A" w:rsidP="00342003">
      <w:pPr>
        <w:pStyle w:val="Style30"/>
        <w:widowControl/>
        <w:ind w:firstLine="567"/>
        <w:rPr>
          <w:rStyle w:val="FontStyle45"/>
          <w:rFonts w:ascii="Times New Roman" w:cs="Times New Roman"/>
          <w:b w:val="0"/>
          <w:color w:val="auto"/>
          <w:lang w:eastAsia="en-US"/>
        </w:rPr>
      </w:pPr>
    </w:p>
    <w:p w14:paraId="69045EAA" w14:textId="77777777" w:rsidR="000C0C7A" w:rsidRDefault="000C0C7A" w:rsidP="00342003">
      <w:pPr>
        <w:pStyle w:val="Style30"/>
        <w:widowControl/>
        <w:ind w:firstLine="567"/>
        <w:rPr>
          <w:rStyle w:val="FontStyle45"/>
          <w:rFonts w:ascii="Times New Roman" w:cs="Times New Roman"/>
          <w:b w:val="0"/>
          <w:color w:val="auto"/>
          <w:lang w:eastAsia="en-US"/>
        </w:rPr>
      </w:pPr>
    </w:p>
    <w:p w14:paraId="67B095C5" w14:textId="77777777" w:rsidR="000C0C7A" w:rsidRDefault="000C0C7A" w:rsidP="00342003">
      <w:pPr>
        <w:pStyle w:val="Style30"/>
        <w:widowControl/>
        <w:ind w:firstLine="567"/>
        <w:rPr>
          <w:rStyle w:val="FontStyle45"/>
          <w:rFonts w:ascii="Times New Roman" w:cs="Times New Roman"/>
          <w:b w:val="0"/>
          <w:color w:val="auto"/>
          <w:lang w:eastAsia="en-US"/>
        </w:rPr>
      </w:pPr>
    </w:p>
    <w:p w14:paraId="7C6E83A0" w14:textId="77777777" w:rsidR="000C0C7A" w:rsidRDefault="000C0C7A" w:rsidP="00342003">
      <w:pPr>
        <w:pStyle w:val="Style30"/>
        <w:widowControl/>
        <w:ind w:firstLine="567"/>
        <w:rPr>
          <w:rStyle w:val="FontStyle45"/>
          <w:rFonts w:ascii="Times New Roman" w:cs="Times New Roman"/>
          <w:b w:val="0"/>
          <w:color w:val="auto"/>
          <w:lang w:eastAsia="en-US"/>
        </w:rPr>
      </w:pPr>
    </w:p>
    <w:p w14:paraId="36BC81E5" w14:textId="77777777" w:rsidR="000C0C7A" w:rsidRDefault="00B36302" w:rsidP="00B36302">
      <w:pPr>
        <w:pStyle w:val="Style30"/>
        <w:widowControl/>
        <w:ind w:firstLine="0"/>
        <w:jc w:val="center"/>
        <w:rPr>
          <w:rStyle w:val="FontStyle45"/>
          <w:rFonts w:ascii="Times New Roman" w:cs="Times New Roman"/>
          <w:b w:val="0"/>
          <w:color w:val="auto"/>
          <w:lang w:eastAsia="en-US"/>
        </w:rPr>
      </w:pPr>
      <w:r w:rsidRPr="00B36302">
        <w:rPr>
          <w:rFonts w:ascii="Cambria" w:hAnsi="Cambria" w:cs="Helvetica"/>
          <w:b/>
          <w:bCs/>
          <w:noProof/>
          <w:color w:val="000000"/>
          <w:sz w:val="20"/>
          <w:szCs w:val="20"/>
        </w:rPr>
        <w:lastRenderedPageBreak/>
        <w:drawing>
          <wp:inline distT="0" distB="0" distL="0" distR="0" wp14:anchorId="743025B3" wp14:editId="76234739">
            <wp:extent cx="4643252" cy="4397480"/>
            <wp:effectExtent l="0" t="0" r="5080" b="3175"/>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654308" cy="4407951"/>
                    </a:xfrm>
                    <a:prstGeom prst="rect">
                      <a:avLst/>
                    </a:prstGeom>
                    <a:noFill/>
                    <a:ln w="9525">
                      <a:noFill/>
                      <a:miter lim="800000"/>
                      <a:headEnd/>
                      <a:tailEnd/>
                    </a:ln>
                  </pic:spPr>
                </pic:pic>
              </a:graphicData>
            </a:graphic>
          </wp:inline>
        </w:drawing>
      </w:r>
    </w:p>
    <w:p w14:paraId="78CFEFE6" w14:textId="77777777" w:rsidR="000C0C7A" w:rsidRDefault="000C0C7A" w:rsidP="00342003">
      <w:pPr>
        <w:pStyle w:val="Style30"/>
        <w:widowControl/>
        <w:ind w:firstLine="567"/>
        <w:rPr>
          <w:rStyle w:val="FontStyle45"/>
          <w:rFonts w:ascii="Times New Roman" w:cs="Times New Roman"/>
          <w:b w:val="0"/>
          <w:color w:val="auto"/>
          <w:lang w:eastAsia="en-US"/>
        </w:rPr>
      </w:pPr>
    </w:p>
    <w:p w14:paraId="5C335638" w14:textId="77777777" w:rsidR="00B36302" w:rsidRPr="00B36302" w:rsidRDefault="00B36302" w:rsidP="00B36302">
      <w:pPr>
        <w:pStyle w:val="Style30"/>
        <w:widowControl/>
        <w:ind w:firstLine="567"/>
        <w:rPr>
          <w:rStyle w:val="FontStyle45"/>
          <w:rFonts w:ascii="Times New Roman" w:cs="Times New Roman"/>
          <w:color w:val="auto"/>
          <w:lang w:eastAsia="en-US"/>
        </w:rPr>
      </w:pPr>
      <w:r w:rsidRPr="00B36302">
        <w:rPr>
          <w:rStyle w:val="FontStyle45"/>
          <w:rFonts w:ascii="Times New Roman" w:cs="Times New Roman"/>
          <w:color w:val="auto"/>
          <w:lang w:eastAsia="en-US"/>
        </w:rPr>
        <w:t>Условные обозначения</w:t>
      </w:r>
      <w:r>
        <w:rPr>
          <w:rStyle w:val="FontStyle45"/>
          <w:rFonts w:ascii="Times New Roman" w:cs="Times New Roman"/>
          <w:color w:val="auto"/>
          <w:lang w:eastAsia="en-US"/>
        </w:rPr>
        <w:t>:</w:t>
      </w:r>
    </w:p>
    <w:p w14:paraId="387F925D"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1 - </w:t>
      </w:r>
      <w:r w:rsidRPr="00B36302">
        <w:rPr>
          <w:rStyle w:val="FontStyle45"/>
          <w:rFonts w:ascii="Times New Roman" w:cs="Times New Roman"/>
          <w:b w:val="0"/>
          <w:color w:val="auto"/>
          <w:lang w:eastAsia="en-US"/>
        </w:rPr>
        <w:t>Вариант конструкции опоры для спины</w:t>
      </w:r>
      <w:r w:rsidRPr="00B36302">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w:t>
      </w:r>
    </w:p>
    <w:p w14:paraId="111EC278"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2 - </w:t>
      </w:r>
      <w:r w:rsidRPr="00B36302">
        <w:rPr>
          <w:rStyle w:val="FontStyle45"/>
          <w:rFonts w:ascii="Times New Roman" w:cs="Times New Roman"/>
          <w:b w:val="0"/>
          <w:color w:val="auto"/>
          <w:lang w:eastAsia="en-US"/>
        </w:rPr>
        <w:t>Смен</w:t>
      </w:r>
      <w:r>
        <w:rPr>
          <w:rStyle w:val="FontStyle45"/>
          <w:rFonts w:ascii="Times New Roman" w:cs="Times New Roman"/>
          <w:b w:val="0"/>
          <w:color w:val="auto"/>
          <w:lang w:eastAsia="en-US"/>
        </w:rPr>
        <w:t>ная опорная конструкция сиденья;</w:t>
      </w:r>
    </w:p>
    <w:p w14:paraId="64173069"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3 - </w:t>
      </w:r>
      <w:r w:rsidRPr="00B36302">
        <w:rPr>
          <w:rStyle w:val="FontStyle45"/>
          <w:rFonts w:ascii="Times New Roman" w:cs="Times New Roman"/>
          <w:b w:val="0"/>
          <w:color w:val="auto"/>
          <w:lang w:eastAsia="en-US"/>
        </w:rPr>
        <w:t>Ва</w:t>
      </w:r>
      <w:r>
        <w:rPr>
          <w:rStyle w:val="FontStyle45"/>
          <w:rFonts w:ascii="Times New Roman" w:cs="Times New Roman"/>
          <w:b w:val="0"/>
          <w:color w:val="auto"/>
          <w:lang w:eastAsia="en-US"/>
        </w:rPr>
        <w:t>риант конструкции опоры сиденья;</w:t>
      </w:r>
    </w:p>
    <w:p w14:paraId="68A91C89"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4 - </w:t>
      </w:r>
      <w:r w:rsidRPr="00B36302">
        <w:rPr>
          <w:rStyle w:val="FontStyle45"/>
          <w:rFonts w:ascii="Times New Roman" w:cs="Times New Roman"/>
          <w:b w:val="0"/>
          <w:color w:val="auto"/>
          <w:lang w:eastAsia="en-US"/>
        </w:rPr>
        <w:t xml:space="preserve">Регулируемая по </w:t>
      </w:r>
      <w:r>
        <w:rPr>
          <w:rStyle w:val="FontStyle45"/>
          <w:rFonts w:ascii="Times New Roman" w:cs="Times New Roman"/>
          <w:b w:val="0"/>
          <w:color w:val="auto"/>
          <w:lang w:eastAsia="en-US"/>
        </w:rPr>
        <w:t>горизонтали длина опоры для ног;</w:t>
      </w:r>
    </w:p>
    <w:p w14:paraId="3AB89F4B"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5 - </w:t>
      </w:r>
      <w:r w:rsidRPr="00B36302">
        <w:rPr>
          <w:rStyle w:val="FontStyle45"/>
          <w:rFonts w:ascii="Times New Roman" w:cs="Times New Roman"/>
          <w:b w:val="0"/>
          <w:color w:val="auto"/>
          <w:lang w:eastAsia="en-US"/>
        </w:rPr>
        <w:t>Р</w:t>
      </w:r>
      <w:r>
        <w:rPr>
          <w:rStyle w:val="FontStyle45"/>
          <w:rFonts w:ascii="Times New Roman" w:cs="Times New Roman"/>
          <w:b w:val="0"/>
          <w:color w:val="auto"/>
          <w:lang w:eastAsia="en-US"/>
        </w:rPr>
        <w:t>егулируемая длина опоры для ног;</w:t>
      </w:r>
    </w:p>
    <w:p w14:paraId="57C3CCD2"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6 - Передняя точка крепления;</w:t>
      </w:r>
    </w:p>
    <w:p w14:paraId="0D95868F"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7 - </w:t>
      </w:r>
      <w:r w:rsidRPr="00B36302">
        <w:rPr>
          <w:rStyle w:val="FontStyle45"/>
          <w:rFonts w:ascii="Times New Roman" w:cs="Times New Roman"/>
          <w:b w:val="0"/>
          <w:color w:val="auto"/>
          <w:lang w:eastAsia="en-US"/>
        </w:rPr>
        <w:t>Деформируемые монтажные стойки с</w:t>
      </w:r>
      <w:r>
        <w:rPr>
          <w:rStyle w:val="FontStyle45"/>
          <w:rFonts w:ascii="Times New Roman" w:cs="Times New Roman"/>
          <w:b w:val="0"/>
          <w:color w:val="auto"/>
          <w:lang w:eastAsia="en-US"/>
        </w:rPr>
        <w:t>амоориентирующихся колес;</w:t>
      </w:r>
    </w:p>
    <w:p w14:paraId="3C57CF80" w14:textId="77777777" w:rsid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8 - </w:t>
      </w:r>
      <w:r w:rsidRPr="00B36302">
        <w:rPr>
          <w:rStyle w:val="FontStyle45"/>
          <w:rFonts w:ascii="Times New Roman" w:cs="Times New Roman"/>
          <w:b w:val="0"/>
          <w:color w:val="auto"/>
          <w:lang w:eastAsia="en-US"/>
        </w:rPr>
        <w:t>О</w:t>
      </w:r>
      <w:r>
        <w:rPr>
          <w:rStyle w:val="FontStyle45"/>
          <w:rFonts w:ascii="Times New Roman" w:cs="Times New Roman"/>
          <w:b w:val="0"/>
          <w:color w:val="auto"/>
          <w:lang w:eastAsia="en-US"/>
        </w:rPr>
        <w:t>сновная задняя точка крепления;</w:t>
      </w:r>
    </w:p>
    <w:p w14:paraId="0FC03A25"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9 - </w:t>
      </w:r>
      <w:r w:rsidRPr="00B36302">
        <w:rPr>
          <w:rStyle w:val="FontStyle45"/>
          <w:rFonts w:ascii="Times New Roman" w:cs="Times New Roman"/>
          <w:b w:val="0"/>
          <w:color w:val="auto"/>
          <w:lang w:eastAsia="en-US"/>
        </w:rPr>
        <w:t>Вариант задней точки крепления</w:t>
      </w:r>
      <w:r>
        <w:rPr>
          <w:rStyle w:val="FontStyle45"/>
          <w:rFonts w:ascii="Times New Roman" w:cs="Times New Roman"/>
          <w:b w:val="0"/>
          <w:color w:val="auto"/>
          <w:lang w:eastAsia="en-US"/>
        </w:rPr>
        <w:t>;</w:t>
      </w:r>
    </w:p>
    <w:p w14:paraId="5C834C58"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10</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Деформируемые стержни спинки сидений</w:t>
      </w:r>
      <w:r>
        <w:rPr>
          <w:rStyle w:val="FontStyle45"/>
          <w:rFonts w:ascii="Times New Roman" w:cs="Times New Roman"/>
          <w:b w:val="0"/>
          <w:color w:val="auto"/>
          <w:lang w:eastAsia="en-US"/>
        </w:rPr>
        <w:t>;</w:t>
      </w:r>
    </w:p>
    <w:p w14:paraId="3414C0EF"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11</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Регулируемая ширина</w:t>
      </w:r>
      <w:r>
        <w:rPr>
          <w:rStyle w:val="FontStyle45"/>
          <w:rFonts w:ascii="Times New Roman" w:cs="Times New Roman"/>
          <w:b w:val="0"/>
          <w:color w:val="auto"/>
          <w:lang w:eastAsia="en-US"/>
        </w:rPr>
        <w:t>;</w:t>
      </w:r>
    </w:p>
    <w:p w14:paraId="1B3A590F"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12</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Свободное пространство под сиденьем</w:t>
      </w:r>
      <w:r>
        <w:rPr>
          <w:rStyle w:val="FontStyle45"/>
          <w:rFonts w:ascii="Times New Roman" w:cs="Times New Roman"/>
          <w:b w:val="0"/>
          <w:color w:val="auto"/>
          <w:lang w:eastAsia="en-US"/>
        </w:rPr>
        <w:t>;</w:t>
      </w:r>
    </w:p>
    <w:p w14:paraId="28774BD3"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13</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Взаимозаменяемая поперечная рамка для регулировки ширины</w:t>
      </w:r>
      <w:r>
        <w:rPr>
          <w:rStyle w:val="FontStyle45"/>
          <w:rFonts w:ascii="Times New Roman" w:cs="Times New Roman"/>
          <w:b w:val="0"/>
          <w:color w:val="auto"/>
          <w:lang w:eastAsia="en-US"/>
        </w:rPr>
        <w:t>;</w:t>
      </w:r>
    </w:p>
    <w:p w14:paraId="03A49A0C"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14</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Пневматические шины</w:t>
      </w:r>
      <w:r>
        <w:rPr>
          <w:rStyle w:val="FontStyle45"/>
          <w:rFonts w:ascii="Times New Roman" w:cs="Times New Roman"/>
          <w:b w:val="0"/>
          <w:color w:val="auto"/>
          <w:lang w:eastAsia="en-US"/>
        </w:rPr>
        <w:t>;</w:t>
      </w:r>
    </w:p>
    <w:p w14:paraId="5CB68145" w14:textId="77777777" w:rsidR="00B36302" w:rsidRDefault="00B36302" w:rsidP="00B36302">
      <w:pPr>
        <w:pStyle w:val="Style30"/>
        <w:widowControl/>
        <w:ind w:firstLine="567"/>
        <w:rPr>
          <w:rStyle w:val="FontStyle45"/>
          <w:rFonts w:ascii="Times New Roman" w:cs="Times New Roman"/>
          <w:b w:val="0"/>
          <w:color w:val="auto"/>
          <w:lang w:eastAsia="en-US"/>
        </w:rPr>
      </w:pPr>
      <w:r w:rsidRPr="00B36302">
        <w:rPr>
          <w:rStyle w:val="FontStyle45"/>
          <w:rFonts w:ascii="Times New Roman" w:cs="Times New Roman"/>
          <w:b w:val="0"/>
          <w:color w:val="auto"/>
          <w:lang w:eastAsia="en-US"/>
        </w:rPr>
        <w:t>15</w:t>
      </w:r>
      <w:r>
        <w:rPr>
          <w:rStyle w:val="FontStyle45"/>
          <w:rFonts w:ascii="Times New Roman" w:cs="Times New Roman"/>
          <w:b w:val="0"/>
          <w:color w:val="auto"/>
          <w:lang w:eastAsia="en-US"/>
        </w:rPr>
        <w:t xml:space="preserve"> - </w:t>
      </w:r>
      <w:r w:rsidRPr="00B36302">
        <w:rPr>
          <w:rStyle w:val="FontStyle45"/>
          <w:rFonts w:ascii="Times New Roman" w:cs="Times New Roman"/>
          <w:b w:val="0"/>
          <w:color w:val="auto"/>
          <w:lang w:eastAsia="en-US"/>
        </w:rPr>
        <w:t>Точки крепления набедренного пояса</w:t>
      </w:r>
      <w:r>
        <w:rPr>
          <w:rStyle w:val="FontStyle45"/>
          <w:rFonts w:ascii="Times New Roman" w:cs="Times New Roman"/>
          <w:b w:val="0"/>
          <w:color w:val="auto"/>
          <w:lang w:eastAsia="en-US"/>
        </w:rPr>
        <w:t>.</w:t>
      </w:r>
    </w:p>
    <w:p w14:paraId="608A15C5"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p>
    <w:p w14:paraId="2C722160" w14:textId="77777777" w:rsidR="00B36302" w:rsidRPr="00B36302" w:rsidRDefault="00B36302" w:rsidP="00B36302">
      <w:pPr>
        <w:pStyle w:val="Style30"/>
        <w:widowControl/>
        <w:ind w:firstLine="567"/>
        <w:rPr>
          <w:rStyle w:val="FontStyle45"/>
          <w:rFonts w:ascii="Times New Roman" w:cs="Times New Roman"/>
          <w:b w:val="0"/>
          <w:color w:val="auto"/>
          <w:sz w:val="20"/>
          <w:lang w:eastAsia="en-US"/>
        </w:rPr>
      </w:pPr>
      <w:r w:rsidRPr="00B36302">
        <w:rPr>
          <w:rStyle w:val="FontStyle45"/>
          <w:rFonts w:ascii="Times New Roman" w:cs="Times New Roman"/>
          <w:b w:val="0"/>
          <w:color w:val="auto"/>
          <w:sz w:val="20"/>
          <w:lang w:eastAsia="en-US"/>
        </w:rPr>
        <w:t>Примечания</w:t>
      </w:r>
    </w:p>
    <w:p w14:paraId="31772E8D" w14:textId="77777777" w:rsidR="00B36302" w:rsidRPr="00B36302" w:rsidRDefault="00B36302" w:rsidP="00B36302">
      <w:pPr>
        <w:pStyle w:val="Style30"/>
        <w:widowControl/>
        <w:ind w:firstLine="567"/>
        <w:rPr>
          <w:rStyle w:val="FontStyle45"/>
          <w:rFonts w:ascii="Times New Roman" w:cs="Times New Roman"/>
          <w:b w:val="0"/>
          <w:color w:val="auto"/>
          <w:sz w:val="20"/>
          <w:lang w:eastAsia="en-US"/>
        </w:rPr>
      </w:pPr>
      <w:r w:rsidRPr="00B36302">
        <w:rPr>
          <w:rStyle w:val="FontStyle45"/>
          <w:rFonts w:ascii="Times New Roman" w:cs="Times New Roman"/>
          <w:b w:val="0"/>
          <w:color w:val="auto"/>
          <w:sz w:val="20"/>
          <w:lang w:eastAsia="en-US"/>
        </w:rPr>
        <w:t xml:space="preserve">1 Трубчатая конструкция сиденья и спинки: наружный диаметр 25,4 мм ± 0,2 мм, с толщиной стенки 3175 мм ± 0,2 мм. </w:t>
      </w:r>
    </w:p>
    <w:p w14:paraId="4441A66C" w14:textId="77777777" w:rsidR="00B36302" w:rsidRPr="00B36302" w:rsidRDefault="00B36302" w:rsidP="00B36302">
      <w:pPr>
        <w:pStyle w:val="Style30"/>
        <w:widowControl/>
        <w:ind w:firstLine="567"/>
        <w:rPr>
          <w:rStyle w:val="FontStyle45"/>
          <w:rFonts w:ascii="Times New Roman" w:cs="Times New Roman"/>
          <w:b w:val="0"/>
          <w:color w:val="auto"/>
          <w:sz w:val="20"/>
          <w:lang w:eastAsia="en-US"/>
        </w:rPr>
      </w:pPr>
      <w:r w:rsidRPr="00B36302">
        <w:rPr>
          <w:rStyle w:val="FontStyle45"/>
          <w:rFonts w:ascii="Times New Roman" w:cs="Times New Roman"/>
          <w:b w:val="0"/>
          <w:color w:val="auto"/>
          <w:sz w:val="20"/>
          <w:lang w:eastAsia="en-US"/>
        </w:rPr>
        <w:t>2 Все остальные трубки конструкции: наружный диаметр 22 мм ± 0,2 мм при толщине стенки 3048 мм ± 0,2 мм.</w:t>
      </w:r>
    </w:p>
    <w:p w14:paraId="259A56DA" w14:textId="77777777" w:rsidR="00B36302" w:rsidRPr="00B36302" w:rsidRDefault="00B36302" w:rsidP="00B36302">
      <w:pPr>
        <w:pStyle w:val="Style30"/>
        <w:widowControl/>
        <w:ind w:firstLine="567"/>
        <w:rPr>
          <w:rStyle w:val="FontStyle45"/>
          <w:rFonts w:ascii="Times New Roman" w:cs="Times New Roman"/>
          <w:b w:val="0"/>
          <w:color w:val="auto"/>
          <w:lang w:eastAsia="en-US"/>
        </w:rPr>
      </w:pPr>
    </w:p>
    <w:p w14:paraId="2D02A5F7" w14:textId="77777777" w:rsidR="000C0C7A" w:rsidRPr="00B36302" w:rsidRDefault="00B36302" w:rsidP="00B36302">
      <w:pPr>
        <w:pStyle w:val="Style30"/>
        <w:widowControl/>
        <w:ind w:firstLine="0"/>
        <w:jc w:val="center"/>
        <w:rPr>
          <w:rStyle w:val="FontStyle45"/>
          <w:rFonts w:ascii="Times New Roman" w:cs="Times New Roman"/>
          <w:color w:val="auto"/>
          <w:lang w:eastAsia="en-US"/>
        </w:rPr>
      </w:pPr>
      <w:r w:rsidRPr="00B36302">
        <w:rPr>
          <w:rStyle w:val="FontStyle45"/>
          <w:rFonts w:ascii="Times New Roman" w:cs="Times New Roman"/>
          <w:color w:val="auto"/>
          <w:lang w:eastAsia="en-US"/>
        </w:rPr>
        <w:t>Рисунок B.1 - Общий чертеж основания имитационного кресла-коляски</w:t>
      </w:r>
    </w:p>
    <w:p w14:paraId="59A5B41E" w14:textId="77777777" w:rsidR="00834546" w:rsidRPr="00F221AE" w:rsidRDefault="00DF4703" w:rsidP="00DF4703">
      <w:pPr>
        <w:pStyle w:val="Style30"/>
        <w:widowControl/>
        <w:ind w:firstLine="0"/>
        <w:jc w:val="center"/>
        <w:rPr>
          <w:rStyle w:val="FontStyle45"/>
          <w:rFonts w:ascii="Times New Roman" w:cs="Times New Roman"/>
          <w:b w:val="0"/>
          <w:color w:val="auto"/>
          <w:lang w:eastAsia="en-US"/>
        </w:rPr>
      </w:pPr>
      <w:r w:rsidRPr="00DF4703">
        <w:rPr>
          <w:rFonts w:ascii="Cambria" w:eastAsia="Calibri" w:hAnsi="Cambria"/>
          <w:noProof/>
          <w:sz w:val="20"/>
          <w:szCs w:val="20"/>
        </w:rPr>
        <w:lastRenderedPageBreak/>
        <w:drawing>
          <wp:inline distT="0" distB="0" distL="0" distR="0" wp14:anchorId="42705802" wp14:editId="6AED19C5">
            <wp:extent cx="5377593" cy="4624626"/>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377063" cy="4624171"/>
                    </a:xfrm>
                    <a:prstGeom prst="rect">
                      <a:avLst/>
                    </a:prstGeom>
                    <a:noFill/>
                    <a:ln w="9525">
                      <a:noFill/>
                      <a:miter lim="800000"/>
                      <a:headEnd/>
                      <a:tailEnd/>
                    </a:ln>
                  </pic:spPr>
                </pic:pic>
              </a:graphicData>
            </a:graphic>
          </wp:inline>
        </w:drawing>
      </w:r>
    </w:p>
    <w:p w14:paraId="44FBD65D" w14:textId="77777777" w:rsidR="00B307E3" w:rsidRDefault="00B307E3" w:rsidP="00B307E3">
      <w:pPr>
        <w:pStyle w:val="Style30"/>
        <w:widowControl/>
        <w:ind w:firstLine="0"/>
        <w:rPr>
          <w:rStyle w:val="FontStyle45"/>
          <w:rFonts w:ascii="Times New Roman" w:cs="Times New Roman"/>
          <w:color w:val="auto"/>
          <w:lang w:eastAsia="en-US"/>
        </w:rPr>
      </w:pPr>
    </w:p>
    <w:p w14:paraId="0C5B841B" w14:textId="77777777" w:rsidR="00DF4703" w:rsidRPr="00DF4703" w:rsidRDefault="00DF4703" w:rsidP="00DF4703">
      <w:pPr>
        <w:pStyle w:val="Style30"/>
        <w:widowControl/>
        <w:ind w:firstLine="0"/>
        <w:rPr>
          <w:rStyle w:val="FontStyle45"/>
          <w:rFonts w:ascii="Times New Roman" w:cs="Times New Roman"/>
          <w:b w:val="0"/>
          <w:color w:val="auto"/>
          <w:sz w:val="20"/>
          <w:lang w:eastAsia="en-US"/>
        </w:rPr>
      </w:pPr>
      <w:r w:rsidRPr="00DF4703">
        <w:rPr>
          <w:rStyle w:val="FontStyle45"/>
          <w:rFonts w:ascii="Times New Roman" w:cs="Times New Roman"/>
          <w:b w:val="0"/>
          <w:color w:val="auto"/>
          <w:sz w:val="20"/>
          <w:lang w:eastAsia="en-US"/>
        </w:rPr>
        <w:t>Примечания</w:t>
      </w:r>
    </w:p>
    <w:p w14:paraId="2DE7BCE0" w14:textId="77777777" w:rsidR="00DF4703" w:rsidRPr="00DF4703" w:rsidRDefault="00DF4703" w:rsidP="00DF4703">
      <w:pPr>
        <w:pStyle w:val="Style30"/>
        <w:widowControl/>
        <w:ind w:firstLine="0"/>
        <w:rPr>
          <w:rStyle w:val="FontStyle45"/>
          <w:rFonts w:ascii="Times New Roman" w:cs="Times New Roman"/>
          <w:b w:val="0"/>
          <w:color w:val="auto"/>
          <w:sz w:val="20"/>
          <w:lang w:eastAsia="en-US"/>
        </w:rPr>
      </w:pPr>
      <w:r w:rsidRPr="00DF4703">
        <w:rPr>
          <w:rStyle w:val="FontStyle45"/>
          <w:rFonts w:ascii="Times New Roman" w:cs="Times New Roman"/>
          <w:b w:val="0"/>
          <w:color w:val="auto"/>
          <w:sz w:val="20"/>
          <w:lang w:eastAsia="en-US"/>
        </w:rPr>
        <w:t>1 Если не указано иное, допуски составляют ± 4 мм.</w:t>
      </w:r>
    </w:p>
    <w:p w14:paraId="2E45B8A4" w14:textId="77777777" w:rsidR="00DF4703" w:rsidRPr="00DF4703" w:rsidRDefault="00DF4703" w:rsidP="00DF4703">
      <w:pPr>
        <w:pStyle w:val="Style30"/>
        <w:widowControl/>
        <w:ind w:firstLine="0"/>
        <w:rPr>
          <w:rStyle w:val="FontStyle45"/>
          <w:rFonts w:ascii="Times New Roman" w:cs="Times New Roman"/>
          <w:b w:val="0"/>
          <w:color w:val="auto"/>
          <w:sz w:val="20"/>
          <w:lang w:eastAsia="en-US"/>
        </w:rPr>
      </w:pPr>
      <w:r w:rsidRPr="00DF4703">
        <w:rPr>
          <w:rStyle w:val="FontStyle45"/>
          <w:rFonts w:ascii="Times New Roman" w:cs="Times New Roman"/>
          <w:b w:val="0"/>
          <w:color w:val="auto"/>
          <w:sz w:val="20"/>
          <w:lang w:eastAsia="en-US"/>
        </w:rPr>
        <w:t>2 Символы звездочек указывают на размеры, которые могут варьироваться в зависимости от возможной регулировки компонентов.</w:t>
      </w:r>
    </w:p>
    <w:p w14:paraId="43C92832" w14:textId="77777777" w:rsidR="00DF4703" w:rsidRPr="00DF4703" w:rsidRDefault="00DF4703" w:rsidP="00DF4703">
      <w:pPr>
        <w:pStyle w:val="Style30"/>
        <w:widowControl/>
        <w:ind w:firstLine="0"/>
        <w:rPr>
          <w:rStyle w:val="FontStyle45"/>
          <w:rFonts w:ascii="Times New Roman" w:cs="Times New Roman"/>
          <w:b w:val="0"/>
          <w:color w:val="auto"/>
          <w:lang w:eastAsia="en-US"/>
        </w:rPr>
      </w:pPr>
    </w:p>
    <w:p w14:paraId="1717DDFC" w14:textId="77777777" w:rsidR="007172F0" w:rsidRDefault="00DF4703" w:rsidP="00DF4703">
      <w:pPr>
        <w:pStyle w:val="Style30"/>
        <w:widowControl/>
        <w:ind w:firstLine="0"/>
        <w:jc w:val="center"/>
        <w:rPr>
          <w:rStyle w:val="FontStyle45"/>
          <w:rFonts w:ascii="Times New Roman" w:cs="Times New Roman"/>
          <w:color w:val="auto"/>
          <w:lang w:eastAsia="en-US"/>
        </w:rPr>
      </w:pPr>
      <w:r w:rsidRPr="00DF4703">
        <w:rPr>
          <w:rStyle w:val="FontStyle45"/>
          <w:rFonts w:ascii="Times New Roman" w:cs="Times New Roman"/>
          <w:color w:val="auto"/>
          <w:lang w:eastAsia="en-US"/>
        </w:rPr>
        <w:t>Рисунок B.2 – Подробный чертеж основания имитационного кресла-коляски</w:t>
      </w:r>
    </w:p>
    <w:p w14:paraId="09ABBB88" w14:textId="77777777" w:rsidR="007172F0" w:rsidRDefault="007172F0" w:rsidP="00B307E3">
      <w:pPr>
        <w:pStyle w:val="Style30"/>
        <w:widowControl/>
        <w:ind w:firstLine="0"/>
        <w:rPr>
          <w:rStyle w:val="FontStyle45"/>
          <w:rFonts w:ascii="Times New Roman" w:cs="Times New Roman"/>
          <w:b w:val="0"/>
          <w:color w:val="auto"/>
          <w:lang w:eastAsia="en-US"/>
        </w:rPr>
      </w:pPr>
    </w:p>
    <w:p w14:paraId="1C45FF9D" w14:textId="77777777" w:rsidR="00DF4703" w:rsidRDefault="00FE778A" w:rsidP="00FE778A">
      <w:pPr>
        <w:pStyle w:val="Style30"/>
        <w:widowControl/>
        <w:ind w:firstLine="0"/>
        <w:jc w:val="center"/>
        <w:rPr>
          <w:rStyle w:val="FontStyle45"/>
          <w:rFonts w:ascii="Times New Roman" w:cs="Times New Roman"/>
          <w:b w:val="0"/>
          <w:color w:val="auto"/>
          <w:lang w:eastAsia="en-US"/>
        </w:rPr>
      </w:pPr>
      <w:r w:rsidRPr="00FE778A">
        <w:rPr>
          <w:rFonts w:ascii="Cambria" w:eastAsia="Calibri" w:hAnsi="Cambria"/>
          <w:noProof/>
          <w:sz w:val="20"/>
          <w:szCs w:val="20"/>
        </w:rPr>
        <w:drawing>
          <wp:inline distT="0" distB="0" distL="0" distR="0" wp14:anchorId="25027AA0" wp14:editId="6B2720DE">
            <wp:extent cx="3371500" cy="922256"/>
            <wp:effectExtent l="19050" t="0" r="35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3372986" cy="922662"/>
                    </a:xfrm>
                    <a:prstGeom prst="rect">
                      <a:avLst/>
                    </a:prstGeom>
                    <a:noFill/>
                    <a:ln w="9525">
                      <a:noFill/>
                      <a:miter lim="800000"/>
                      <a:headEnd/>
                      <a:tailEnd/>
                    </a:ln>
                  </pic:spPr>
                </pic:pic>
              </a:graphicData>
            </a:graphic>
          </wp:inline>
        </w:drawing>
      </w:r>
    </w:p>
    <w:p w14:paraId="446BEE25" w14:textId="77777777" w:rsidR="00DF4703" w:rsidRDefault="00DF4703" w:rsidP="00B307E3">
      <w:pPr>
        <w:pStyle w:val="Style30"/>
        <w:widowControl/>
        <w:ind w:firstLine="0"/>
        <w:rPr>
          <w:rStyle w:val="FontStyle45"/>
          <w:rFonts w:ascii="Times New Roman" w:cs="Times New Roman"/>
          <w:b w:val="0"/>
          <w:color w:val="auto"/>
          <w:lang w:eastAsia="en-US"/>
        </w:rPr>
      </w:pPr>
    </w:p>
    <w:p w14:paraId="7B9BDF8C" w14:textId="77777777" w:rsidR="00FE778A" w:rsidRPr="00FE778A" w:rsidRDefault="00FE778A" w:rsidP="00FE778A">
      <w:pPr>
        <w:pStyle w:val="Style30"/>
        <w:widowControl/>
        <w:ind w:firstLine="0"/>
        <w:rPr>
          <w:rStyle w:val="FontStyle45"/>
          <w:rFonts w:ascii="Times New Roman" w:cs="Times New Roman"/>
          <w:b w:val="0"/>
          <w:color w:val="auto"/>
          <w:sz w:val="20"/>
          <w:lang w:eastAsia="en-US"/>
        </w:rPr>
      </w:pPr>
      <w:r w:rsidRPr="00FE778A">
        <w:rPr>
          <w:rStyle w:val="FontStyle45"/>
          <w:rFonts w:ascii="Times New Roman" w:cs="Times New Roman"/>
          <w:b w:val="0"/>
          <w:color w:val="auto"/>
          <w:sz w:val="20"/>
          <w:lang w:eastAsia="en-US"/>
        </w:rPr>
        <w:t>Примечание - Если не указано иное, все размеры имеют допуски ± 0,2 мм.</w:t>
      </w:r>
    </w:p>
    <w:p w14:paraId="25DC0375" w14:textId="77777777" w:rsidR="00FE778A" w:rsidRPr="00FE778A" w:rsidRDefault="00FE778A" w:rsidP="00FE778A">
      <w:pPr>
        <w:pStyle w:val="Style30"/>
        <w:widowControl/>
        <w:ind w:firstLine="0"/>
        <w:rPr>
          <w:rStyle w:val="FontStyle45"/>
          <w:rFonts w:ascii="Times New Roman" w:cs="Times New Roman"/>
          <w:b w:val="0"/>
          <w:color w:val="auto"/>
          <w:lang w:eastAsia="en-US"/>
        </w:rPr>
      </w:pPr>
    </w:p>
    <w:p w14:paraId="047D7440" w14:textId="77777777" w:rsidR="00FE778A" w:rsidRPr="00FE778A" w:rsidRDefault="00FE778A" w:rsidP="00FE778A">
      <w:pPr>
        <w:pStyle w:val="Style30"/>
        <w:widowControl/>
        <w:ind w:firstLine="0"/>
        <w:jc w:val="center"/>
        <w:rPr>
          <w:rStyle w:val="FontStyle45"/>
          <w:rFonts w:ascii="Times New Roman" w:cs="Times New Roman"/>
          <w:color w:val="auto"/>
          <w:lang w:eastAsia="en-US"/>
        </w:rPr>
      </w:pPr>
      <w:r w:rsidRPr="00FE778A">
        <w:rPr>
          <w:rStyle w:val="FontStyle45"/>
          <w:rFonts w:ascii="Times New Roman" w:cs="Times New Roman"/>
          <w:color w:val="auto"/>
          <w:lang w:eastAsia="en-US"/>
        </w:rPr>
        <w:t>Рисунок B.3 - Деформируемый опорный элемент спинки сиденья</w:t>
      </w:r>
    </w:p>
    <w:p w14:paraId="5BE17F6F" w14:textId="77777777" w:rsidR="00FE778A" w:rsidRPr="00FE778A" w:rsidRDefault="00FE778A" w:rsidP="00FE778A">
      <w:pPr>
        <w:pStyle w:val="Style30"/>
        <w:widowControl/>
        <w:ind w:firstLine="0"/>
        <w:rPr>
          <w:rStyle w:val="FontStyle45"/>
          <w:rFonts w:ascii="Times New Roman" w:cs="Times New Roman"/>
          <w:b w:val="0"/>
          <w:color w:val="auto"/>
          <w:lang w:eastAsia="en-US"/>
        </w:rPr>
      </w:pPr>
    </w:p>
    <w:p w14:paraId="74E2AA66" w14:textId="77777777" w:rsidR="00DF4703" w:rsidRDefault="00DF4703" w:rsidP="00B307E3">
      <w:pPr>
        <w:pStyle w:val="Style30"/>
        <w:widowControl/>
        <w:ind w:firstLine="0"/>
        <w:rPr>
          <w:rStyle w:val="FontStyle45"/>
          <w:rFonts w:ascii="Times New Roman" w:cs="Times New Roman"/>
          <w:b w:val="0"/>
          <w:color w:val="auto"/>
          <w:lang w:eastAsia="en-US"/>
        </w:rPr>
      </w:pPr>
    </w:p>
    <w:p w14:paraId="36B00C88" w14:textId="77777777" w:rsidR="00DF4703" w:rsidRDefault="00DF4703" w:rsidP="00B307E3">
      <w:pPr>
        <w:pStyle w:val="Style30"/>
        <w:widowControl/>
        <w:ind w:firstLine="0"/>
        <w:rPr>
          <w:rStyle w:val="FontStyle45"/>
          <w:rFonts w:ascii="Times New Roman" w:cs="Times New Roman"/>
          <w:b w:val="0"/>
          <w:color w:val="auto"/>
          <w:lang w:eastAsia="en-US"/>
        </w:rPr>
      </w:pPr>
    </w:p>
    <w:p w14:paraId="1ADD9274" w14:textId="77777777" w:rsidR="00DF4703" w:rsidRDefault="00DF4703" w:rsidP="00B307E3">
      <w:pPr>
        <w:pStyle w:val="Style30"/>
        <w:widowControl/>
        <w:ind w:firstLine="0"/>
        <w:rPr>
          <w:rStyle w:val="FontStyle45"/>
          <w:rFonts w:ascii="Times New Roman" w:cs="Times New Roman"/>
          <w:b w:val="0"/>
          <w:color w:val="auto"/>
          <w:lang w:eastAsia="en-US"/>
        </w:rPr>
      </w:pPr>
    </w:p>
    <w:p w14:paraId="414825D6" w14:textId="77777777" w:rsidR="00DF4703" w:rsidRDefault="00DF4703" w:rsidP="00B307E3">
      <w:pPr>
        <w:pStyle w:val="Style30"/>
        <w:widowControl/>
        <w:ind w:firstLine="0"/>
        <w:rPr>
          <w:rStyle w:val="FontStyle45"/>
          <w:rFonts w:ascii="Times New Roman" w:cs="Times New Roman"/>
          <w:b w:val="0"/>
          <w:color w:val="auto"/>
          <w:lang w:eastAsia="en-US"/>
        </w:rPr>
      </w:pPr>
    </w:p>
    <w:p w14:paraId="07E05757" w14:textId="77777777" w:rsidR="00DF4703" w:rsidRDefault="00DF4703" w:rsidP="00B307E3">
      <w:pPr>
        <w:pStyle w:val="Style30"/>
        <w:widowControl/>
        <w:ind w:firstLine="0"/>
        <w:rPr>
          <w:rStyle w:val="FontStyle45"/>
          <w:rFonts w:ascii="Times New Roman" w:cs="Times New Roman"/>
          <w:b w:val="0"/>
          <w:color w:val="auto"/>
          <w:lang w:eastAsia="en-US"/>
        </w:rPr>
      </w:pPr>
    </w:p>
    <w:p w14:paraId="44835ADB" w14:textId="77777777" w:rsidR="00DF4703" w:rsidRDefault="00DF4703" w:rsidP="00B307E3">
      <w:pPr>
        <w:pStyle w:val="Style30"/>
        <w:widowControl/>
        <w:ind w:firstLine="0"/>
        <w:rPr>
          <w:rStyle w:val="FontStyle45"/>
          <w:rFonts w:ascii="Times New Roman" w:cs="Times New Roman"/>
          <w:b w:val="0"/>
          <w:color w:val="auto"/>
          <w:lang w:eastAsia="en-US"/>
        </w:rPr>
      </w:pPr>
    </w:p>
    <w:p w14:paraId="7E414A83" w14:textId="77777777" w:rsidR="00FE778A" w:rsidRPr="00FE778A" w:rsidRDefault="00FE778A" w:rsidP="00FE778A">
      <w:pPr>
        <w:pStyle w:val="Style30"/>
        <w:widowControl/>
        <w:ind w:firstLine="0"/>
        <w:jc w:val="right"/>
        <w:rPr>
          <w:rStyle w:val="FontStyle45"/>
          <w:rFonts w:ascii="Times New Roman" w:cs="Times New Roman"/>
          <w:b w:val="0"/>
          <w:color w:val="auto"/>
          <w:sz w:val="20"/>
          <w:lang w:eastAsia="en-US"/>
        </w:rPr>
      </w:pPr>
      <w:r w:rsidRPr="00FE778A">
        <w:rPr>
          <w:rStyle w:val="FontStyle45"/>
          <w:rFonts w:ascii="Times New Roman" w:cs="Times New Roman"/>
          <w:b w:val="0"/>
          <w:color w:val="auto"/>
          <w:sz w:val="20"/>
          <w:lang w:eastAsia="en-US"/>
        </w:rPr>
        <w:lastRenderedPageBreak/>
        <w:t>Размеры приведены в миллиметрах</w:t>
      </w:r>
    </w:p>
    <w:p w14:paraId="29D48451" w14:textId="77777777" w:rsidR="00FE778A" w:rsidRDefault="00FE778A" w:rsidP="00B307E3">
      <w:pPr>
        <w:pStyle w:val="Style30"/>
        <w:widowControl/>
        <w:ind w:firstLine="0"/>
        <w:rPr>
          <w:rStyle w:val="FontStyle45"/>
          <w:rFonts w:ascii="Times New Roman" w:cs="Times New Roman"/>
          <w:b w:val="0"/>
          <w:color w:val="auto"/>
          <w:lang w:eastAsia="en-US"/>
        </w:rPr>
      </w:pPr>
    </w:p>
    <w:p w14:paraId="58E4F3A9" w14:textId="77777777" w:rsidR="00DF4703" w:rsidRDefault="00FE778A" w:rsidP="00FE778A">
      <w:pPr>
        <w:pStyle w:val="Style30"/>
        <w:widowControl/>
        <w:ind w:firstLine="0"/>
        <w:jc w:val="center"/>
        <w:rPr>
          <w:rStyle w:val="FontStyle45"/>
          <w:rFonts w:ascii="Times New Roman" w:cs="Times New Roman"/>
          <w:b w:val="0"/>
          <w:color w:val="auto"/>
          <w:lang w:eastAsia="en-US"/>
        </w:rPr>
      </w:pPr>
      <w:r w:rsidRPr="00FE778A">
        <w:rPr>
          <w:rFonts w:ascii="Cambria" w:eastAsia="Calibri" w:hAnsi="Cambria"/>
          <w:noProof/>
          <w:sz w:val="20"/>
          <w:szCs w:val="20"/>
        </w:rPr>
        <w:drawing>
          <wp:inline distT="0" distB="0" distL="0" distR="0" wp14:anchorId="5724CF32" wp14:editId="3A2D9665">
            <wp:extent cx="4150269" cy="4414925"/>
            <wp:effectExtent l="19050" t="0" r="2631"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4152741" cy="4417554"/>
                    </a:xfrm>
                    <a:prstGeom prst="rect">
                      <a:avLst/>
                    </a:prstGeom>
                    <a:noFill/>
                    <a:ln w="9525">
                      <a:noFill/>
                      <a:miter lim="800000"/>
                      <a:headEnd/>
                      <a:tailEnd/>
                    </a:ln>
                  </pic:spPr>
                </pic:pic>
              </a:graphicData>
            </a:graphic>
          </wp:inline>
        </w:drawing>
      </w:r>
    </w:p>
    <w:p w14:paraId="62648B3C" w14:textId="77777777" w:rsidR="00DF4703" w:rsidRPr="00FE778A" w:rsidRDefault="00DF4703" w:rsidP="00B307E3">
      <w:pPr>
        <w:pStyle w:val="Style30"/>
        <w:widowControl/>
        <w:ind w:firstLine="0"/>
        <w:rPr>
          <w:rStyle w:val="FontStyle45"/>
          <w:rFonts w:ascii="Times New Roman" w:cs="Times New Roman"/>
          <w:b w:val="0"/>
          <w:color w:val="auto"/>
          <w:sz w:val="20"/>
          <w:lang w:eastAsia="en-US"/>
        </w:rPr>
      </w:pPr>
    </w:p>
    <w:p w14:paraId="463E6BC4" w14:textId="77777777" w:rsidR="00FE778A" w:rsidRPr="00FE778A" w:rsidRDefault="00FE778A" w:rsidP="00FE778A">
      <w:pPr>
        <w:pStyle w:val="Style30"/>
        <w:widowControl/>
        <w:ind w:firstLine="0"/>
        <w:rPr>
          <w:rStyle w:val="FontStyle45"/>
          <w:rFonts w:ascii="Times New Roman" w:cs="Times New Roman"/>
          <w:b w:val="0"/>
          <w:color w:val="auto"/>
          <w:sz w:val="20"/>
          <w:lang w:eastAsia="en-US"/>
        </w:rPr>
      </w:pPr>
      <w:r w:rsidRPr="00FE778A">
        <w:rPr>
          <w:rStyle w:val="FontStyle45"/>
          <w:rFonts w:ascii="Times New Roman" w:cs="Times New Roman"/>
          <w:b w:val="0"/>
          <w:color w:val="auto"/>
          <w:sz w:val="20"/>
          <w:lang w:eastAsia="en-US"/>
        </w:rPr>
        <w:t>Примечания</w:t>
      </w:r>
    </w:p>
    <w:p w14:paraId="63B9186A" w14:textId="77777777" w:rsidR="00FE778A" w:rsidRPr="00FE778A" w:rsidRDefault="00FE778A" w:rsidP="00FE778A">
      <w:pPr>
        <w:pStyle w:val="Style30"/>
        <w:widowControl/>
        <w:ind w:firstLine="0"/>
        <w:rPr>
          <w:rStyle w:val="FontStyle45"/>
          <w:rFonts w:ascii="Times New Roman" w:cs="Times New Roman"/>
          <w:b w:val="0"/>
          <w:color w:val="auto"/>
          <w:sz w:val="20"/>
          <w:lang w:eastAsia="en-US"/>
        </w:rPr>
      </w:pPr>
      <w:r w:rsidRPr="00FE778A">
        <w:rPr>
          <w:rStyle w:val="FontStyle45"/>
          <w:rFonts w:ascii="Times New Roman" w:cs="Times New Roman"/>
          <w:b w:val="0"/>
          <w:color w:val="auto"/>
          <w:sz w:val="20"/>
          <w:lang w:eastAsia="en-US"/>
        </w:rPr>
        <w:t>1 Если не указано иное, все размеры имеют допуски ± 0,2 мм.</w:t>
      </w:r>
    </w:p>
    <w:p w14:paraId="4EEA8F05" w14:textId="77777777" w:rsidR="00FE778A" w:rsidRPr="00FE778A" w:rsidRDefault="00FE778A" w:rsidP="00FE778A">
      <w:pPr>
        <w:pStyle w:val="Style30"/>
        <w:widowControl/>
        <w:ind w:firstLine="0"/>
        <w:rPr>
          <w:rStyle w:val="FontStyle45"/>
          <w:rFonts w:ascii="Times New Roman" w:cs="Times New Roman"/>
          <w:b w:val="0"/>
          <w:color w:val="auto"/>
          <w:sz w:val="20"/>
          <w:lang w:eastAsia="en-US"/>
        </w:rPr>
      </w:pPr>
      <w:r w:rsidRPr="00FE778A">
        <w:rPr>
          <w:rStyle w:val="FontStyle45"/>
          <w:rFonts w:ascii="Times New Roman" w:cs="Times New Roman"/>
          <w:b w:val="0"/>
          <w:color w:val="auto"/>
          <w:sz w:val="20"/>
          <w:lang w:eastAsia="en-US"/>
        </w:rPr>
        <w:t>2 Конструкции самоориентирующихся колес крепится к SWCB с помощью болтов 3/8-24 x 4 марки 8.</w:t>
      </w:r>
    </w:p>
    <w:p w14:paraId="177D9DF7" w14:textId="77777777" w:rsidR="00FE778A" w:rsidRDefault="00FE778A" w:rsidP="00FE778A">
      <w:pPr>
        <w:pStyle w:val="Style30"/>
        <w:widowControl/>
        <w:ind w:firstLine="0"/>
        <w:rPr>
          <w:rStyle w:val="FontStyle45"/>
          <w:rFonts w:ascii="Times New Roman" w:cs="Times New Roman"/>
          <w:b w:val="0"/>
          <w:color w:val="auto"/>
          <w:lang w:eastAsia="en-US"/>
        </w:rPr>
      </w:pPr>
    </w:p>
    <w:p w14:paraId="4921DCD4" w14:textId="77777777" w:rsidR="00DF4703" w:rsidRPr="00FE778A" w:rsidRDefault="00FE778A" w:rsidP="00FE778A">
      <w:pPr>
        <w:pStyle w:val="Style30"/>
        <w:widowControl/>
        <w:ind w:firstLine="0"/>
        <w:jc w:val="center"/>
        <w:rPr>
          <w:rStyle w:val="FontStyle45"/>
          <w:rFonts w:ascii="Times New Roman" w:cs="Times New Roman"/>
          <w:color w:val="auto"/>
          <w:lang w:eastAsia="en-US"/>
        </w:rPr>
      </w:pPr>
      <w:r w:rsidRPr="00FE778A">
        <w:rPr>
          <w:rStyle w:val="FontStyle45"/>
          <w:rFonts w:ascii="Times New Roman" w:cs="Times New Roman"/>
          <w:color w:val="auto"/>
          <w:lang w:eastAsia="en-US"/>
        </w:rPr>
        <w:t>Рисунок B.4 – Крепление конструкции самоориентирующихся колес, включая деформируемый элемент самоориентирующихся колес</w:t>
      </w:r>
    </w:p>
    <w:p w14:paraId="33219186" w14:textId="77777777" w:rsidR="00DF4703" w:rsidRDefault="00DF4703" w:rsidP="00B307E3">
      <w:pPr>
        <w:pStyle w:val="Style30"/>
        <w:widowControl/>
        <w:ind w:firstLine="0"/>
        <w:rPr>
          <w:rStyle w:val="FontStyle45"/>
          <w:rFonts w:ascii="Times New Roman" w:cs="Times New Roman"/>
          <w:b w:val="0"/>
          <w:color w:val="auto"/>
          <w:lang w:eastAsia="en-US"/>
        </w:rPr>
      </w:pPr>
    </w:p>
    <w:p w14:paraId="29D899B9" w14:textId="77777777" w:rsidR="00DF4703" w:rsidRDefault="00DF4703" w:rsidP="00B307E3">
      <w:pPr>
        <w:pStyle w:val="Style30"/>
        <w:widowControl/>
        <w:ind w:firstLine="0"/>
        <w:rPr>
          <w:rStyle w:val="FontStyle45"/>
          <w:rFonts w:ascii="Times New Roman" w:cs="Times New Roman"/>
          <w:b w:val="0"/>
          <w:color w:val="auto"/>
          <w:lang w:eastAsia="en-US"/>
        </w:rPr>
      </w:pPr>
    </w:p>
    <w:p w14:paraId="758E1217" w14:textId="77777777" w:rsidR="00DF4703" w:rsidRDefault="00DF4703" w:rsidP="00B307E3">
      <w:pPr>
        <w:pStyle w:val="Style30"/>
        <w:widowControl/>
        <w:ind w:firstLine="0"/>
        <w:rPr>
          <w:rStyle w:val="FontStyle45"/>
          <w:rFonts w:ascii="Times New Roman" w:cs="Times New Roman"/>
          <w:b w:val="0"/>
          <w:color w:val="auto"/>
          <w:lang w:eastAsia="en-US"/>
        </w:rPr>
      </w:pPr>
    </w:p>
    <w:p w14:paraId="6658EBEC" w14:textId="77777777" w:rsidR="00DF4703" w:rsidRDefault="00DF4703" w:rsidP="00B307E3">
      <w:pPr>
        <w:pStyle w:val="Style30"/>
        <w:widowControl/>
        <w:ind w:firstLine="0"/>
        <w:rPr>
          <w:rStyle w:val="FontStyle45"/>
          <w:rFonts w:ascii="Times New Roman" w:cs="Times New Roman"/>
          <w:b w:val="0"/>
          <w:color w:val="auto"/>
          <w:lang w:eastAsia="en-US"/>
        </w:rPr>
      </w:pPr>
    </w:p>
    <w:p w14:paraId="7C5FA867" w14:textId="77777777" w:rsidR="00DF4703" w:rsidRDefault="00DF4703" w:rsidP="00B307E3">
      <w:pPr>
        <w:pStyle w:val="Style30"/>
        <w:widowControl/>
        <w:ind w:firstLine="0"/>
        <w:rPr>
          <w:rStyle w:val="FontStyle45"/>
          <w:rFonts w:ascii="Times New Roman" w:cs="Times New Roman"/>
          <w:b w:val="0"/>
          <w:color w:val="auto"/>
          <w:lang w:eastAsia="en-US"/>
        </w:rPr>
      </w:pPr>
    </w:p>
    <w:p w14:paraId="7CCC784B" w14:textId="77777777" w:rsidR="00DF4703" w:rsidRDefault="00DF4703" w:rsidP="00B307E3">
      <w:pPr>
        <w:pStyle w:val="Style30"/>
        <w:widowControl/>
        <w:ind w:firstLine="0"/>
        <w:rPr>
          <w:rStyle w:val="FontStyle45"/>
          <w:rFonts w:ascii="Times New Roman" w:cs="Times New Roman"/>
          <w:b w:val="0"/>
          <w:color w:val="auto"/>
          <w:lang w:eastAsia="en-US"/>
        </w:rPr>
      </w:pPr>
    </w:p>
    <w:p w14:paraId="4B2FBF45" w14:textId="77777777" w:rsidR="00DF4703" w:rsidRDefault="00DF4703" w:rsidP="00B307E3">
      <w:pPr>
        <w:pStyle w:val="Style30"/>
        <w:widowControl/>
        <w:ind w:firstLine="0"/>
        <w:rPr>
          <w:rStyle w:val="FontStyle45"/>
          <w:rFonts w:ascii="Times New Roman" w:cs="Times New Roman"/>
          <w:b w:val="0"/>
          <w:color w:val="auto"/>
          <w:lang w:eastAsia="en-US"/>
        </w:rPr>
      </w:pPr>
    </w:p>
    <w:p w14:paraId="01C994CF" w14:textId="77777777" w:rsidR="00DF4703" w:rsidRDefault="00DF4703" w:rsidP="00B307E3">
      <w:pPr>
        <w:pStyle w:val="Style30"/>
        <w:widowControl/>
        <w:ind w:firstLine="0"/>
        <w:rPr>
          <w:rStyle w:val="FontStyle45"/>
          <w:rFonts w:ascii="Times New Roman" w:cs="Times New Roman"/>
          <w:b w:val="0"/>
          <w:color w:val="auto"/>
          <w:lang w:eastAsia="en-US"/>
        </w:rPr>
      </w:pPr>
    </w:p>
    <w:p w14:paraId="2D5E7B67" w14:textId="77777777" w:rsidR="00DF4703" w:rsidRDefault="00DF4703" w:rsidP="00B307E3">
      <w:pPr>
        <w:pStyle w:val="Style30"/>
        <w:widowControl/>
        <w:ind w:firstLine="0"/>
        <w:rPr>
          <w:rStyle w:val="FontStyle45"/>
          <w:rFonts w:ascii="Times New Roman" w:cs="Times New Roman"/>
          <w:b w:val="0"/>
          <w:color w:val="auto"/>
          <w:lang w:eastAsia="en-US"/>
        </w:rPr>
      </w:pPr>
    </w:p>
    <w:p w14:paraId="1CB0ECB9" w14:textId="77777777" w:rsidR="00DF4703" w:rsidRDefault="00DF4703" w:rsidP="00B307E3">
      <w:pPr>
        <w:pStyle w:val="Style30"/>
        <w:widowControl/>
        <w:ind w:firstLine="0"/>
        <w:rPr>
          <w:rStyle w:val="FontStyle45"/>
          <w:rFonts w:ascii="Times New Roman" w:cs="Times New Roman"/>
          <w:b w:val="0"/>
          <w:color w:val="auto"/>
          <w:lang w:eastAsia="en-US"/>
        </w:rPr>
      </w:pPr>
    </w:p>
    <w:p w14:paraId="4A763891" w14:textId="77777777" w:rsidR="00DF4703" w:rsidRDefault="00DF4703" w:rsidP="00B307E3">
      <w:pPr>
        <w:pStyle w:val="Style30"/>
        <w:widowControl/>
        <w:ind w:firstLine="0"/>
        <w:rPr>
          <w:rStyle w:val="FontStyle45"/>
          <w:rFonts w:ascii="Times New Roman" w:cs="Times New Roman"/>
          <w:b w:val="0"/>
          <w:color w:val="auto"/>
          <w:lang w:eastAsia="en-US"/>
        </w:rPr>
      </w:pPr>
    </w:p>
    <w:p w14:paraId="3464F7D4" w14:textId="77777777" w:rsidR="00DF4703" w:rsidRDefault="00DF4703" w:rsidP="00B307E3">
      <w:pPr>
        <w:pStyle w:val="Style30"/>
        <w:widowControl/>
        <w:ind w:firstLine="0"/>
        <w:rPr>
          <w:rStyle w:val="FontStyle45"/>
          <w:rFonts w:ascii="Times New Roman" w:cs="Times New Roman"/>
          <w:b w:val="0"/>
          <w:color w:val="auto"/>
          <w:lang w:eastAsia="en-US"/>
        </w:rPr>
      </w:pPr>
    </w:p>
    <w:p w14:paraId="20846219" w14:textId="77777777" w:rsidR="00DF4703" w:rsidRDefault="00DF4703" w:rsidP="00B307E3">
      <w:pPr>
        <w:pStyle w:val="Style30"/>
        <w:widowControl/>
        <w:ind w:firstLine="0"/>
        <w:rPr>
          <w:rStyle w:val="FontStyle45"/>
          <w:rFonts w:ascii="Times New Roman" w:cs="Times New Roman"/>
          <w:b w:val="0"/>
          <w:color w:val="auto"/>
          <w:lang w:eastAsia="en-US"/>
        </w:rPr>
      </w:pPr>
    </w:p>
    <w:p w14:paraId="11B42A02" w14:textId="77777777" w:rsidR="00DF4703" w:rsidRDefault="00DF4703" w:rsidP="00B307E3">
      <w:pPr>
        <w:pStyle w:val="Style30"/>
        <w:widowControl/>
        <w:ind w:firstLine="0"/>
        <w:rPr>
          <w:rStyle w:val="FontStyle45"/>
          <w:rFonts w:ascii="Times New Roman" w:cs="Times New Roman"/>
          <w:b w:val="0"/>
          <w:color w:val="auto"/>
          <w:lang w:eastAsia="en-US"/>
        </w:rPr>
      </w:pPr>
    </w:p>
    <w:p w14:paraId="47BC48CC" w14:textId="77777777" w:rsidR="00DF4703" w:rsidRDefault="00DF4703" w:rsidP="00B307E3">
      <w:pPr>
        <w:pStyle w:val="Style30"/>
        <w:widowControl/>
        <w:ind w:firstLine="0"/>
        <w:rPr>
          <w:rStyle w:val="FontStyle45"/>
          <w:rFonts w:ascii="Times New Roman" w:cs="Times New Roman"/>
          <w:b w:val="0"/>
          <w:color w:val="auto"/>
          <w:lang w:eastAsia="en-US"/>
        </w:rPr>
      </w:pPr>
    </w:p>
    <w:p w14:paraId="1D418B2F" w14:textId="77777777" w:rsidR="00FE778A" w:rsidRDefault="00FE778A" w:rsidP="00B307E3">
      <w:pPr>
        <w:pStyle w:val="Style30"/>
        <w:widowControl/>
        <w:ind w:firstLine="0"/>
        <w:rPr>
          <w:rStyle w:val="FontStyle45"/>
          <w:rFonts w:ascii="Times New Roman" w:cs="Times New Roman"/>
          <w:b w:val="0"/>
          <w:color w:val="auto"/>
          <w:lang w:eastAsia="en-US"/>
        </w:rPr>
      </w:pPr>
    </w:p>
    <w:p w14:paraId="76855214" w14:textId="77777777" w:rsidR="00FE778A" w:rsidRPr="00FE778A" w:rsidRDefault="00FE778A" w:rsidP="00FE778A">
      <w:pPr>
        <w:pStyle w:val="Style30"/>
        <w:widowControl/>
        <w:ind w:firstLine="0"/>
        <w:jc w:val="center"/>
        <w:rPr>
          <w:rStyle w:val="FontStyle45"/>
          <w:rFonts w:ascii="Times New Roman" w:cs="Times New Roman"/>
          <w:color w:val="auto"/>
          <w:lang w:eastAsia="en-US"/>
        </w:rPr>
      </w:pPr>
      <w:r w:rsidRPr="00FE778A">
        <w:rPr>
          <w:rStyle w:val="FontStyle45"/>
          <w:rFonts w:ascii="Times New Roman" w:cs="Times New Roman"/>
          <w:color w:val="auto"/>
          <w:lang w:eastAsia="en-US"/>
        </w:rPr>
        <w:lastRenderedPageBreak/>
        <w:t>Приложение С</w:t>
      </w:r>
    </w:p>
    <w:p w14:paraId="73AAB875" w14:textId="77777777" w:rsidR="00FE778A" w:rsidRPr="00FE778A" w:rsidRDefault="00FE778A" w:rsidP="00FE778A">
      <w:pPr>
        <w:pStyle w:val="Style30"/>
        <w:widowControl/>
        <w:ind w:firstLine="0"/>
        <w:jc w:val="center"/>
        <w:rPr>
          <w:rStyle w:val="FontStyle45"/>
          <w:rFonts w:ascii="Times New Roman" w:cs="Times New Roman"/>
          <w:b w:val="0"/>
          <w:i/>
          <w:color w:val="auto"/>
          <w:lang w:eastAsia="en-US"/>
        </w:rPr>
      </w:pPr>
      <w:r w:rsidRPr="00FE778A">
        <w:rPr>
          <w:rStyle w:val="FontStyle45"/>
          <w:rFonts w:ascii="Times New Roman" w:cs="Times New Roman"/>
          <w:b w:val="0"/>
          <w:i/>
          <w:color w:val="auto"/>
          <w:lang w:eastAsia="en-US"/>
        </w:rPr>
        <w:t>(информационное)</w:t>
      </w:r>
    </w:p>
    <w:p w14:paraId="77734F9F" w14:textId="77777777" w:rsidR="00FE778A" w:rsidRDefault="00FE778A" w:rsidP="00FE778A">
      <w:pPr>
        <w:pStyle w:val="Style30"/>
        <w:widowControl/>
        <w:ind w:firstLine="0"/>
        <w:jc w:val="center"/>
        <w:rPr>
          <w:rStyle w:val="FontStyle45"/>
          <w:rFonts w:ascii="Times New Roman" w:cs="Times New Roman"/>
          <w:color w:val="auto"/>
          <w:lang w:eastAsia="en-US"/>
        </w:rPr>
      </w:pPr>
    </w:p>
    <w:p w14:paraId="1DC26EFD" w14:textId="77777777" w:rsidR="00FE778A" w:rsidRPr="00FE778A" w:rsidRDefault="00FE778A" w:rsidP="00FE778A">
      <w:pPr>
        <w:pStyle w:val="Style30"/>
        <w:widowControl/>
        <w:ind w:firstLine="0"/>
        <w:jc w:val="center"/>
        <w:rPr>
          <w:rStyle w:val="FontStyle45"/>
          <w:rFonts w:ascii="Times New Roman" w:cs="Times New Roman"/>
          <w:color w:val="auto"/>
          <w:lang w:eastAsia="en-US"/>
        </w:rPr>
      </w:pPr>
      <w:r w:rsidRPr="00FE778A">
        <w:rPr>
          <w:rStyle w:val="FontStyle45"/>
          <w:rFonts w:ascii="Times New Roman" w:cs="Times New Roman"/>
          <w:color w:val="auto"/>
          <w:lang w:eastAsia="en-US"/>
        </w:rPr>
        <w:t>Система сидений для инвалидных колясок. Метод проведения статического испытания</w:t>
      </w:r>
    </w:p>
    <w:p w14:paraId="4728ACDD" w14:textId="77777777" w:rsidR="00FE778A" w:rsidRDefault="00FE778A" w:rsidP="00FE778A">
      <w:pPr>
        <w:pStyle w:val="Style30"/>
        <w:widowControl/>
        <w:ind w:firstLine="0"/>
        <w:rPr>
          <w:rStyle w:val="FontStyle45"/>
          <w:rFonts w:ascii="Times New Roman" w:cs="Times New Roman"/>
          <w:b w:val="0"/>
          <w:color w:val="auto"/>
          <w:lang w:eastAsia="en-US"/>
        </w:rPr>
      </w:pPr>
    </w:p>
    <w:p w14:paraId="7E7C62AA" w14:textId="77777777" w:rsidR="00FE778A" w:rsidRPr="00FE778A" w:rsidRDefault="00FE778A" w:rsidP="00FE778A">
      <w:pPr>
        <w:pStyle w:val="Style30"/>
        <w:widowControl/>
        <w:ind w:firstLine="567"/>
        <w:rPr>
          <w:rStyle w:val="FontStyle45"/>
          <w:rFonts w:ascii="Times New Roman" w:cs="Times New Roman"/>
          <w:color w:val="auto"/>
          <w:lang w:eastAsia="en-US"/>
        </w:rPr>
      </w:pPr>
      <w:r w:rsidRPr="00FE778A">
        <w:rPr>
          <w:rStyle w:val="FontStyle45"/>
          <w:rFonts w:ascii="Times New Roman" w:cs="Times New Roman"/>
          <w:color w:val="auto"/>
          <w:lang w:eastAsia="en-US"/>
        </w:rPr>
        <w:t xml:space="preserve">С.1 Общие сведения </w:t>
      </w:r>
    </w:p>
    <w:p w14:paraId="04E1FF6F" w14:textId="77777777" w:rsidR="00FE778A" w:rsidRDefault="00FE778A" w:rsidP="00FE778A">
      <w:pPr>
        <w:pStyle w:val="Style30"/>
        <w:widowControl/>
        <w:ind w:firstLine="567"/>
        <w:rPr>
          <w:rStyle w:val="FontStyle45"/>
          <w:rFonts w:ascii="Times New Roman" w:cs="Times New Roman"/>
          <w:b w:val="0"/>
          <w:color w:val="auto"/>
          <w:lang w:eastAsia="en-US"/>
        </w:rPr>
      </w:pPr>
    </w:p>
    <w:p w14:paraId="6D10F98C"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С.1.1 Цель</w:t>
      </w:r>
    </w:p>
    <w:p w14:paraId="3F4260DA"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 xml:space="preserve">Целью настоящего приложения является предоставление рекомендаций производителям систем сидений, в качестве части их процесса проектирования, осуществляемого перед проведением динамических испытаний на разрушение. Оборудование, подготовительный процесс и процедуры проведения статического испытания предназначены для имитации нагрузки на системах сидения кресел-колясок при лобовом ударе. Соответствие критериям данного статического испытания не гарантирует соответствия динамическим испытаниям, приведенным в </w:t>
      </w:r>
      <w:r>
        <w:rPr>
          <w:rStyle w:val="FontStyle45"/>
          <w:rFonts w:ascii="Times New Roman" w:cs="Times New Roman"/>
          <w:b w:val="0"/>
          <w:color w:val="auto"/>
          <w:lang w:eastAsia="en-US"/>
        </w:rPr>
        <w:t>п</w:t>
      </w:r>
      <w:r w:rsidRPr="00FE778A">
        <w:rPr>
          <w:rStyle w:val="FontStyle45"/>
          <w:rFonts w:ascii="Times New Roman" w:cs="Times New Roman"/>
          <w:b w:val="0"/>
          <w:color w:val="auto"/>
          <w:lang w:eastAsia="en-US"/>
        </w:rPr>
        <w:t>риложении A, и не гарантирует стойкость к ударным нагрузкам. При этом критерии для статического испытания основываются на следующих принципах.</w:t>
      </w:r>
    </w:p>
    <w:p w14:paraId="708A61BC"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C.1.2 Испытание опорной спинки сиденья и соответствующих присоединяемых компонентов</w:t>
      </w:r>
    </w:p>
    <w:p w14:paraId="07D461A3"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 xml:space="preserve">Оценка опорной спинки сиденья инвалидного кресла и присоединяемых компонентов осуществляется на основе расчетной нагрузки, связанной с фазой возврата при лобовом ударе на скорости 48 км/ч, 20 </w:t>
      </w:r>
      <w:r>
        <w:rPr>
          <w:rStyle w:val="FontStyle45"/>
          <w:rFonts w:ascii="Times New Roman" w:cs="Times New Roman"/>
          <w:b w:val="0"/>
          <w:color w:val="auto"/>
          <w:lang w:eastAsia="en-US"/>
        </w:rPr>
        <w:t>г</w:t>
      </w:r>
      <w:r w:rsidRPr="00FE778A">
        <w:rPr>
          <w:rStyle w:val="FontStyle45"/>
          <w:rFonts w:ascii="Times New Roman" w:cs="Times New Roman"/>
          <w:b w:val="0"/>
          <w:color w:val="auto"/>
          <w:lang w:eastAsia="en-US"/>
        </w:rPr>
        <w:t>.</w:t>
      </w:r>
    </w:p>
    <w:p w14:paraId="79B252E6"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C.1.3 Испытание опорной спинки сиденья и соответствующих присоединяемых компонентов</w:t>
      </w:r>
    </w:p>
    <w:p w14:paraId="49233398"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 xml:space="preserve">Сиденья и присоединяемые компоненты подлежат оценке на основе расчетной нагрузки, связанной с лобовым ударом на скорости 48 км/ч, 20 </w:t>
      </w:r>
      <w:r>
        <w:rPr>
          <w:rStyle w:val="FontStyle45"/>
          <w:rFonts w:ascii="Times New Roman" w:cs="Times New Roman"/>
          <w:b w:val="0"/>
          <w:color w:val="auto"/>
          <w:lang w:eastAsia="en-US"/>
        </w:rPr>
        <w:t>г</w:t>
      </w:r>
      <w:r w:rsidRPr="00FE778A">
        <w:rPr>
          <w:rStyle w:val="FontStyle45"/>
          <w:rFonts w:ascii="Times New Roman" w:cs="Times New Roman"/>
          <w:b w:val="0"/>
          <w:color w:val="auto"/>
          <w:lang w:eastAsia="en-US"/>
        </w:rPr>
        <w:t>.</w:t>
      </w:r>
    </w:p>
    <w:p w14:paraId="667F39BD"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Данное испытание применимо ко всем типам систем сидений и связанных с ними компонентов, включая откидные сиденья, вставки сидений, прикрепляемые компоненты сидения и опорной спинки, а также регулируемые сиденья и спинки.</w:t>
      </w:r>
    </w:p>
    <w:p w14:paraId="39D6FA9A" w14:textId="77777777" w:rsidR="00FE778A" w:rsidRDefault="00FE778A" w:rsidP="00FE778A">
      <w:pPr>
        <w:pStyle w:val="Style30"/>
        <w:widowControl/>
        <w:ind w:firstLine="567"/>
        <w:rPr>
          <w:rStyle w:val="FontStyle45"/>
          <w:rFonts w:ascii="Times New Roman" w:cs="Times New Roman"/>
          <w:b w:val="0"/>
          <w:color w:val="auto"/>
          <w:lang w:eastAsia="en-US"/>
        </w:rPr>
      </w:pPr>
    </w:p>
    <w:p w14:paraId="0758B1DA" w14:textId="77777777" w:rsidR="00FE778A" w:rsidRPr="00FE778A" w:rsidRDefault="00FE778A" w:rsidP="00FE778A">
      <w:pPr>
        <w:pStyle w:val="Style30"/>
        <w:widowControl/>
        <w:ind w:firstLine="567"/>
        <w:rPr>
          <w:rStyle w:val="FontStyle45"/>
          <w:rFonts w:ascii="Times New Roman" w:cs="Times New Roman"/>
          <w:color w:val="auto"/>
          <w:lang w:eastAsia="en-US"/>
        </w:rPr>
      </w:pPr>
      <w:r w:rsidRPr="00FE778A">
        <w:rPr>
          <w:rStyle w:val="FontStyle45"/>
          <w:rFonts w:ascii="Times New Roman" w:cs="Times New Roman"/>
          <w:color w:val="auto"/>
          <w:lang w:eastAsia="en-US"/>
        </w:rPr>
        <w:t>С.2 Испытуемый образец</w:t>
      </w:r>
    </w:p>
    <w:p w14:paraId="70ABABBE" w14:textId="77777777" w:rsidR="00FE778A" w:rsidRDefault="00FE778A" w:rsidP="00FE778A">
      <w:pPr>
        <w:pStyle w:val="Style30"/>
        <w:widowControl/>
        <w:ind w:firstLine="567"/>
        <w:rPr>
          <w:rStyle w:val="FontStyle45"/>
          <w:rFonts w:ascii="Times New Roman" w:cs="Times New Roman"/>
          <w:b w:val="0"/>
          <w:color w:val="auto"/>
          <w:lang w:eastAsia="en-US"/>
        </w:rPr>
      </w:pPr>
    </w:p>
    <w:p w14:paraId="04E89708"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В комплект испытуемого образца входит не бывшие в употреблении системы сидений или компоненты системы сидений (сиденье, опорная спинка, присоединяемые компоненты), а также инструкции по их использованию и монтажу. Если сиденье или опорная спинка для инвалидной коляски поставляются производителем вместе с прикрепляемыми компонентами, выступающими в качестве комплектной системы, то их необходимо подвергать испытанию в качестве единой цельной системы. В других случаях, для проведения испытания опорной спинки и сиденья, следует использовать имитационное крепление, а для испытания прикрепляемых компонентов сиденья или спинки, необходимо использовать имитационные опорные поверхности.</w:t>
      </w:r>
    </w:p>
    <w:p w14:paraId="69F6BCE2" w14:textId="77777777" w:rsidR="00FE778A" w:rsidRDefault="00FE778A" w:rsidP="00FE778A">
      <w:pPr>
        <w:pStyle w:val="Style30"/>
        <w:widowControl/>
        <w:ind w:firstLine="567"/>
        <w:rPr>
          <w:rStyle w:val="FontStyle45"/>
          <w:rFonts w:ascii="Times New Roman" w:cs="Times New Roman"/>
          <w:b w:val="0"/>
          <w:color w:val="auto"/>
          <w:lang w:eastAsia="en-US"/>
        </w:rPr>
      </w:pPr>
    </w:p>
    <w:p w14:paraId="39B92609" w14:textId="77777777" w:rsidR="00FE778A" w:rsidRPr="00FE778A" w:rsidRDefault="00FE778A" w:rsidP="00FE778A">
      <w:pPr>
        <w:pStyle w:val="Style30"/>
        <w:widowControl/>
        <w:ind w:firstLine="567"/>
        <w:rPr>
          <w:rStyle w:val="FontStyle45"/>
          <w:rFonts w:ascii="Times New Roman" w:cs="Times New Roman"/>
          <w:color w:val="auto"/>
          <w:lang w:eastAsia="en-US"/>
        </w:rPr>
      </w:pPr>
      <w:r w:rsidRPr="00FE778A">
        <w:rPr>
          <w:rStyle w:val="FontStyle45"/>
          <w:rFonts w:ascii="Times New Roman" w:cs="Times New Roman"/>
          <w:color w:val="auto"/>
          <w:lang w:eastAsia="en-US"/>
        </w:rPr>
        <w:t>С.3 Испытательное оборудование</w:t>
      </w:r>
    </w:p>
    <w:p w14:paraId="0EF4EB62" w14:textId="77777777" w:rsidR="00FE778A" w:rsidRDefault="00FE778A" w:rsidP="00FE778A">
      <w:pPr>
        <w:pStyle w:val="Style30"/>
        <w:widowControl/>
        <w:ind w:firstLine="567"/>
        <w:rPr>
          <w:rStyle w:val="FontStyle45"/>
          <w:rFonts w:ascii="Times New Roman" w:cs="Times New Roman"/>
          <w:b w:val="0"/>
          <w:color w:val="auto"/>
          <w:lang w:eastAsia="en-US"/>
        </w:rPr>
      </w:pPr>
    </w:p>
    <w:p w14:paraId="64F6C659"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С.3.1</w:t>
      </w:r>
      <w:r w:rsidRPr="00FE778A">
        <w:rPr>
          <w:rStyle w:val="FontStyle45"/>
          <w:rFonts w:ascii="Times New Roman" w:cs="Times New Roman"/>
          <w:b w:val="0"/>
          <w:color w:val="auto"/>
          <w:lang w:eastAsia="en-US"/>
        </w:rPr>
        <w:t xml:space="preserve"> Механизм для приложения нагрузки сжатия и растяжения, прилагающий статическую нагрузки к системе сидения. Механизм для приложения нагрузки должен быть способен прилагать нагрузку в диапазоне от 10 000 Н до 17 000 Н, со скоростью 8 000 Н/сек.</w:t>
      </w:r>
    </w:p>
    <w:p w14:paraId="6A242390"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lastRenderedPageBreak/>
        <w:t>С.3.2 Жесткое испытательное крепление для имитации каркасной рамки кресла-коляски, используемой для установки испытываемых систем сидения или компонентов системы сидения.</w:t>
      </w:r>
    </w:p>
    <w:p w14:paraId="07754659" w14:textId="77777777" w:rsidR="00FE778A" w:rsidRP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Пример жесткой испытываемой конструкции приведен на рисунке С.1.</w:t>
      </w:r>
    </w:p>
    <w:p w14:paraId="3918818D" w14:textId="77777777" w:rsidR="00FE778A" w:rsidRDefault="00FE778A" w:rsidP="00FE778A">
      <w:pPr>
        <w:pStyle w:val="Style30"/>
        <w:widowControl/>
        <w:ind w:firstLine="567"/>
        <w:rPr>
          <w:rStyle w:val="FontStyle45"/>
          <w:rFonts w:ascii="Times New Roman" w:cs="Times New Roman"/>
          <w:b w:val="0"/>
          <w:color w:val="auto"/>
          <w:lang w:eastAsia="en-US"/>
        </w:rPr>
      </w:pPr>
      <w:r w:rsidRPr="00FE778A">
        <w:rPr>
          <w:rStyle w:val="FontStyle45"/>
          <w:rFonts w:ascii="Times New Roman" w:cs="Times New Roman"/>
          <w:b w:val="0"/>
          <w:color w:val="auto"/>
          <w:lang w:eastAsia="en-US"/>
        </w:rPr>
        <w:t>Жесткое испытательное крепление проектируется таким образом, чтобы его можно было присоединить к крепежным компонентам соответствующего геометрического сечения. В качестве дополнения, жесткое испытываемое крепление проектируется в целях обеспечения соответствующей ширины сиденья и/или опорной спинки.</w:t>
      </w:r>
    </w:p>
    <w:p w14:paraId="7C2EC10E"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С.3.3 Жесткие имитацион</w:t>
      </w:r>
      <w:r>
        <w:rPr>
          <w:rStyle w:val="FontStyle45"/>
          <w:rFonts w:ascii="Times New Roman" w:cs="Times New Roman"/>
          <w:b w:val="0"/>
          <w:color w:val="auto"/>
          <w:lang w:eastAsia="en-US"/>
        </w:rPr>
        <w:t xml:space="preserve">ные присоединяемые компоненты, </w:t>
      </w:r>
      <w:r w:rsidRPr="00D53F9E">
        <w:rPr>
          <w:rStyle w:val="FontStyle45"/>
          <w:rFonts w:ascii="Times New Roman" w:cs="Times New Roman"/>
          <w:b w:val="0"/>
          <w:color w:val="auto"/>
          <w:lang w:eastAsia="en-US"/>
        </w:rPr>
        <w:t xml:space="preserve">необходимые для испытания сидения или опорной спинки. </w:t>
      </w:r>
    </w:p>
    <w:p w14:paraId="28B13730"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Пример имитационных прикрепляемых компонентов приведен на рисунке C.2.</w:t>
      </w:r>
    </w:p>
    <w:p w14:paraId="319F051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С.3.4 Жесткое имитационное сиденье/ опорная спинка, предназначенная для монтажа испытываемых прикрепляемых компонентов сиденья или опорной спинки.</w:t>
      </w:r>
    </w:p>
    <w:p w14:paraId="3C92A589"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Пример имитационной опоры и спинки сиденья приведен на рисунке С.3.</w:t>
      </w:r>
    </w:p>
    <w:p w14:paraId="60E5475E"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С.3.5 Стандартная контрольная нагрузка (RLG) сиденья и опорной спинки, согласно ISO 7176-7, в целях приложения распределенной нагрузки по испытуемой опорной поверхности.</w:t>
      </w:r>
    </w:p>
    <w:p w14:paraId="56EFCFBE"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Стандартная контрольная нагрузка (RLG), согласно ISO 7176-7, приведена на рисунке C.4.</w:t>
      </w:r>
    </w:p>
    <w:p w14:paraId="490189C2"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С.3.6 Устройства для измерения прилагаемой нагрузки, с точностью ± 20 Н.</w:t>
      </w:r>
    </w:p>
    <w:p w14:paraId="5B0EBA3B"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С.3.7 Устройства для измерения смещения поверхности сиденья или опорной спинки во время проведения испытания, с точностью ± 1 мм.</w:t>
      </w:r>
    </w:p>
    <w:p w14:paraId="5F0B52B5" w14:textId="77777777" w:rsidR="00D53F9E" w:rsidRDefault="00D53F9E" w:rsidP="00D53F9E">
      <w:pPr>
        <w:pStyle w:val="Style30"/>
        <w:widowControl/>
        <w:ind w:firstLine="567"/>
        <w:rPr>
          <w:rStyle w:val="FontStyle45"/>
          <w:rFonts w:ascii="Times New Roman" w:cs="Times New Roman"/>
          <w:b w:val="0"/>
          <w:color w:val="auto"/>
          <w:lang w:eastAsia="en-US"/>
        </w:rPr>
      </w:pPr>
    </w:p>
    <w:p w14:paraId="5070CB76" w14:textId="77777777" w:rsidR="00D53F9E" w:rsidRPr="00D53F9E" w:rsidRDefault="00D53F9E" w:rsidP="00D53F9E">
      <w:pPr>
        <w:pStyle w:val="Style30"/>
        <w:widowControl/>
        <w:ind w:firstLine="567"/>
        <w:rPr>
          <w:rStyle w:val="FontStyle45"/>
          <w:rFonts w:ascii="Times New Roman" w:cs="Times New Roman"/>
          <w:color w:val="auto"/>
          <w:lang w:eastAsia="en-US"/>
        </w:rPr>
      </w:pPr>
      <w:r w:rsidRPr="00D53F9E">
        <w:rPr>
          <w:rStyle w:val="FontStyle45"/>
          <w:rFonts w:ascii="Times New Roman" w:cs="Times New Roman"/>
          <w:color w:val="auto"/>
          <w:lang w:eastAsia="en-US"/>
        </w:rPr>
        <w:t>С.4 Подготовка и калибровка испытательного оборудования</w:t>
      </w:r>
    </w:p>
    <w:p w14:paraId="123A4251" w14:textId="77777777" w:rsidR="00D53F9E" w:rsidRDefault="00D53F9E" w:rsidP="00D53F9E">
      <w:pPr>
        <w:pStyle w:val="Style30"/>
        <w:widowControl/>
        <w:ind w:firstLine="567"/>
        <w:rPr>
          <w:rStyle w:val="FontStyle45"/>
          <w:rFonts w:ascii="Times New Roman" w:cs="Times New Roman"/>
          <w:b w:val="0"/>
          <w:color w:val="auto"/>
          <w:lang w:eastAsia="en-US"/>
        </w:rPr>
      </w:pPr>
    </w:p>
    <w:p w14:paraId="600EC5BC"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Перед проведением испытания, приготовьте и откалибруйте испытательный прибор следующим образом.</w:t>
      </w:r>
    </w:p>
    <w:p w14:paraId="31C4B2DC"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a) Установите в механизм для приложения нагрузки жесткое испытуемое крепление, имитирующее каркас инвалидной коляски.</w:t>
      </w:r>
    </w:p>
    <w:p w14:paraId="620E7B89"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b) Проинспектируйте и отрегулируйте систему сидений, в соответствии с инструкциями производителя.</w:t>
      </w:r>
    </w:p>
    <w:p w14:paraId="60A619E6"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 xml:space="preserve">c) Для испытания задней опоры, определите расстояние от верхнего края задней опоры и верхнего края заднего устройства RLG, обозначенного буквой «D», как показано на рисунке C.6, в целях имитации условия 50-го процентного эквивалента взрослого пассажира с </w:t>
      </w:r>
      <w:proofErr w:type="spellStart"/>
      <w:r w:rsidRPr="00D53F9E">
        <w:rPr>
          <w:rStyle w:val="FontStyle45"/>
          <w:rFonts w:ascii="Times New Roman" w:cs="Times New Roman"/>
          <w:b w:val="0"/>
          <w:color w:val="auto"/>
          <w:lang w:eastAsia="en-US"/>
        </w:rPr>
        <w:t>заднележащим</w:t>
      </w:r>
      <w:proofErr w:type="spellEnd"/>
      <w:r w:rsidRPr="00D53F9E">
        <w:rPr>
          <w:rStyle w:val="FontStyle45"/>
          <w:rFonts w:ascii="Times New Roman" w:cs="Times New Roman"/>
          <w:b w:val="0"/>
          <w:color w:val="auto"/>
          <w:lang w:eastAsia="en-US"/>
        </w:rPr>
        <w:t xml:space="preserve"> расположением туловища напротив задней опоры.</w:t>
      </w:r>
    </w:p>
    <w:p w14:paraId="5F3C724E"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d) Обеспечьте калибровку средства измерения приложенной нагрузки в соответствии с указаниями производителя.</w:t>
      </w:r>
    </w:p>
    <w:p w14:paraId="2CFA0DCD" w14:textId="77777777" w:rsidR="00D53F9E" w:rsidRDefault="00D53F9E" w:rsidP="00D53F9E">
      <w:pPr>
        <w:pStyle w:val="Style30"/>
        <w:widowControl/>
        <w:ind w:firstLine="567"/>
        <w:rPr>
          <w:rStyle w:val="FontStyle45"/>
          <w:rFonts w:ascii="Times New Roman" w:cs="Times New Roman"/>
          <w:b w:val="0"/>
          <w:color w:val="auto"/>
          <w:lang w:eastAsia="en-US"/>
        </w:rPr>
      </w:pPr>
    </w:p>
    <w:p w14:paraId="0FF047CB" w14:textId="77777777" w:rsidR="00D53F9E" w:rsidRPr="00D53F9E" w:rsidRDefault="00D53F9E" w:rsidP="00D53F9E">
      <w:pPr>
        <w:pStyle w:val="Style30"/>
        <w:widowControl/>
        <w:ind w:firstLine="567"/>
        <w:rPr>
          <w:rStyle w:val="FontStyle45"/>
          <w:rFonts w:ascii="Times New Roman" w:cs="Times New Roman"/>
          <w:color w:val="auto"/>
          <w:lang w:eastAsia="en-US"/>
        </w:rPr>
      </w:pPr>
      <w:r w:rsidRPr="00D53F9E">
        <w:rPr>
          <w:rStyle w:val="FontStyle45"/>
          <w:rFonts w:ascii="Times New Roman" w:cs="Times New Roman"/>
          <w:color w:val="auto"/>
          <w:lang w:eastAsia="en-US"/>
        </w:rPr>
        <w:t xml:space="preserve">C.5 Методы испытаний </w:t>
      </w:r>
    </w:p>
    <w:p w14:paraId="0FFEF3D1" w14:textId="77777777" w:rsidR="00D53F9E" w:rsidRDefault="00D53F9E" w:rsidP="00D53F9E">
      <w:pPr>
        <w:pStyle w:val="Style30"/>
        <w:widowControl/>
        <w:ind w:firstLine="567"/>
        <w:rPr>
          <w:rStyle w:val="FontStyle45"/>
          <w:rFonts w:ascii="Times New Roman" w:cs="Times New Roman"/>
          <w:b w:val="0"/>
          <w:color w:val="auto"/>
          <w:lang w:eastAsia="en-US"/>
        </w:rPr>
      </w:pPr>
    </w:p>
    <w:p w14:paraId="42DC4DD3"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C.5.1 Общие сведения</w:t>
      </w:r>
    </w:p>
    <w:p w14:paraId="18A27AA3"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Установите испытательный образец и испытательное оборудование, как показано на рисунке C.5. Выполните соответствующие испытания в последо</w:t>
      </w:r>
      <w:r>
        <w:rPr>
          <w:rStyle w:val="FontStyle45"/>
          <w:rFonts w:ascii="Times New Roman" w:cs="Times New Roman"/>
          <w:b w:val="0"/>
          <w:color w:val="auto"/>
          <w:lang w:eastAsia="en-US"/>
        </w:rPr>
        <w:t xml:space="preserve">вательности, приведенной в </w:t>
      </w:r>
      <w:r w:rsidRPr="00D53F9E">
        <w:rPr>
          <w:rStyle w:val="FontStyle45"/>
          <w:rFonts w:ascii="Times New Roman" w:cs="Times New Roman"/>
          <w:b w:val="0"/>
          <w:color w:val="auto"/>
          <w:lang w:eastAsia="en-US"/>
        </w:rPr>
        <w:t>C.5.2 - C.5.7.</w:t>
      </w:r>
    </w:p>
    <w:p w14:paraId="2C4770AB"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C.5.2 Установка опорной спинки с использованием прикрепляемых компонентов, представленных производителем</w:t>
      </w:r>
    </w:p>
    <w:p w14:paraId="4BBA2577"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a) Установите опорную спинку на жесткое испытательное крепление, используя прикрепляемые компоненты, согласно инструкциям, предоставленным производителем.</w:t>
      </w:r>
    </w:p>
    <w:p w14:paraId="3F3C1BCD"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lastRenderedPageBreak/>
        <w:t>b) Разместите опорную спинку RLG на испытуемую опору спинки, как показано на рисунке C.6. Положение блока спинки RLG и расстояние D определяются согласн</w:t>
      </w:r>
      <w:r>
        <w:rPr>
          <w:rStyle w:val="FontStyle45"/>
          <w:rFonts w:ascii="Times New Roman" w:cs="Times New Roman"/>
          <w:b w:val="0"/>
          <w:color w:val="auto"/>
          <w:lang w:eastAsia="en-US"/>
        </w:rPr>
        <w:t xml:space="preserve">о инструкциям, приведенным в </w:t>
      </w:r>
      <w:r w:rsidRPr="00D53F9E">
        <w:rPr>
          <w:rStyle w:val="FontStyle45"/>
          <w:rFonts w:ascii="Times New Roman" w:cs="Times New Roman"/>
          <w:b w:val="0"/>
          <w:color w:val="auto"/>
          <w:lang w:eastAsia="en-US"/>
        </w:rPr>
        <w:t>C.6.</w:t>
      </w:r>
    </w:p>
    <w:p w14:paraId="00034B96"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с) Приложите усилие по направлению перпендикулярно вниз (± 2°) к поверхности опорной спинки, с магнитудой от 10 188 ± 20 Н к блоку спинки RLG через центр масс укомплектованного RLG.</w:t>
      </w:r>
    </w:p>
    <w:p w14:paraId="1977713E" w14:textId="77777777" w:rsid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Центр масс укомплектованного RLG отображен на рисунке C.4.</w:t>
      </w:r>
    </w:p>
    <w:p w14:paraId="16401066"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d) Выполните цикл приложения загрузки следующим образом:</w:t>
      </w:r>
    </w:p>
    <w:p w14:paraId="32C1D530"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1) прилагайте испытуемую нагрузку в течение 5 сек.;</w:t>
      </w:r>
    </w:p>
    <w:p w14:paraId="511C502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2) удерживать нагрузку в течение 2 сек.;</w:t>
      </w:r>
    </w:p>
    <w:p w14:paraId="463B5207"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3) уберите нагрузку.</w:t>
      </w:r>
    </w:p>
    <w:p w14:paraId="6CC6A9B6"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 xml:space="preserve">C.5.3 Установка опорной спинки без присоединяемых компонентов, если они не были предоставлены производителем </w:t>
      </w:r>
    </w:p>
    <w:p w14:paraId="1C699CC9"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а) Установите имитационные прикрепляемые компоненты на опорной спинке. Расстояние между верхними и нижними имитационными прикрепляемыми компонентами должно составлять 152 мм ± 5 мм.</w:t>
      </w:r>
    </w:p>
    <w:p w14:paraId="1AB093A1"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b) Установите опорную спинку на жестком испытуемом креплении, используя имитационные прикрепляемые компоненты.</w:t>
      </w:r>
    </w:p>
    <w:p w14:paraId="031C3B58"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 Вып</w:t>
      </w:r>
      <w:r>
        <w:rPr>
          <w:rStyle w:val="FontStyle45"/>
          <w:rFonts w:ascii="Times New Roman" w:cs="Times New Roman"/>
          <w:b w:val="0"/>
          <w:color w:val="auto"/>
          <w:lang w:eastAsia="en-US"/>
        </w:rPr>
        <w:t xml:space="preserve">олните шаги, приведенные в </w:t>
      </w:r>
      <w:r w:rsidRPr="00D53F9E">
        <w:rPr>
          <w:rStyle w:val="FontStyle45"/>
          <w:rFonts w:ascii="Times New Roman" w:cs="Times New Roman"/>
          <w:b w:val="0"/>
          <w:color w:val="auto"/>
          <w:lang w:eastAsia="en-US"/>
        </w:rPr>
        <w:t>C.5.2 b) - C.5.2 d).</w:t>
      </w:r>
    </w:p>
    <w:p w14:paraId="6D1D46C1"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C.5.4 Прикрепляемые компоненты опорной спинки</w:t>
      </w:r>
    </w:p>
    <w:p w14:paraId="1730454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a) Установите прикрепляемые компоненты опорной спинки на имитационную опору сиденья/спинки. Расстояние между центрами верхних и нижних имитационных прикрепляемых компонентов должно составлять 152 мм ± 5 мм.</w:t>
      </w:r>
    </w:p>
    <w:p w14:paraId="31DE028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b) Установите имитационное сиденье/опорную спинку на жесткую крепежную рамку испытуемых прикрепляемых компонентов, используя прикрепляемые компоненты опорной спинки.</w:t>
      </w:r>
    </w:p>
    <w:p w14:paraId="2D13605D"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 Вып</w:t>
      </w:r>
      <w:r>
        <w:rPr>
          <w:rStyle w:val="FontStyle45"/>
          <w:rFonts w:ascii="Times New Roman" w:cs="Times New Roman"/>
          <w:b w:val="0"/>
          <w:color w:val="auto"/>
          <w:lang w:eastAsia="en-US"/>
        </w:rPr>
        <w:t xml:space="preserve">олните шаги, приведенные в </w:t>
      </w:r>
      <w:r w:rsidRPr="00D53F9E">
        <w:rPr>
          <w:rStyle w:val="FontStyle45"/>
          <w:rFonts w:ascii="Times New Roman" w:cs="Times New Roman"/>
          <w:b w:val="0"/>
          <w:color w:val="auto"/>
          <w:lang w:eastAsia="en-US"/>
        </w:rPr>
        <w:t>C.5.2 b) - C.5.2 d).</w:t>
      </w:r>
    </w:p>
    <w:p w14:paraId="5B64A487"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C.5.5 Сиденье с предоставленными изготовителем прикрепляемыми компонентами</w:t>
      </w:r>
    </w:p>
    <w:p w14:paraId="3F08B997"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a) В соответствии с инструкциями изготовителя, установите сиденье на жесткое испытуемое крепление, используя прикрепляемые компоненты, предоставленные изготовителем.</w:t>
      </w:r>
    </w:p>
    <w:p w14:paraId="4CC4BAEF"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b) Разместите блок сиденья RLG в верхней части испытуемого сиденья. Расположите кромку спинки блока сиденья RLG на одной линии с кромкой спинки поверхности спинки, как показано на рисунке С.7.</w:t>
      </w:r>
    </w:p>
    <w:p w14:paraId="32443DF0"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 Приложите через центр масс укомплектованного RLG к блоку сиденья RLG усилие 16 680 Н ± 200 Н по направлению вниз.</w:t>
      </w:r>
    </w:p>
    <w:p w14:paraId="7F08F53A"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Центр масс укомплектованного RLG приведен на рисунке C.4.</w:t>
      </w:r>
    </w:p>
    <w:p w14:paraId="15B4B87F"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d) Цикл нагрузки должен соответство</w:t>
      </w:r>
      <w:r w:rsidR="002D52B5">
        <w:rPr>
          <w:rStyle w:val="FontStyle45"/>
          <w:rFonts w:ascii="Times New Roman" w:cs="Times New Roman"/>
          <w:b w:val="0"/>
          <w:color w:val="auto"/>
          <w:lang w:eastAsia="en-US"/>
        </w:rPr>
        <w:t xml:space="preserve">вать значениям, приведенным в </w:t>
      </w:r>
      <w:r w:rsidRPr="00D53F9E">
        <w:rPr>
          <w:rStyle w:val="FontStyle45"/>
          <w:rFonts w:ascii="Times New Roman" w:cs="Times New Roman"/>
          <w:b w:val="0"/>
          <w:color w:val="auto"/>
          <w:lang w:eastAsia="en-US"/>
        </w:rPr>
        <w:t>C.5.2 d).</w:t>
      </w:r>
    </w:p>
    <w:p w14:paraId="51168E8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C.5.6 Сиденье без присоединяемых компонентов, если они не были предоставлены производителем</w:t>
      </w:r>
    </w:p>
    <w:p w14:paraId="69664880"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а) Прикрепите имитационные прикрепляемые компоненты к сиденью. Расстояние между верхними и нижними имитационными прикрепляемыми компонентами должно составлять 279 мм ± 5 мм.</w:t>
      </w:r>
    </w:p>
    <w:p w14:paraId="13F83B95"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b) Установите сиденье на жесткое испытуемое крепление с помощью имитационных прикрепляемых компонентов.</w:t>
      </w:r>
    </w:p>
    <w:p w14:paraId="351277E1"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 xml:space="preserve">c) </w:t>
      </w:r>
      <w:r w:rsidR="002D52B5">
        <w:rPr>
          <w:rStyle w:val="FontStyle45"/>
          <w:rFonts w:ascii="Times New Roman" w:cs="Times New Roman"/>
          <w:b w:val="0"/>
          <w:color w:val="auto"/>
          <w:lang w:eastAsia="en-US"/>
        </w:rPr>
        <w:t xml:space="preserve">Выполните шаги, указанные в </w:t>
      </w:r>
      <w:r w:rsidRPr="00D53F9E">
        <w:rPr>
          <w:rStyle w:val="FontStyle45"/>
          <w:rFonts w:ascii="Times New Roman" w:cs="Times New Roman"/>
          <w:b w:val="0"/>
          <w:color w:val="auto"/>
          <w:lang w:eastAsia="en-US"/>
        </w:rPr>
        <w:t>C.5.5 b) - C.5.5 d).</w:t>
      </w:r>
    </w:p>
    <w:p w14:paraId="208DC7C9"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C.5.7 Прикрепляемые компоненты сиденья</w:t>
      </w:r>
    </w:p>
    <w:p w14:paraId="7A3623B6"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a) Установите прикрепляемые компоненты сиденья на имитационное сиденье/спинку. Расстояние между центрами верхними и нижними имитационными прикрепляемыми компонентами должно составлять 279 мм ± 5 мм.</w:t>
      </w:r>
    </w:p>
    <w:p w14:paraId="0A04F814" w14:textId="77777777" w:rsidR="00D53F9E" w:rsidRP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lastRenderedPageBreak/>
        <w:t>b) Установите имитационную опору сиденья/спинки на жесткую испытуемую рамку крепления, используя прикрепляемые компоненты сиденья.</w:t>
      </w:r>
    </w:p>
    <w:p w14:paraId="7BADCD96" w14:textId="77777777" w:rsidR="00D53F9E" w:rsidRDefault="00D53F9E" w:rsidP="00D53F9E">
      <w:pPr>
        <w:pStyle w:val="Style30"/>
        <w:widowControl/>
        <w:ind w:firstLine="567"/>
        <w:rPr>
          <w:rStyle w:val="FontStyle45"/>
          <w:rFonts w:ascii="Times New Roman" w:cs="Times New Roman"/>
          <w:b w:val="0"/>
          <w:color w:val="auto"/>
          <w:lang w:eastAsia="en-US"/>
        </w:rPr>
      </w:pPr>
      <w:r w:rsidRPr="00D53F9E">
        <w:rPr>
          <w:rStyle w:val="FontStyle45"/>
          <w:rFonts w:ascii="Times New Roman" w:cs="Times New Roman"/>
          <w:b w:val="0"/>
          <w:color w:val="auto"/>
          <w:lang w:eastAsia="en-US"/>
        </w:rPr>
        <w:t>c) В</w:t>
      </w:r>
      <w:r w:rsidR="002D52B5">
        <w:rPr>
          <w:rStyle w:val="FontStyle45"/>
          <w:rFonts w:ascii="Times New Roman" w:cs="Times New Roman"/>
          <w:b w:val="0"/>
          <w:color w:val="auto"/>
          <w:lang w:eastAsia="en-US"/>
        </w:rPr>
        <w:t xml:space="preserve">ыполните шаги, указанные в </w:t>
      </w:r>
      <w:r w:rsidRPr="00D53F9E">
        <w:rPr>
          <w:rStyle w:val="FontStyle45"/>
          <w:rFonts w:ascii="Times New Roman" w:cs="Times New Roman"/>
          <w:b w:val="0"/>
          <w:color w:val="auto"/>
          <w:lang w:eastAsia="en-US"/>
        </w:rPr>
        <w:t>C.5.5 b) - C.5.5 d).</w:t>
      </w:r>
    </w:p>
    <w:p w14:paraId="55B4E7C8"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Как показано на рисунке С.1, необходимо предусмотреть опорные рельсы с геометрическим поперечным сечением, присоединяемым с помощью прикрепляемых компонентов. Расстояние между рельсами должно соответствовать ширине сиденья и/или спинки.</w:t>
      </w:r>
    </w:p>
    <w:p w14:paraId="182CB9E7" w14:textId="77777777" w:rsidR="002D52B5" w:rsidRDefault="002D52B5" w:rsidP="002D52B5">
      <w:pPr>
        <w:pStyle w:val="Style30"/>
        <w:widowControl/>
        <w:ind w:firstLine="567"/>
        <w:jc w:val="right"/>
        <w:rPr>
          <w:rStyle w:val="FontStyle45"/>
          <w:rFonts w:ascii="Times New Roman" w:cs="Times New Roman"/>
          <w:b w:val="0"/>
          <w:color w:val="auto"/>
          <w:lang w:eastAsia="en-US"/>
        </w:rPr>
      </w:pPr>
    </w:p>
    <w:p w14:paraId="06E48905" w14:textId="77777777" w:rsidR="002D52B5" w:rsidRPr="002D52B5" w:rsidRDefault="002D52B5" w:rsidP="002D52B5">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t>Размеры приведены в миллиметрах</w:t>
      </w:r>
    </w:p>
    <w:p w14:paraId="08693DD7" w14:textId="77777777" w:rsidR="002D52B5" w:rsidRDefault="002D52B5" w:rsidP="00D53F9E">
      <w:pPr>
        <w:pStyle w:val="Style30"/>
        <w:widowControl/>
        <w:ind w:firstLine="567"/>
        <w:rPr>
          <w:rStyle w:val="FontStyle45"/>
          <w:rFonts w:ascii="Times New Roman" w:cs="Times New Roman"/>
          <w:b w:val="0"/>
          <w:color w:val="auto"/>
          <w:lang w:eastAsia="en-US"/>
        </w:rPr>
      </w:pPr>
    </w:p>
    <w:p w14:paraId="48761D59" w14:textId="77777777" w:rsidR="002D52B5" w:rsidRDefault="002D52B5" w:rsidP="00D53F9E">
      <w:pPr>
        <w:pStyle w:val="Style30"/>
        <w:widowControl/>
        <w:ind w:firstLine="567"/>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01EF6362" wp14:editId="57C44D0A">
            <wp:extent cx="5337544" cy="1620020"/>
            <wp:effectExtent l="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355854" cy="1625577"/>
                    </a:xfrm>
                    <a:prstGeom prst="rect">
                      <a:avLst/>
                    </a:prstGeom>
                    <a:noFill/>
                    <a:ln w="9525">
                      <a:noFill/>
                      <a:miter lim="800000"/>
                      <a:headEnd/>
                      <a:tailEnd/>
                    </a:ln>
                  </pic:spPr>
                </pic:pic>
              </a:graphicData>
            </a:graphic>
          </wp:inline>
        </w:drawing>
      </w:r>
    </w:p>
    <w:p w14:paraId="7650BAAB" w14:textId="77777777" w:rsidR="002D52B5" w:rsidRDefault="002D52B5" w:rsidP="00D53F9E">
      <w:pPr>
        <w:pStyle w:val="Style30"/>
        <w:widowControl/>
        <w:ind w:firstLine="567"/>
        <w:rPr>
          <w:rStyle w:val="FontStyle45"/>
          <w:rFonts w:ascii="Times New Roman" w:cs="Times New Roman"/>
          <w:b w:val="0"/>
          <w:color w:val="auto"/>
          <w:lang w:eastAsia="en-US"/>
        </w:rPr>
      </w:pPr>
    </w:p>
    <w:p w14:paraId="12161C13" w14:textId="77777777" w:rsidR="002D52B5" w:rsidRPr="002D52B5" w:rsidRDefault="002D52B5" w:rsidP="002D52B5">
      <w:pPr>
        <w:pStyle w:val="Style30"/>
        <w:widowControl/>
        <w:ind w:firstLine="0"/>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C.1 - Пример жесткого испытуемого крепления для имитации рамки инвалидной коляски</w:t>
      </w:r>
    </w:p>
    <w:p w14:paraId="753FB262"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p>
    <w:p w14:paraId="27AB3D42" w14:textId="77777777" w:rsidR="002D52B5" w:rsidRPr="002D52B5" w:rsidRDefault="002D52B5" w:rsidP="002D52B5">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t>Размеры приведены в миллиметрах</w:t>
      </w:r>
    </w:p>
    <w:p w14:paraId="6F59D6EE" w14:textId="77777777" w:rsidR="002D52B5" w:rsidRDefault="002D52B5" w:rsidP="002D52B5">
      <w:pPr>
        <w:pStyle w:val="Style30"/>
        <w:widowControl/>
        <w:ind w:firstLine="0"/>
        <w:jc w:val="center"/>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20CC5972" wp14:editId="5A90289A">
            <wp:extent cx="4827181" cy="4111826"/>
            <wp:effectExtent l="0" t="0" r="0" b="3175"/>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831325" cy="4115356"/>
                    </a:xfrm>
                    <a:prstGeom prst="rect">
                      <a:avLst/>
                    </a:prstGeom>
                    <a:noFill/>
                    <a:ln w="9525">
                      <a:noFill/>
                      <a:miter lim="800000"/>
                      <a:headEnd/>
                      <a:tailEnd/>
                    </a:ln>
                  </pic:spPr>
                </pic:pic>
              </a:graphicData>
            </a:graphic>
          </wp:inline>
        </w:drawing>
      </w:r>
    </w:p>
    <w:p w14:paraId="64974D03" w14:textId="77777777" w:rsidR="002D52B5" w:rsidRDefault="002D52B5" w:rsidP="00D53F9E">
      <w:pPr>
        <w:pStyle w:val="Style30"/>
        <w:widowControl/>
        <w:ind w:firstLine="567"/>
        <w:rPr>
          <w:rStyle w:val="FontStyle45"/>
          <w:rFonts w:ascii="Times New Roman" w:cs="Times New Roman"/>
          <w:b w:val="0"/>
          <w:color w:val="auto"/>
          <w:lang w:eastAsia="en-US"/>
        </w:rPr>
      </w:pPr>
    </w:p>
    <w:p w14:paraId="1B72634E" w14:textId="77777777" w:rsidR="002D52B5" w:rsidRDefault="002D52B5" w:rsidP="002D52B5">
      <w:pPr>
        <w:pStyle w:val="Style30"/>
        <w:widowControl/>
        <w:ind w:firstLine="0"/>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C.2 - Пример имитационных прикрепляемых компонентов</w:t>
      </w:r>
    </w:p>
    <w:p w14:paraId="0E585A71" w14:textId="77777777" w:rsidR="002D52B5" w:rsidRPr="002D52B5" w:rsidRDefault="002D52B5" w:rsidP="002D52B5">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lastRenderedPageBreak/>
        <w:t>Размеры приведены в миллиметрах</w:t>
      </w:r>
    </w:p>
    <w:p w14:paraId="6E924FE1" w14:textId="77777777" w:rsidR="002D52B5" w:rsidRDefault="002D52B5" w:rsidP="002D52B5">
      <w:pPr>
        <w:pStyle w:val="Style30"/>
        <w:widowControl/>
        <w:ind w:firstLine="0"/>
        <w:jc w:val="center"/>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67729301" wp14:editId="317E7F41">
            <wp:extent cx="4178595" cy="4553903"/>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4184684" cy="4560539"/>
                    </a:xfrm>
                    <a:prstGeom prst="rect">
                      <a:avLst/>
                    </a:prstGeom>
                    <a:noFill/>
                    <a:ln w="9525">
                      <a:noFill/>
                      <a:miter lim="800000"/>
                      <a:headEnd/>
                      <a:tailEnd/>
                    </a:ln>
                  </pic:spPr>
                </pic:pic>
              </a:graphicData>
            </a:graphic>
          </wp:inline>
        </w:drawing>
      </w:r>
    </w:p>
    <w:p w14:paraId="7E0F58BB" w14:textId="77777777" w:rsidR="002D52B5" w:rsidRDefault="002D52B5" w:rsidP="00D53F9E">
      <w:pPr>
        <w:pStyle w:val="Style30"/>
        <w:widowControl/>
        <w:ind w:firstLine="567"/>
        <w:rPr>
          <w:rStyle w:val="FontStyle45"/>
          <w:rFonts w:ascii="Times New Roman" w:cs="Times New Roman"/>
          <w:b w:val="0"/>
          <w:color w:val="auto"/>
          <w:lang w:eastAsia="en-US"/>
        </w:rPr>
      </w:pPr>
    </w:p>
    <w:p w14:paraId="2DCBF0A6" w14:textId="77777777" w:rsidR="002D52B5" w:rsidRPr="002D52B5" w:rsidRDefault="002D52B5" w:rsidP="002D52B5">
      <w:pPr>
        <w:pStyle w:val="Style30"/>
        <w:widowControl/>
        <w:ind w:firstLine="567"/>
        <w:rPr>
          <w:rStyle w:val="FontStyle45"/>
          <w:rFonts w:ascii="Times New Roman" w:cs="Times New Roman"/>
          <w:color w:val="auto"/>
          <w:lang w:eastAsia="en-US"/>
        </w:rPr>
      </w:pPr>
      <w:r w:rsidRPr="002D52B5">
        <w:rPr>
          <w:rStyle w:val="FontStyle45"/>
          <w:rFonts w:ascii="Times New Roman" w:cs="Times New Roman"/>
          <w:color w:val="auto"/>
          <w:lang w:eastAsia="en-US"/>
        </w:rPr>
        <w:t>Условные обозначения:</w:t>
      </w:r>
    </w:p>
    <w:p w14:paraId="03DBEDBF"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1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Ламинированная фанера толщиной 40 мм ± 2 мм</w:t>
      </w:r>
      <w:r>
        <w:rPr>
          <w:rStyle w:val="FontStyle45"/>
          <w:rFonts w:ascii="Times New Roman" w:cs="Times New Roman"/>
          <w:b w:val="0"/>
          <w:color w:val="auto"/>
          <w:lang w:eastAsia="en-US"/>
        </w:rPr>
        <w:t>;</w:t>
      </w:r>
    </w:p>
    <w:p w14:paraId="273C58E8"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2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Толщина стального листа 5 мм ± 1 мм</w:t>
      </w:r>
      <w:r>
        <w:rPr>
          <w:rStyle w:val="FontStyle45"/>
          <w:rFonts w:ascii="Times New Roman" w:cs="Times New Roman"/>
          <w:b w:val="0"/>
          <w:color w:val="auto"/>
          <w:lang w:eastAsia="en-US"/>
        </w:rPr>
        <w:t>.</w:t>
      </w:r>
    </w:p>
    <w:p w14:paraId="512B8FAD"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p>
    <w:p w14:paraId="0F33C00F" w14:textId="77777777" w:rsidR="002D52B5" w:rsidRPr="002D52B5" w:rsidRDefault="002D52B5" w:rsidP="002D52B5">
      <w:pPr>
        <w:pStyle w:val="Style30"/>
        <w:widowControl/>
        <w:ind w:firstLine="0"/>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С.3 - Пример опорной поверхности имитационного сиденья/спинки</w:t>
      </w:r>
    </w:p>
    <w:p w14:paraId="4F5BBB9E" w14:textId="77777777" w:rsidR="0079010A" w:rsidRDefault="0079010A" w:rsidP="0079010A">
      <w:pPr>
        <w:pStyle w:val="Style30"/>
        <w:widowControl/>
        <w:ind w:firstLine="567"/>
        <w:jc w:val="right"/>
        <w:rPr>
          <w:rStyle w:val="FontStyle45"/>
          <w:rFonts w:ascii="Times New Roman" w:cs="Times New Roman"/>
          <w:b w:val="0"/>
          <w:color w:val="auto"/>
          <w:sz w:val="20"/>
          <w:lang w:eastAsia="en-US"/>
        </w:rPr>
      </w:pPr>
    </w:p>
    <w:p w14:paraId="0D3970C5" w14:textId="77777777" w:rsidR="0079010A" w:rsidRPr="002D52B5" w:rsidRDefault="0079010A" w:rsidP="0079010A">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t>Размеры приведены в миллиметрах</w:t>
      </w:r>
    </w:p>
    <w:p w14:paraId="6FA7FD45" w14:textId="77777777" w:rsidR="002D52B5" w:rsidRDefault="002D52B5" w:rsidP="002D52B5">
      <w:pPr>
        <w:pStyle w:val="Style30"/>
        <w:widowControl/>
        <w:ind w:firstLine="0"/>
        <w:jc w:val="center"/>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5CE4BE0C" wp14:editId="4E5BBF9B">
            <wp:extent cx="2264735" cy="2277232"/>
            <wp:effectExtent l="0" t="0" r="2540" b="889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2269208" cy="2281729"/>
                    </a:xfrm>
                    <a:prstGeom prst="rect">
                      <a:avLst/>
                    </a:prstGeom>
                    <a:noFill/>
                    <a:ln w="9525">
                      <a:noFill/>
                      <a:miter lim="800000"/>
                      <a:headEnd/>
                      <a:tailEnd/>
                    </a:ln>
                  </pic:spPr>
                </pic:pic>
              </a:graphicData>
            </a:graphic>
          </wp:inline>
        </w:drawing>
      </w:r>
    </w:p>
    <w:p w14:paraId="1AAC39C1" w14:textId="77777777" w:rsidR="002D52B5" w:rsidRPr="002D52B5" w:rsidRDefault="002D52B5" w:rsidP="002D52B5">
      <w:pPr>
        <w:pStyle w:val="Style30"/>
        <w:widowControl/>
        <w:ind w:firstLine="567"/>
        <w:rPr>
          <w:rStyle w:val="FontStyle45"/>
          <w:rFonts w:ascii="Times New Roman" w:cs="Times New Roman"/>
          <w:color w:val="auto"/>
          <w:lang w:eastAsia="en-US"/>
        </w:rPr>
      </w:pPr>
      <w:r w:rsidRPr="002D52B5">
        <w:rPr>
          <w:rStyle w:val="FontStyle45"/>
          <w:rFonts w:ascii="Times New Roman" w:cs="Times New Roman"/>
          <w:color w:val="auto"/>
          <w:lang w:eastAsia="en-US"/>
        </w:rPr>
        <w:t>Условные обозначения</w:t>
      </w:r>
      <w:r w:rsidR="0079010A">
        <w:rPr>
          <w:rStyle w:val="FontStyle45"/>
          <w:rFonts w:ascii="Times New Roman" w:cs="Times New Roman"/>
          <w:color w:val="auto"/>
          <w:lang w:eastAsia="en-US"/>
        </w:rPr>
        <w:t>:</w:t>
      </w:r>
    </w:p>
    <w:p w14:paraId="5C3053FD"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1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Блок спинки</w:t>
      </w:r>
      <w:r>
        <w:rPr>
          <w:rStyle w:val="FontStyle45"/>
          <w:rFonts w:ascii="Times New Roman" w:cs="Times New Roman"/>
          <w:b w:val="0"/>
          <w:color w:val="auto"/>
          <w:lang w:eastAsia="en-US"/>
        </w:rPr>
        <w:t>;</w:t>
      </w:r>
    </w:p>
    <w:p w14:paraId="4512F790"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lastRenderedPageBreak/>
        <w:t xml:space="preserve">2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Блок сиденья</w:t>
      </w:r>
      <w:r>
        <w:rPr>
          <w:rStyle w:val="FontStyle45"/>
          <w:rFonts w:ascii="Times New Roman" w:cs="Times New Roman"/>
          <w:b w:val="0"/>
          <w:color w:val="auto"/>
          <w:lang w:eastAsia="en-US"/>
        </w:rPr>
        <w:t>;</w:t>
      </w:r>
    </w:p>
    <w:p w14:paraId="03B02350"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3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Центр массы</w:t>
      </w:r>
      <w:r>
        <w:rPr>
          <w:rStyle w:val="FontStyle45"/>
          <w:rFonts w:ascii="Times New Roman" w:cs="Times New Roman"/>
          <w:b w:val="0"/>
          <w:color w:val="auto"/>
          <w:lang w:eastAsia="en-US"/>
        </w:rPr>
        <w:t>.</w:t>
      </w:r>
    </w:p>
    <w:p w14:paraId="174758EE" w14:textId="77777777" w:rsidR="002D52B5" w:rsidRDefault="002D52B5" w:rsidP="002D52B5">
      <w:pPr>
        <w:pStyle w:val="Style30"/>
        <w:widowControl/>
        <w:ind w:firstLine="567"/>
        <w:rPr>
          <w:rStyle w:val="FontStyle45"/>
          <w:rFonts w:ascii="Times New Roman" w:cs="Times New Roman"/>
          <w:b w:val="0"/>
          <w:color w:val="auto"/>
          <w:lang w:eastAsia="en-US"/>
        </w:rPr>
      </w:pPr>
    </w:p>
    <w:p w14:paraId="272B6406" w14:textId="77777777" w:rsidR="002D52B5" w:rsidRPr="002D52B5" w:rsidRDefault="002D52B5" w:rsidP="002D52B5">
      <w:pPr>
        <w:pStyle w:val="Style30"/>
        <w:widowControl/>
        <w:ind w:firstLine="0"/>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C.4 - Стандартная контрольная нагрузка в соответствии с ISO 7176-7</w:t>
      </w:r>
    </w:p>
    <w:p w14:paraId="46A9118C" w14:textId="77777777" w:rsidR="002D52B5" w:rsidRDefault="002D52B5" w:rsidP="00D53F9E">
      <w:pPr>
        <w:pStyle w:val="Style30"/>
        <w:widowControl/>
        <w:ind w:firstLine="567"/>
        <w:rPr>
          <w:rStyle w:val="FontStyle45"/>
          <w:rFonts w:ascii="Times New Roman" w:cs="Times New Roman"/>
          <w:b w:val="0"/>
          <w:color w:val="auto"/>
          <w:lang w:eastAsia="en-US"/>
        </w:rPr>
      </w:pPr>
    </w:p>
    <w:p w14:paraId="5F12F9C1" w14:textId="77777777" w:rsidR="002D52B5" w:rsidRDefault="002D52B5" w:rsidP="002D52B5">
      <w:pPr>
        <w:pStyle w:val="Style30"/>
        <w:widowControl/>
        <w:ind w:firstLine="0"/>
        <w:jc w:val="center"/>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30D270B4" wp14:editId="143A899A">
            <wp:extent cx="5012955" cy="3442843"/>
            <wp:effectExtent l="19050" t="0" r="0" b="0"/>
            <wp:docPr id="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5014777" cy="3444094"/>
                    </a:xfrm>
                    <a:prstGeom prst="rect">
                      <a:avLst/>
                    </a:prstGeom>
                    <a:noFill/>
                    <a:ln w="9525">
                      <a:noFill/>
                      <a:miter lim="800000"/>
                      <a:headEnd/>
                      <a:tailEnd/>
                    </a:ln>
                  </pic:spPr>
                </pic:pic>
              </a:graphicData>
            </a:graphic>
          </wp:inline>
        </w:drawing>
      </w:r>
    </w:p>
    <w:p w14:paraId="76044F68" w14:textId="77777777" w:rsidR="002D52B5" w:rsidRDefault="002D52B5" w:rsidP="00D53F9E">
      <w:pPr>
        <w:pStyle w:val="Style30"/>
        <w:widowControl/>
        <w:ind w:firstLine="567"/>
        <w:rPr>
          <w:rStyle w:val="FontStyle45"/>
          <w:rFonts w:ascii="Times New Roman" w:cs="Times New Roman"/>
          <w:b w:val="0"/>
          <w:color w:val="auto"/>
          <w:lang w:eastAsia="en-US"/>
        </w:rPr>
      </w:pPr>
    </w:p>
    <w:p w14:paraId="1E673102" w14:textId="77777777" w:rsidR="002D52B5" w:rsidRPr="002D52B5" w:rsidRDefault="002D52B5" w:rsidP="002D52B5">
      <w:pPr>
        <w:pStyle w:val="Style30"/>
        <w:widowControl/>
        <w:ind w:firstLine="567"/>
        <w:rPr>
          <w:rStyle w:val="FontStyle45"/>
          <w:rFonts w:ascii="Times New Roman" w:cs="Times New Roman"/>
          <w:color w:val="auto"/>
          <w:lang w:eastAsia="en-US"/>
        </w:rPr>
      </w:pPr>
      <w:r w:rsidRPr="002D52B5">
        <w:rPr>
          <w:rStyle w:val="FontStyle45"/>
          <w:rFonts w:ascii="Times New Roman" w:cs="Times New Roman"/>
          <w:color w:val="auto"/>
          <w:lang w:eastAsia="en-US"/>
        </w:rPr>
        <w:t>Условные обозначения</w:t>
      </w:r>
      <w:r>
        <w:rPr>
          <w:rStyle w:val="FontStyle45"/>
          <w:rFonts w:ascii="Times New Roman" w:cs="Times New Roman"/>
          <w:color w:val="auto"/>
          <w:lang w:eastAsia="en-US"/>
        </w:rPr>
        <w:t>:</w:t>
      </w:r>
    </w:p>
    <w:p w14:paraId="77CFE6AD"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1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Тензодатчик</w:t>
      </w:r>
      <w:r>
        <w:rPr>
          <w:rStyle w:val="FontStyle45"/>
          <w:rFonts w:ascii="Times New Roman" w:cs="Times New Roman"/>
          <w:b w:val="0"/>
          <w:color w:val="auto"/>
          <w:lang w:eastAsia="en-US"/>
        </w:rPr>
        <w:t>;</w:t>
      </w:r>
    </w:p>
    <w:p w14:paraId="7DD16997"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2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Стандартная контрольная нагрузка (RLG), в соответствии со стандартом ISO</w:t>
      </w:r>
      <w:r>
        <w:rPr>
          <w:rStyle w:val="FontStyle45"/>
          <w:rFonts w:ascii="Times New Roman" w:cs="Times New Roman"/>
          <w:b w:val="0"/>
          <w:color w:val="auto"/>
          <w:lang w:eastAsia="en-US"/>
        </w:rPr>
        <w:t>;</w:t>
      </w:r>
    </w:p>
    <w:p w14:paraId="65CCB1AD"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3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Рабочая центрированная поверхность системы (WCSS), подвергаемая испытанию</w:t>
      </w:r>
      <w:r>
        <w:rPr>
          <w:rStyle w:val="FontStyle45"/>
          <w:rFonts w:ascii="Times New Roman" w:cs="Times New Roman"/>
          <w:b w:val="0"/>
          <w:color w:val="auto"/>
          <w:lang w:eastAsia="en-US"/>
        </w:rPr>
        <w:t>;</w:t>
      </w:r>
    </w:p>
    <w:p w14:paraId="78C9225F"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4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Имитационные прикрепляемые компоненты</w:t>
      </w:r>
      <w:r>
        <w:rPr>
          <w:rStyle w:val="FontStyle45"/>
          <w:rFonts w:ascii="Times New Roman" w:cs="Times New Roman"/>
          <w:b w:val="0"/>
          <w:color w:val="auto"/>
          <w:lang w:eastAsia="en-US"/>
        </w:rPr>
        <w:t>;</w:t>
      </w:r>
    </w:p>
    <w:p w14:paraId="57387F43"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5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Испытуемое крепление</w:t>
      </w:r>
      <w:r>
        <w:rPr>
          <w:rStyle w:val="FontStyle45"/>
          <w:rFonts w:ascii="Times New Roman" w:cs="Times New Roman"/>
          <w:b w:val="0"/>
          <w:color w:val="auto"/>
          <w:lang w:eastAsia="en-US"/>
        </w:rPr>
        <w:t>;</w:t>
      </w:r>
    </w:p>
    <w:p w14:paraId="2D7704C8"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а</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 xml:space="preserve"> Нагрузка, приложенная по направлению вниз с помощью механизма нагрузки.</w:t>
      </w:r>
    </w:p>
    <w:p w14:paraId="49FF4585"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p>
    <w:p w14:paraId="611AE97D" w14:textId="77777777" w:rsidR="002D52B5" w:rsidRPr="002D52B5" w:rsidRDefault="002D52B5" w:rsidP="002D52B5">
      <w:pPr>
        <w:pStyle w:val="Style30"/>
        <w:widowControl/>
        <w:ind w:firstLine="567"/>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C.5 - Пример комплекта устройств для проведения испытания на статическую нагрузку</w:t>
      </w:r>
    </w:p>
    <w:p w14:paraId="607C4902" w14:textId="77777777" w:rsidR="002D52B5" w:rsidRDefault="002D52B5" w:rsidP="00D53F9E">
      <w:pPr>
        <w:pStyle w:val="Style30"/>
        <w:widowControl/>
        <w:ind w:firstLine="567"/>
        <w:rPr>
          <w:rStyle w:val="FontStyle45"/>
          <w:rFonts w:ascii="Times New Roman" w:cs="Times New Roman"/>
          <w:b w:val="0"/>
          <w:color w:val="auto"/>
          <w:lang w:eastAsia="en-US"/>
        </w:rPr>
      </w:pPr>
    </w:p>
    <w:p w14:paraId="1B09C172" w14:textId="77777777" w:rsidR="002D52B5" w:rsidRDefault="002D52B5" w:rsidP="00D53F9E">
      <w:pPr>
        <w:pStyle w:val="Style30"/>
        <w:widowControl/>
        <w:ind w:firstLine="567"/>
        <w:rPr>
          <w:rStyle w:val="FontStyle45"/>
          <w:rFonts w:ascii="Times New Roman" w:cs="Times New Roman"/>
          <w:b w:val="0"/>
          <w:color w:val="auto"/>
          <w:lang w:eastAsia="en-US"/>
        </w:rPr>
      </w:pPr>
    </w:p>
    <w:p w14:paraId="604F0595" w14:textId="77777777" w:rsidR="002D52B5" w:rsidRDefault="002D52B5" w:rsidP="00D53F9E">
      <w:pPr>
        <w:pStyle w:val="Style30"/>
        <w:widowControl/>
        <w:ind w:firstLine="567"/>
        <w:rPr>
          <w:rStyle w:val="FontStyle45"/>
          <w:rFonts w:ascii="Times New Roman" w:cs="Times New Roman"/>
          <w:b w:val="0"/>
          <w:color w:val="auto"/>
          <w:lang w:eastAsia="en-US"/>
        </w:rPr>
      </w:pPr>
    </w:p>
    <w:p w14:paraId="529616CB" w14:textId="77777777" w:rsidR="002D52B5" w:rsidRDefault="002D52B5" w:rsidP="00D53F9E">
      <w:pPr>
        <w:pStyle w:val="Style30"/>
        <w:widowControl/>
        <w:ind w:firstLine="567"/>
        <w:rPr>
          <w:rStyle w:val="FontStyle45"/>
          <w:rFonts w:ascii="Times New Roman" w:cs="Times New Roman"/>
          <w:b w:val="0"/>
          <w:color w:val="auto"/>
          <w:lang w:eastAsia="en-US"/>
        </w:rPr>
      </w:pPr>
    </w:p>
    <w:p w14:paraId="62F558A3" w14:textId="77777777" w:rsidR="002D52B5" w:rsidRDefault="002D52B5" w:rsidP="00D53F9E">
      <w:pPr>
        <w:pStyle w:val="Style30"/>
        <w:widowControl/>
        <w:ind w:firstLine="567"/>
        <w:rPr>
          <w:rStyle w:val="FontStyle45"/>
          <w:rFonts w:ascii="Times New Roman" w:cs="Times New Roman"/>
          <w:b w:val="0"/>
          <w:color w:val="auto"/>
          <w:lang w:eastAsia="en-US"/>
        </w:rPr>
      </w:pPr>
    </w:p>
    <w:p w14:paraId="79565ED2" w14:textId="77777777" w:rsidR="0079010A" w:rsidRDefault="0079010A" w:rsidP="00D53F9E">
      <w:pPr>
        <w:pStyle w:val="Style30"/>
        <w:widowControl/>
        <w:ind w:firstLine="567"/>
        <w:rPr>
          <w:rStyle w:val="FontStyle45"/>
          <w:rFonts w:ascii="Times New Roman" w:cs="Times New Roman"/>
          <w:b w:val="0"/>
          <w:color w:val="auto"/>
          <w:lang w:eastAsia="en-US"/>
        </w:rPr>
      </w:pPr>
    </w:p>
    <w:p w14:paraId="018096EE" w14:textId="77777777" w:rsidR="0079010A" w:rsidRDefault="0079010A" w:rsidP="00D53F9E">
      <w:pPr>
        <w:pStyle w:val="Style30"/>
        <w:widowControl/>
        <w:ind w:firstLine="567"/>
        <w:rPr>
          <w:rStyle w:val="FontStyle45"/>
          <w:rFonts w:ascii="Times New Roman" w:cs="Times New Roman"/>
          <w:b w:val="0"/>
          <w:color w:val="auto"/>
          <w:lang w:eastAsia="en-US"/>
        </w:rPr>
      </w:pPr>
    </w:p>
    <w:p w14:paraId="3D2AC6A8" w14:textId="77777777" w:rsidR="0079010A" w:rsidRDefault="0079010A" w:rsidP="00D53F9E">
      <w:pPr>
        <w:pStyle w:val="Style30"/>
        <w:widowControl/>
        <w:ind w:firstLine="567"/>
        <w:rPr>
          <w:rStyle w:val="FontStyle45"/>
          <w:rFonts w:ascii="Times New Roman" w:cs="Times New Roman"/>
          <w:b w:val="0"/>
          <w:color w:val="auto"/>
          <w:lang w:eastAsia="en-US"/>
        </w:rPr>
      </w:pPr>
    </w:p>
    <w:p w14:paraId="2D13FC97" w14:textId="77777777" w:rsidR="0079010A" w:rsidRDefault="0079010A" w:rsidP="00D53F9E">
      <w:pPr>
        <w:pStyle w:val="Style30"/>
        <w:widowControl/>
        <w:ind w:firstLine="567"/>
        <w:rPr>
          <w:rStyle w:val="FontStyle45"/>
          <w:rFonts w:ascii="Times New Roman" w:cs="Times New Roman"/>
          <w:b w:val="0"/>
          <w:color w:val="auto"/>
          <w:lang w:eastAsia="en-US"/>
        </w:rPr>
      </w:pPr>
    </w:p>
    <w:p w14:paraId="72CDFED3" w14:textId="77777777" w:rsidR="0079010A" w:rsidRDefault="0079010A" w:rsidP="00D53F9E">
      <w:pPr>
        <w:pStyle w:val="Style30"/>
        <w:widowControl/>
        <w:ind w:firstLine="567"/>
        <w:rPr>
          <w:rStyle w:val="FontStyle45"/>
          <w:rFonts w:ascii="Times New Roman" w:cs="Times New Roman"/>
          <w:b w:val="0"/>
          <w:color w:val="auto"/>
          <w:lang w:eastAsia="en-US"/>
        </w:rPr>
      </w:pPr>
    </w:p>
    <w:p w14:paraId="63B5D9EA" w14:textId="77777777" w:rsidR="0079010A" w:rsidRDefault="0079010A" w:rsidP="00D53F9E">
      <w:pPr>
        <w:pStyle w:val="Style30"/>
        <w:widowControl/>
        <w:ind w:firstLine="567"/>
        <w:rPr>
          <w:rStyle w:val="FontStyle45"/>
          <w:rFonts w:ascii="Times New Roman" w:cs="Times New Roman"/>
          <w:b w:val="0"/>
          <w:color w:val="auto"/>
          <w:lang w:eastAsia="en-US"/>
        </w:rPr>
      </w:pPr>
    </w:p>
    <w:p w14:paraId="5275CA30" w14:textId="77777777" w:rsidR="0079010A" w:rsidRDefault="0079010A" w:rsidP="00D53F9E">
      <w:pPr>
        <w:pStyle w:val="Style30"/>
        <w:widowControl/>
        <w:ind w:firstLine="567"/>
        <w:rPr>
          <w:rStyle w:val="FontStyle45"/>
          <w:rFonts w:ascii="Times New Roman" w:cs="Times New Roman"/>
          <w:b w:val="0"/>
          <w:color w:val="auto"/>
          <w:lang w:eastAsia="en-US"/>
        </w:rPr>
      </w:pPr>
    </w:p>
    <w:p w14:paraId="0BDA67A9" w14:textId="77777777" w:rsidR="0079010A" w:rsidRDefault="0079010A" w:rsidP="00D53F9E">
      <w:pPr>
        <w:pStyle w:val="Style30"/>
        <w:widowControl/>
        <w:ind w:firstLine="567"/>
        <w:rPr>
          <w:rStyle w:val="FontStyle45"/>
          <w:rFonts w:ascii="Times New Roman" w:cs="Times New Roman"/>
          <w:b w:val="0"/>
          <w:color w:val="auto"/>
          <w:lang w:eastAsia="en-US"/>
        </w:rPr>
      </w:pPr>
    </w:p>
    <w:p w14:paraId="54C7782A" w14:textId="77777777" w:rsidR="0079010A" w:rsidRDefault="0079010A" w:rsidP="00D53F9E">
      <w:pPr>
        <w:pStyle w:val="Style30"/>
        <w:widowControl/>
        <w:ind w:firstLine="567"/>
        <w:rPr>
          <w:rStyle w:val="FontStyle45"/>
          <w:rFonts w:ascii="Times New Roman" w:cs="Times New Roman"/>
          <w:b w:val="0"/>
          <w:color w:val="auto"/>
          <w:lang w:eastAsia="en-US"/>
        </w:rPr>
      </w:pPr>
    </w:p>
    <w:p w14:paraId="0359BED3" w14:textId="77777777" w:rsidR="0079010A" w:rsidRPr="002D52B5" w:rsidRDefault="0079010A" w:rsidP="0079010A">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lastRenderedPageBreak/>
        <w:t>Размеры приведены в миллиметрах</w:t>
      </w:r>
    </w:p>
    <w:p w14:paraId="24FA56C8" w14:textId="77777777" w:rsidR="0079010A" w:rsidRDefault="0079010A" w:rsidP="00D53F9E">
      <w:pPr>
        <w:pStyle w:val="Style30"/>
        <w:widowControl/>
        <w:ind w:firstLine="567"/>
        <w:rPr>
          <w:rStyle w:val="FontStyle45"/>
          <w:rFonts w:ascii="Times New Roman" w:cs="Times New Roman"/>
          <w:b w:val="0"/>
          <w:color w:val="auto"/>
          <w:lang w:eastAsia="en-US"/>
        </w:rPr>
      </w:pPr>
    </w:p>
    <w:p w14:paraId="32DFFDFD" w14:textId="77777777" w:rsidR="002D52B5" w:rsidRDefault="002D52B5" w:rsidP="002D52B5">
      <w:pPr>
        <w:pStyle w:val="Style30"/>
        <w:widowControl/>
        <w:ind w:firstLine="567"/>
        <w:jc w:val="center"/>
        <w:rPr>
          <w:rStyle w:val="FontStyle45"/>
          <w:rFonts w:ascii="Times New Roman" w:cs="Times New Roman"/>
          <w:b w:val="0"/>
          <w:color w:val="auto"/>
          <w:lang w:eastAsia="en-US"/>
        </w:rPr>
      </w:pPr>
      <w:r w:rsidRPr="002D52B5">
        <w:rPr>
          <w:rFonts w:ascii="Cambria" w:eastAsia="Calibri" w:hAnsi="Cambria"/>
          <w:noProof/>
          <w:sz w:val="20"/>
          <w:szCs w:val="20"/>
        </w:rPr>
        <w:drawing>
          <wp:inline distT="0" distB="0" distL="0" distR="0" wp14:anchorId="24BD951D" wp14:editId="180E4DE8">
            <wp:extent cx="2233855" cy="1845629"/>
            <wp:effectExtent l="19050" t="0" r="0" b="0"/>
            <wp:docPr id="1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2234326" cy="1846019"/>
                    </a:xfrm>
                    <a:prstGeom prst="rect">
                      <a:avLst/>
                    </a:prstGeom>
                    <a:noFill/>
                    <a:ln w="9525">
                      <a:noFill/>
                      <a:miter lim="800000"/>
                      <a:headEnd/>
                      <a:tailEnd/>
                    </a:ln>
                  </pic:spPr>
                </pic:pic>
              </a:graphicData>
            </a:graphic>
          </wp:inline>
        </w:drawing>
      </w:r>
    </w:p>
    <w:p w14:paraId="561FA9C0" w14:textId="77777777" w:rsidR="002D52B5" w:rsidRDefault="002D52B5" w:rsidP="00D53F9E">
      <w:pPr>
        <w:pStyle w:val="Style30"/>
        <w:widowControl/>
        <w:ind w:firstLine="567"/>
        <w:rPr>
          <w:rStyle w:val="FontStyle45"/>
          <w:rFonts w:ascii="Times New Roman" w:cs="Times New Roman"/>
          <w:b w:val="0"/>
          <w:color w:val="auto"/>
          <w:lang w:eastAsia="en-US"/>
        </w:rPr>
      </w:pPr>
    </w:p>
    <w:p w14:paraId="17C01899" w14:textId="77777777" w:rsidR="002D52B5" w:rsidRPr="0079010A" w:rsidRDefault="002D52B5" w:rsidP="002D52B5">
      <w:pPr>
        <w:pStyle w:val="Style30"/>
        <w:widowControl/>
        <w:ind w:firstLine="567"/>
        <w:rPr>
          <w:rStyle w:val="FontStyle45"/>
          <w:rFonts w:ascii="Times New Roman" w:cs="Times New Roman"/>
          <w:color w:val="auto"/>
          <w:lang w:eastAsia="en-US"/>
        </w:rPr>
      </w:pPr>
      <w:r w:rsidRPr="0079010A">
        <w:rPr>
          <w:rStyle w:val="FontStyle45"/>
          <w:rFonts w:ascii="Times New Roman" w:cs="Times New Roman"/>
          <w:color w:val="auto"/>
          <w:lang w:eastAsia="en-US"/>
        </w:rPr>
        <w:t>Условные обозначения:</w:t>
      </w:r>
    </w:p>
    <w:p w14:paraId="3F7C63FF"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1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Блок спинки RLG</w:t>
      </w:r>
      <w:r w:rsidR="0079010A">
        <w:rPr>
          <w:rStyle w:val="FontStyle45"/>
          <w:rFonts w:ascii="Times New Roman" w:cs="Times New Roman"/>
          <w:b w:val="0"/>
          <w:color w:val="auto"/>
          <w:lang w:eastAsia="en-US"/>
        </w:rPr>
        <w:t>;</w:t>
      </w:r>
    </w:p>
    <w:p w14:paraId="2215133E"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2D52B5">
        <w:rPr>
          <w:rStyle w:val="FontStyle45"/>
          <w:rFonts w:ascii="Times New Roman" w:cs="Times New Roman"/>
          <w:b w:val="0"/>
          <w:color w:val="auto"/>
          <w:lang w:eastAsia="en-US"/>
        </w:rPr>
        <w:t xml:space="preserve">2 </w:t>
      </w:r>
      <w:r>
        <w:rPr>
          <w:rStyle w:val="FontStyle45"/>
          <w:rFonts w:ascii="Times New Roman" w:cs="Times New Roman"/>
          <w:b w:val="0"/>
          <w:color w:val="auto"/>
          <w:lang w:eastAsia="en-US"/>
        </w:rPr>
        <w:t xml:space="preserve">- </w:t>
      </w:r>
      <w:r w:rsidRPr="002D52B5">
        <w:rPr>
          <w:rStyle w:val="FontStyle45"/>
          <w:rFonts w:ascii="Times New Roman" w:cs="Times New Roman"/>
          <w:b w:val="0"/>
          <w:color w:val="auto"/>
          <w:lang w:eastAsia="en-US"/>
        </w:rPr>
        <w:t>Опорная спинка кресла-коляски, прикрепленная к испытуемому креплению</w:t>
      </w:r>
      <w:r w:rsidR="0079010A">
        <w:rPr>
          <w:rStyle w:val="FontStyle45"/>
          <w:rFonts w:ascii="Times New Roman" w:cs="Times New Roman"/>
          <w:b w:val="0"/>
          <w:color w:val="auto"/>
          <w:lang w:eastAsia="en-US"/>
        </w:rPr>
        <w:t>;</w:t>
      </w:r>
    </w:p>
    <w:p w14:paraId="1D8FF0B1"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r w:rsidRPr="0079010A">
        <w:rPr>
          <w:rStyle w:val="FontStyle45"/>
          <w:rFonts w:ascii="Times New Roman" w:cs="Times New Roman"/>
          <w:b w:val="0"/>
          <w:i/>
          <w:color w:val="auto"/>
          <w:lang w:eastAsia="en-US"/>
        </w:rPr>
        <w:t>D</w:t>
      </w:r>
      <w:r w:rsidRPr="002D52B5">
        <w:rPr>
          <w:rStyle w:val="FontStyle45"/>
          <w:rFonts w:ascii="Times New Roman" w:cs="Times New Roman"/>
          <w:b w:val="0"/>
          <w:color w:val="auto"/>
          <w:lang w:eastAsia="en-US"/>
        </w:rPr>
        <w:t xml:space="preserve"> </w:t>
      </w:r>
      <w:r w:rsidR="0079010A">
        <w:rPr>
          <w:rStyle w:val="FontStyle45"/>
          <w:rFonts w:ascii="Times New Roman" w:cs="Times New Roman"/>
          <w:b w:val="0"/>
          <w:color w:val="auto"/>
          <w:lang w:eastAsia="en-US"/>
        </w:rPr>
        <w:t>- К</w:t>
      </w:r>
      <w:r w:rsidRPr="002D52B5">
        <w:rPr>
          <w:rStyle w:val="FontStyle45"/>
          <w:rFonts w:ascii="Times New Roman" w:cs="Times New Roman"/>
          <w:b w:val="0"/>
          <w:color w:val="auto"/>
          <w:lang w:eastAsia="en-US"/>
        </w:rPr>
        <w:t>ромка опорной спинки, прикрепленной к блоку спинки RLG, установленная таким образом, чтобы обеспечить высоту до плеча сидящего взрослого пассажира, равную 50 процентному эквиваленту</w:t>
      </w:r>
      <w:r w:rsidR="0079010A">
        <w:rPr>
          <w:rStyle w:val="FontStyle45"/>
          <w:rFonts w:ascii="Times New Roman" w:cs="Times New Roman"/>
          <w:b w:val="0"/>
          <w:color w:val="auto"/>
          <w:lang w:eastAsia="en-US"/>
        </w:rPr>
        <w:t>.</w:t>
      </w:r>
    </w:p>
    <w:p w14:paraId="36116E7F" w14:textId="77777777" w:rsidR="002D52B5" w:rsidRPr="0079010A" w:rsidRDefault="002D52B5" w:rsidP="002D52B5">
      <w:pPr>
        <w:pStyle w:val="Style30"/>
        <w:widowControl/>
        <w:ind w:firstLine="567"/>
        <w:rPr>
          <w:rStyle w:val="FontStyle45"/>
          <w:rFonts w:ascii="Times New Roman" w:cs="Times New Roman"/>
          <w:b w:val="0"/>
          <w:color w:val="auto"/>
          <w:sz w:val="20"/>
          <w:lang w:eastAsia="en-US"/>
        </w:rPr>
      </w:pPr>
    </w:p>
    <w:p w14:paraId="55C8E0D1" w14:textId="77777777" w:rsidR="002D52B5" w:rsidRPr="0079010A" w:rsidRDefault="002D52B5" w:rsidP="002D52B5">
      <w:pPr>
        <w:pStyle w:val="Style30"/>
        <w:widowControl/>
        <w:ind w:firstLine="567"/>
        <w:rPr>
          <w:rStyle w:val="FontStyle45"/>
          <w:rFonts w:ascii="Times New Roman" w:cs="Times New Roman"/>
          <w:b w:val="0"/>
          <w:color w:val="auto"/>
          <w:sz w:val="20"/>
          <w:lang w:eastAsia="en-US"/>
        </w:rPr>
      </w:pPr>
      <w:r w:rsidRPr="0079010A">
        <w:rPr>
          <w:rStyle w:val="FontStyle45"/>
          <w:rFonts w:ascii="Times New Roman" w:cs="Times New Roman"/>
          <w:b w:val="0"/>
          <w:color w:val="auto"/>
          <w:sz w:val="20"/>
          <w:lang w:eastAsia="en-US"/>
        </w:rPr>
        <w:t xml:space="preserve">Примечание - Размер </w:t>
      </w:r>
      <w:r w:rsidRPr="0079010A">
        <w:rPr>
          <w:rStyle w:val="FontStyle45"/>
          <w:rFonts w:ascii="Times New Roman" w:cs="Times New Roman"/>
          <w:b w:val="0"/>
          <w:i/>
          <w:color w:val="auto"/>
          <w:sz w:val="20"/>
          <w:lang w:eastAsia="en-US"/>
        </w:rPr>
        <w:t>D</w:t>
      </w:r>
      <w:r w:rsidRPr="0079010A">
        <w:rPr>
          <w:rStyle w:val="FontStyle45"/>
          <w:rFonts w:ascii="Times New Roman" w:cs="Times New Roman"/>
          <w:b w:val="0"/>
          <w:color w:val="auto"/>
          <w:sz w:val="20"/>
          <w:lang w:eastAsia="en-US"/>
        </w:rPr>
        <w:t xml:space="preserve"> может варьироваться в зависимости от рекомендуемого производителем положения верхнего края опорной спинки относительно высоты сидения до плеча сидящего взрослого пассажира, равного 50 процентному эквиваленту.</w:t>
      </w:r>
    </w:p>
    <w:p w14:paraId="1665943C" w14:textId="77777777" w:rsidR="002D52B5" w:rsidRPr="002D52B5" w:rsidRDefault="002D52B5" w:rsidP="002D52B5">
      <w:pPr>
        <w:pStyle w:val="Style30"/>
        <w:widowControl/>
        <w:ind w:firstLine="567"/>
        <w:rPr>
          <w:rStyle w:val="FontStyle45"/>
          <w:rFonts w:ascii="Times New Roman" w:cs="Times New Roman"/>
          <w:b w:val="0"/>
          <w:color w:val="auto"/>
          <w:lang w:eastAsia="en-US"/>
        </w:rPr>
      </w:pPr>
    </w:p>
    <w:p w14:paraId="51F48143" w14:textId="77777777" w:rsidR="002D52B5" w:rsidRPr="002D52B5" w:rsidRDefault="002D52B5" w:rsidP="002D52B5">
      <w:pPr>
        <w:pStyle w:val="Style30"/>
        <w:widowControl/>
        <w:ind w:firstLine="0"/>
        <w:jc w:val="center"/>
        <w:rPr>
          <w:rStyle w:val="FontStyle45"/>
          <w:rFonts w:ascii="Times New Roman" w:cs="Times New Roman"/>
          <w:color w:val="auto"/>
          <w:lang w:eastAsia="en-US"/>
        </w:rPr>
      </w:pPr>
      <w:r w:rsidRPr="002D52B5">
        <w:rPr>
          <w:rStyle w:val="FontStyle45"/>
          <w:rFonts w:ascii="Times New Roman" w:cs="Times New Roman"/>
          <w:color w:val="auto"/>
          <w:lang w:eastAsia="en-US"/>
        </w:rPr>
        <w:t>Рисунок C.6 - Вид сверху положения RLG на опорной спинке</w:t>
      </w:r>
    </w:p>
    <w:p w14:paraId="2C0FBB69" w14:textId="77777777" w:rsidR="002D52B5" w:rsidRDefault="002D52B5" w:rsidP="00D53F9E">
      <w:pPr>
        <w:pStyle w:val="Style30"/>
        <w:widowControl/>
        <w:ind w:firstLine="567"/>
        <w:rPr>
          <w:rStyle w:val="FontStyle45"/>
          <w:rFonts w:ascii="Times New Roman" w:cs="Times New Roman"/>
          <w:b w:val="0"/>
          <w:color w:val="auto"/>
          <w:lang w:eastAsia="en-US"/>
        </w:rPr>
      </w:pPr>
    </w:p>
    <w:p w14:paraId="72957D57" w14:textId="77777777" w:rsidR="00B72F31" w:rsidRPr="002D52B5" w:rsidRDefault="00B72F31" w:rsidP="00B72F31">
      <w:pPr>
        <w:pStyle w:val="Style30"/>
        <w:widowControl/>
        <w:ind w:firstLine="567"/>
        <w:jc w:val="right"/>
        <w:rPr>
          <w:rStyle w:val="FontStyle45"/>
          <w:rFonts w:ascii="Times New Roman" w:cs="Times New Roman"/>
          <w:b w:val="0"/>
          <w:color w:val="auto"/>
          <w:sz w:val="20"/>
          <w:lang w:eastAsia="en-US"/>
        </w:rPr>
      </w:pPr>
      <w:r w:rsidRPr="002D52B5">
        <w:rPr>
          <w:rStyle w:val="FontStyle45"/>
          <w:rFonts w:ascii="Times New Roman" w:cs="Times New Roman"/>
          <w:b w:val="0"/>
          <w:color w:val="auto"/>
          <w:sz w:val="20"/>
          <w:lang w:eastAsia="en-US"/>
        </w:rPr>
        <w:t>Размеры приведены в миллиметрах</w:t>
      </w:r>
    </w:p>
    <w:p w14:paraId="6BF65668" w14:textId="77777777" w:rsidR="002D52B5" w:rsidRDefault="00B72F31" w:rsidP="00B72F31">
      <w:pPr>
        <w:pStyle w:val="Style30"/>
        <w:widowControl/>
        <w:ind w:firstLine="0"/>
        <w:jc w:val="center"/>
        <w:rPr>
          <w:rStyle w:val="FontStyle45"/>
          <w:rFonts w:ascii="Times New Roman" w:cs="Times New Roman"/>
          <w:b w:val="0"/>
          <w:color w:val="auto"/>
          <w:lang w:eastAsia="en-US"/>
        </w:rPr>
      </w:pPr>
      <w:r w:rsidRPr="00B72F31">
        <w:rPr>
          <w:rFonts w:ascii="Cambria" w:eastAsia="Calibri" w:hAnsi="Cambria"/>
          <w:noProof/>
          <w:sz w:val="20"/>
          <w:szCs w:val="20"/>
        </w:rPr>
        <w:drawing>
          <wp:inline distT="0" distB="0" distL="0" distR="0" wp14:anchorId="77CF84FC" wp14:editId="6F2DB13A">
            <wp:extent cx="2331463" cy="2094384"/>
            <wp:effectExtent l="19050" t="0" r="0"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2331403" cy="2094330"/>
                    </a:xfrm>
                    <a:prstGeom prst="rect">
                      <a:avLst/>
                    </a:prstGeom>
                    <a:noFill/>
                    <a:ln w="9525">
                      <a:noFill/>
                      <a:miter lim="800000"/>
                      <a:headEnd/>
                      <a:tailEnd/>
                    </a:ln>
                  </pic:spPr>
                </pic:pic>
              </a:graphicData>
            </a:graphic>
          </wp:inline>
        </w:drawing>
      </w:r>
    </w:p>
    <w:p w14:paraId="645DD1E2" w14:textId="77777777" w:rsidR="002D52B5" w:rsidRDefault="002D52B5" w:rsidP="00D53F9E">
      <w:pPr>
        <w:pStyle w:val="Style30"/>
        <w:widowControl/>
        <w:ind w:firstLine="567"/>
        <w:rPr>
          <w:rStyle w:val="FontStyle45"/>
          <w:rFonts w:ascii="Times New Roman" w:cs="Times New Roman"/>
          <w:b w:val="0"/>
          <w:color w:val="auto"/>
          <w:lang w:eastAsia="en-US"/>
        </w:rPr>
      </w:pPr>
    </w:p>
    <w:p w14:paraId="7E49BFE9" w14:textId="77777777" w:rsidR="00B72F31" w:rsidRPr="00B72F31" w:rsidRDefault="00B72F31" w:rsidP="00B72F31">
      <w:pPr>
        <w:pStyle w:val="Style30"/>
        <w:widowControl/>
        <w:ind w:firstLine="567"/>
        <w:rPr>
          <w:rStyle w:val="FontStyle45"/>
          <w:rFonts w:ascii="Times New Roman" w:cs="Times New Roman"/>
          <w:color w:val="auto"/>
          <w:lang w:eastAsia="en-US"/>
        </w:rPr>
      </w:pPr>
      <w:r w:rsidRPr="00B72F31">
        <w:rPr>
          <w:rStyle w:val="FontStyle45"/>
          <w:rFonts w:ascii="Times New Roman" w:cs="Times New Roman"/>
          <w:color w:val="auto"/>
          <w:lang w:eastAsia="en-US"/>
        </w:rPr>
        <w:t>Условные обозначения:</w:t>
      </w:r>
    </w:p>
    <w:p w14:paraId="6E5454AA"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 xml:space="preserve">1 </w:t>
      </w:r>
      <w:r>
        <w:rPr>
          <w:rStyle w:val="FontStyle45"/>
          <w:rFonts w:ascii="Times New Roman" w:cs="Times New Roman"/>
          <w:b w:val="0"/>
          <w:color w:val="auto"/>
          <w:lang w:eastAsia="en-US"/>
        </w:rPr>
        <w:t xml:space="preserve">- </w:t>
      </w:r>
      <w:r w:rsidRPr="00B72F31">
        <w:rPr>
          <w:rStyle w:val="FontStyle45"/>
          <w:rFonts w:ascii="Times New Roman" w:cs="Times New Roman"/>
          <w:b w:val="0"/>
          <w:color w:val="auto"/>
          <w:lang w:eastAsia="en-US"/>
        </w:rPr>
        <w:t>Задняя кромка блока сиденья RLG и сиденья</w:t>
      </w:r>
      <w:r>
        <w:rPr>
          <w:rStyle w:val="FontStyle45"/>
          <w:rFonts w:ascii="Times New Roman" w:cs="Times New Roman"/>
          <w:b w:val="0"/>
          <w:color w:val="auto"/>
          <w:lang w:eastAsia="en-US"/>
        </w:rPr>
        <w:t>;</w:t>
      </w:r>
    </w:p>
    <w:p w14:paraId="3440E3E3"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 xml:space="preserve">2 </w:t>
      </w:r>
      <w:r>
        <w:rPr>
          <w:rStyle w:val="FontStyle45"/>
          <w:rFonts w:ascii="Times New Roman" w:cs="Times New Roman"/>
          <w:b w:val="0"/>
          <w:color w:val="auto"/>
          <w:lang w:eastAsia="en-US"/>
        </w:rPr>
        <w:t xml:space="preserve">- </w:t>
      </w:r>
      <w:r w:rsidRPr="00B72F31">
        <w:rPr>
          <w:rStyle w:val="FontStyle45"/>
          <w:rFonts w:ascii="Times New Roman" w:cs="Times New Roman"/>
          <w:b w:val="0"/>
          <w:color w:val="auto"/>
          <w:lang w:eastAsia="en-US"/>
        </w:rPr>
        <w:t>Прикрепление кресла-коляски к испытуемому креплению</w:t>
      </w:r>
      <w:r>
        <w:rPr>
          <w:rStyle w:val="FontStyle45"/>
          <w:rFonts w:ascii="Times New Roman" w:cs="Times New Roman"/>
          <w:b w:val="0"/>
          <w:color w:val="auto"/>
          <w:lang w:eastAsia="en-US"/>
        </w:rPr>
        <w:t>;</w:t>
      </w:r>
    </w:p>
    <w:p w14:paraId="3873451F"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 xml:space="preserve">3 </w:t>
      </w:r>
      <w:r>
        <w:rPr>
          <w:rStyle w:val="FontStyle45"/>
          <w:rFonts w:ascii="Times New Roman" w:cs="Times New Roman"/>
          <w:b w:val="0"/>
          <w:color w:val="auto"/>
          <w:lang w:eastAsia="en-US"/>
        </w:rPr>
        <w:t xml:space="preserve">- </w:t>
      </w:r>
      <w:r w:rsidRPr="00B72F31">
        <w:rPr>
          <w:rStyle w:val="FontStyle45"/>
          <w:rFonts w:ascii="Times New Roman" w:cs="Times New Roman"/>
          <w:b w:val="0"/>
          <w:color w:val="auto"/>
          <w:lang w:eastAsia="en-US"/>
        </w:rPr>
        <w:t>Блок сиденья RLG</w:t>
      </w:r>
      <w:r>
        <w:rPr>
          <w:rStyle w:val="FontStyle45"/>
          <w:rFonts w:ascii="Times New Roman" w:cs="Times New Roman"/>
          <w:b w:val="0"/>
          <w:color w:val="auto"/>
          <w:lang w:eastAsia="en-US"/>
        </w:rPr>
        <w:t>.</w:t>
      </w:r>
    </w:p>
    <w:p w14:paraId="392F7EF1" w14:textId="77777777" w:rsidR="00B72F31" w:rsidRDefault="00B72F31" w:rsidP="00B72F31">
      <w:pPr>
        <w:pStyle w:val="Style30"/>
        <w:widowControl/>
        <w:ind w:firstLine="567"/>
        <w:rPr>
          <w:rStyle w:val="FontStyle45"/>
          <w:rFonts w:ascii="Times New Roman" w:cs="Times New Roman"/>
          <w:b w:val="0"/>
          <w:color w:val="auto"/>
          <w:lang w:eastAsia="en-US"/>
        </w:rPr>
      </w:pPr>
    </w:p>
    <w:p w14:paraId="6E25C4BB" w14:textId="77777777" w:rsidR="002D52B5" w:rsidRPr="00B72F31" w:rsidRDefault="00B72F31" w:rsidP="00B72F31">
      <w:pPr>
        <w:pStyle w:val="Style30"/>
        <w:widowControl/>
        <w:ind w:firstLine="0"/>
        <w:jc w:val="center"/>
        <w:rPr>
          <w:rStyle w:val="FontStyle45"/>
          <w:rFonts w:ascii="Times New Roman" w:cs="Times New Roman"/>
          <w:color w:val="auto"/>
          <w:lang w:eastAsia="en-US"/>
        </w:rPr>
      </w:pPr>
      <w:r w:rsidRPr="00B72F31">
        <w:rPr>
          <w:rStyle w:val="FontStyle45"/>
          <w:rFonts w:ascii="Times New Roman" w:cs="Times New Roman"/>
          <w:color w:val="auto"/>
          <w:lang w:eastAsia="en-US"/>
        </w:rPr>
        <w:t>Рисунок C.7 - Вид сверху положения RLG на опоре сиденья</w:t>
      </w:r>
    </w:p>
    <w:p w14:paraId="39F92A54" w14:textId="77777777" w:rsidR="002D52B5" w:rsidRDefault="002D52B5" w:rsidP="00D53F9E">
      <w:pPr>
        <w:pStyle w:val="Style30"/>
        <w:widowControl/>
        <w:ind w:firstLine="567"/>
        <w:rPr>
          <w:rStyle w:val="FontStyle45"/>
          <w:rFonts w:ascii="Times New Roman" w:cs="Times New Roman"/>
          <w:b w:val="0"/>
          <w:color w:val="auto"/>
          <w:lang w:eastAsia="en-US"/>
        </w:rPr>
      </w:pPr>
    </w:p>
    <w:p w14:paraId="26D99DAD" w14:textId="77777777" w:rsidR="00B72F31" w:rsidRDefault="00B72F31" w:rsidP="00D53F9E">
      <w:pPr>
        <w:pStyle w:val="Style30"/>
        <w:widowControl/>
        <w:ind w:firstLine="567"/>
        <w:rPr>
          <w:rStyle w:val="FontStyle45"/>
          <w:rFonts w:ascii="Times New Roman" w:cs="Times New Roman"/>
          <w:b w:val="0"/>
          <w:color w:val="auto"/>
          <w:lang w:eastAsia="en-US"/>
        </w:rPr>
      </w:pPr>
    </w:p>
    <w:p w14:paraId="0582C26E" w14:textId="77777777" w:rsidR="00B72F31" w:rsidRDefault="00B72F31" w:rsidP="00D53F9E">
      <w:pPr>
        <w:pStyle w:val="Style30"/>
        <w:widowControl/>
        <w:ind w:firstLine="567"/>
        <w:rPr>
          <w:rStyle w:val="FontStyle45"/>
          <w:rFonts w:ascii="Times New Roman" w:cs="Times New Roman"/>
          <w:b w:val="0"/>
          <w:color w:val="auto"/>
          <w:lang w:eastAsia="en-US"/>
        </w:rPr>
      </w:pPr>
    </w:p>
    <w:p w14:paraId="04699B81" w14:textId="77777777" w:rsidR="00B72F31" w:rsidRDefault="00B72F31" w:rsidP="00D53F9E">
      <w:pPr>
        <w:pStyle w:val="Style30"/>
        <w:widowControl/>
        <w:ind w:firstLine="567"/>
        <w:rPr>
          <w:rStyle w:val="FontStyle45"/>
          <w:rFonts w:ascii="Times New Roman" w:cs="Times New Roman"/>
          <w:b w:val="0"/>
          <w:color w:val="auto"/>
          <w:lang w:eastAsia="en-US"/>
        </w:rPr>
      </w:pPr>
    </w:p>
    <w:p w14:paraId="627F576A" w14:textId="77777777" w:rsidR="00B72F31" w:rsidRPr="00B72F31" w:rsidRDefault="00B72F31" w:rsidP="00B72F31">
      <w:pPr>
        <w:pStyle w:val="Style30"/>
        <w:widowControl/>
        <w:ind w:firstLine="567"/>
        <w:rPr>
          <w:rStyle w:val="FontStyle45"/>
          <w:rFonts w:ascii="Times New Roman" w:cs="Times New Roman"/>
          <w:color w:val="auto"/>
          <w:lang w:eastAsia="en-US"/>
        </w:rPr>
      </w:pPr>
      <w:r w:rsidRPr="00B72F31">
        <w:rPr>
          <w:rStyle w:val="FontStyle45"/>
          <w:rFonts w:ascii="Times New Roman" w:cs="Times New Roman"/>
          <w:color w:val="auto"/>
          <w:lang w:eastAsia="en-US"/>
        </w:rPr>
        <w:lastRenderedPageBreak/>
        <w:t>С.6 Результаты испытаний</w:t>
      </w:r>
    </w:p>
    <w:p w14:paraId="4A495626" w14:textId="77777777" w:rsidR="00B72F31" w:rsidRDefault="00B72F31" w:rsidP="00B72F31">
      <w:pPr>
        <w:pStyle w:val="Style30"/>
        <w:widowControl/>
        <w:ind w:firstLine="567"/>
        <w:rPr>
          <w:rStyle w:val="FontStyle45"/>
          <w:rFonts w:ascii="Times New Roman" w:cs="Times New Roman"/>
          <w:b w:val="0"/>
          <w:color w:val="auto"/>
          <w:lang w:eastAsia="en-US"/>
        </w:rPr>
      </w:pPr>
    </w:p>
    <w:p w14:paraId="7A7AC512"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После проведения каждого испытания, производите визуальный осмотр испытуемого образца в следующих целях:</w:t>
      </w:r>
    </w:p>
    <w:p w14:paraId="52E73880"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а) для определения того, осталась ли RLG на испытуемой поверхности опоры;</w:t>
      </w:r>
    </w:p>
    <w:p w14:paraId="0B6F752C"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b) для определения того, осталась ли испытуемая WCSS на раме жесткого испытуемого крепления;</w:t>
      </w:r>
    </w:p>
    <w:p w14:paraId="4DEED753"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c) для определения того, демонстрируют ли прикрепляемые компоненты какие-либо видимые признаки разрушения или отсоединения от рамы в какой-либо точке испытуемого крепления рамки;</w:t>
      </w:r>
    </w:p>
    <w:p w14:paraId="5EC769C9"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d) для определения того, демонстрирует ли испытуемое сиденье или опорная спинка какие-либо видимые признаки разрушения или отсоединения в любой точке от испытательного крепления или прикрепляемых компонентов;</w:t>
      </w:r>
    </w:p>
    <w:p w14:paraId="23322DAC" w14:textId="77777777" w:rsidR="00B72F31" w:rsidRPr="00B72F31"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e) для определения возможности освобождения RLG от WCSS, в соответствии с инструкциями производителя WCSS касательно извлечения пользователя из WCSS;</w:t>
      </w:r>
    </w:p>
    <w:p w14:paraId="570ED74E" w14:textId="77777777" w:rsidR="002D52B5" w:rsidRDefault="00B72F31" w:rsidP="00B72F31">
      <w:pPr>
        <w:pStyle w:val="Style30"/>
        <w:widowControl/>
        <w:ind w:firstLine="567"/>
        <w:rPr>
          <w:rStyle w:val="FontStyle45"/>
          <w:rFonts w:ascii="Times New Roman" w:cs="Times New Roman"/>
          <w:b w:val="0"/>
          <w:color w:val="auto"/>
          <w:lang w:eastAsia="en-US"/>
        </w:rPr>
      </w:pPr>
      <w:r w:rsidRPr="00B72F31">
        <w:rPr>
          <w:rStyle w:val="FontStyle45"/>
          <w:rFonts w:ascii="Times New Roman" w:cs="Times New Roman"/>
          <w:b w:val="0"/>
          <w:color w:val="auto"/>
          <w:lang w:eastAsia="en-US"/>
        </w:rPr>
        <w:t>f) для регистрации пиковой нагрузки, приложенной к WCSS и/или к компоненту WCSS.</w:t>
      </w:r>
    </w:p>
    <w:p w14:paraId="6F66B189" w14:textId="77777777" w:rsidR="002D52B5" w:rsidRDefault="002D52B5" w:rsidP="00D53F9E">
      <w:pPr>
        <w:pStyle w:val="Style30"/>
        <w:widowControl/>
        <w:ind w:firstLine="567"/>
        <w:rPr>
          <w:rStyle w:val="FontStyle45"/>
          <w:rFonts w:ascii="Times New Roman" w:cs="Times New Roman"/>
          <w:b w:val="0"/>
          <w:color w:val="auto"/>
          <w:lang w:eastAsia="en-US"/>
        </w:rPr>
      </w:pPr>
    </w:p>
    <w:p w14:paraId="51B5CBAE" w14:textId="77777777" w:rsidR="002D52B5" w:rsidRDefault="002D52B5" w:rsidP="00D53F9E">
      <w:pPr>
        <w:pStyle w:val="Style30"/>
        <w:widowControl/>
        <w:ind w:firstLine="567"/>
        <w:rPr>
          <w:rStyle w:val="FontStyle45"/>
          <w:rFonts w:ascii="Times New Roman" w:cs="Times New Roman"/>
          <w:b w:val="0"/>
          <w:color w:val="auto"/>
          <w:lang w:eastAsia="en-US"/>
        </w:rPr>
      </w:pPr>
    </w:p>
    <w:p w14:paraId="4653B63D" w14:textId="77777777" w:rsidR="002D52B5" w:rsidRDefault="002D52B5" w:rsidP="00D53F9E">
      <w:pPr>
        <w:pStyle w:val="Style30"/>
        <w:widowControl/>
        <w:ind w:firstLine="567"/>
        <w:rPr>
          <w:rStyle w:val="FontStyle45"/>
          <w:rFonts w:ascii="Times New Roman" w:cs="Times New Roman"/>
          <w:b w:val="0"/>
          <w:color w:val="auto"/>
          <w:lang w:eastAsia="en-US"/>
        </w:rPr>
      </w:pPr>
    </w:p>
    <w:p w14:paraId="14832ECF" w14:textId="77777777" w:rsidR="002D52B5" w:rsidRDefault="002D52B5" w:rsidP="00D53F9E">
      <w:pPr>
        <w:pStyle w:val="Style30"/>
        <w:widowControl/>
        <w:ind w:firstLine="567"/>
        <w:rPr>
          <w:rStyle w:val="FontStyle45"/>
          <w:rFonts w:ascii="Times New Roman" w:cs="Times New Roman"/>
          <w:b w:val="0"/>
          <w:color w:val="auto"/>
          <w:lang w:eastAsia="en-US"/>
        </w:rPr>
      </w:pPr>
    </w:p>
    <w:p w14:paraId="07A77D37" w14:textId="77777777" w:rsidR="00D601F7" w:rsidRDefault="00D601F7" w:rsidP="00D53F9E">
      <w:pPr>
        <w:pStyle w:val="Style30"/>
        <w:widowControl/>
        <w:ind w:firstLine="567"/>
        <w:rPr>
          <w:rStyle w:val="FontStyle45"/>
          <w:rFonts w:ascii="Times New Roman" w:cs="Times New Roman"/>
          <w:b w:val="0"/>
          <w:color w:val="auto"/>
          <w:lang w:eastAsia="en-US"/>
        </w:rPr>
      </w:pPr>
    </w:p>
    <w:p w14:paraId="3F7B5B6E" w14:textId="77777777" w:rsidR="00D601F7" w:rsidRDefault="00D601F7" w:rsidP="00D53F9E">
      <w:pPr>
        <w:pStyle w:val="Style30"/>
        <w:widowControl/>
        <w:ind w:firstLine="567"/>
        <w:rPr>
          <w:rStyle w:val="FontStyle45"/>
          <w:rFonts w:ascii="Times New Roman" w:cs="Times New Roman"/>
          <w:b w:val="0"/>
          <w:color w:val="auto"/>
          <w:lang w:eastAsia="en-US"/>
        </w:rPr>
      </w:pPr>
    </w:p>
    <w:p w14:paraId="7A6F6A7E" w14:textId="77777777" w:rsidR="00D601F7" w:rsidRDefault="00D601F7" w:rsidP="00D53F9E">
      <w:pPr>
        <w:pStyle w:val="Style30"/>
        <w:widowControl/>
        <w:ind w:firstLine="567"/>
        <w:rPr>
          <w:rStyle w:val="FontStyle45"/>
          <w:rFonts w:ascii="Times New Roman" w:cs="Times New Roman"/>
          <w:b w:val="0"/>
          <w:color w:val="auto"/>
          <w:lang w:eastAsia="en-US"/>
        </w:rPr>
      </w:pPr>
    </w:p>
    <w:p w14:paraId="1F555451" w14:textId="77777777" w:rsidR="00D601F7" w:rsidRDefault="00D601F7" w:rsidP="00D53F9E">
      <w:pPr>
        <w:pStyle w:val="Style30"/>
        <w:widowControl/>
        <w:ind w:firstLine="567"/>
        <w:rPr>
          <w:rStyle w:val="FontStyle45"/>
          <w:rFonts w:ascii="Times New Roman" w:cs="Times New Roman"/>
          <w:b w:val="0"/>
          <w:color w:val="auto"/>
          <w:lang w:eastAsia="en-US"/>
        </w:rPr>
      </w:pPr>
    </w:p>
    <w:p w14:paraId="27907AAC" w14:textId="77777777" w:rsidR="00D601F7" w:rsidRDefault="00D601F7" w:rsidP="00D53F9E">
      <w:pPr>
        <w:pStyle w:val="Style30"/>
        <w:widowControl/>
        <w:ind w:firstLine="567"/>
        <w:rPr>
          <w:rStyle w:val="FontStyle45"/>
          <w:rFonts w:ascii="Times New Roman" w:cs="Times New Roman"/>
          <w:b w:val="0"/>
          <w:color w:val="auto"/>
          <w:lang w:eastAsia="en-US"/>
        </w:rPr>
      </w:pPr>
    </w:p>
    <w:p w14:paraId="6CBEEAC1" w14:textId="77777777" w:rsidR="00D601F7" w:rsidRDefault="00D601F7" w:rsidP="00D53F9E">
      <w:pPr>
        <w:pStyle w:val="Style30"/>
        <w:widowControl/>
        <w:ind w:firstLine="567"/>
        <w:rPr>
          <w:rStyle w:val="FontStyle45"/>
          <w:rFonts w:ascii="Times New Roman" w:cs="Times New Roman"/>
          <w:b w:val="0"/>
          <w:color w:val="auto"/>
          <w:lang w:eastAsia="en-US"/>
        </w:rPr>
      </w:pPr>
    </w:p>
    <w:p w14:paraId="7340D8E2" w14:textId="77777777" w:rsidR="00D601F7" w:rsidRDefault="00D601F7" w:rsidP="00D53F9E">
      <w:pPr>
        <w:pStyle w:val="Style30"/>
        <w:widowControl/>
        <w:ind w:firstLine="567"/>
        <w:rPr>
          <w:rStyle w:val="FontStyle45"/>
          <w:rFonts w:ascii="Times New Roman" w:cs="Times New Roman"/>
          <w:b w:val="0"/>
          <w:color w:val="auto"/>
          <w:lang w:eastAsia="en-US"/>
        </w:rPr>
      </w:pPr>
    </w:p>
    <w:p w14:paraId="19CD502A" w14:textId="77777777" w:rsidR="00D601F7" w:rsidRDefault="00D601F7" w:rsidP="00D53F9E">
      <w:pPr>
        <w:pStyle w:val="Style30"/>
        <w:widowControl/>
        <w:ind w:firstLine="567"/>
        <w:rPr>
          <w:rStyle w:val="FontStyle45"/>
          <w:rFonts w:ascii="Times New Roman" w:cs="Times New Roman"/>
          <w:b w:val="0"/>
          <w:color w:val="auto"/>
          <w:lang w:eastAsia="en-US"/>
        </w:rPr>
      </w:pPr>
    </w:p>
    <w:p w14:paraId="74890AAF" w14:textId="77777777" w:rsidR="00D601F7" w:rsidRDefault="00D601F7" w:rsidP="00D53F9E">
      <w:pPr>
        <w:pStyle w:val="Style30"/>
        <w:widowControl/>
        <w:ind w:firstLine="567"/>
        <w:rPr>
          <w:rStyle w:val="FontStyle45"/>
          <w:rFonts w:ascii="Times New Roman" w:cs="Times New Roman"/>
          <w:b w:val="0"/>
          <w:color w:val="auto"/>
          <w:lang w:eastAsia="en-US"/>
        </w:rPr>
      </w:pPr>
    </w:p>
    <w:p w14:paraId="486BDAF4" w14:textId="77777777" w:rsidR="00D601F7" w:rsidRDefault="00D601F7" w:rsidP="00D53F9E">
      <w:pPr>
        <w:pStyle w:val="Style30"/>
        <w:widowControl/>
        <w:ind w:firstLine="567"/>
        <w:rPr>
          <w:rStyle w:val="FontStyle45"/>
          <w:rFonts w:ascii="Times New Roman" w:cs="Times New Roman"/>
          <w:b w:val="0"/>
          <w:color w:val="auto"/>
          <w:lang w:eastAsia="en-US"/>
        </w:rPr>
      </w:pPr>
    </w:p>
    <w:p w14:paraId="6CBB9463" w14:textId="77777777" w:rsidR="00D601F7" w:rsidRDefault="00D601F7" w:rsidP="00D53F9E">
      <w:pPr>
        <w:pStyle w:val="Style30"/>
        <w:widowControl/>
        <w:ind w:firstLine="567"/>
        <w:rPr>
          <w:rStyle w:val="FontStyle45"/>
          <w:rFonts w:ascii="Times New Roman" w:cs="Times New Roman"/>
          <w:b w:val="0"/>
          <w:color w:val="auto"/>
          <w:lang w:eastAsia="en-US"/>
        </w:rPr>
      </w:pPr>
    </w:p>
    <w:p w14:paraId="73387A52" w14:textId="77777777" w:rsidR="00D601F7" w:rsidRDefault="00D601F7" w:rsidP="00D53F9E">
      <w:pPr>
        <w:pStyle w:val="Style30"/>
        <w:widowControl/>
        <w:ind w:firstLine="567"/>
        <w:rPr>
          <w:rStyle w:val="FontStyle45"/>
          <w:rFonts w:ascii="Times New Roman" w:cs="Times New Roman"/>
          <w:b w:val="0"/>
          <w:color w:val="auto"/>
          <w:lang w:eastAsia="en-US"/>
        </w:rPr>
      </w:pPr>
    </w:p>
    <w:p w14:paraId="58B98C68" w14:textId="77777777" w:rsidR="00D601F7" w:rsidRDefault="00D601F7" w:rsidP="00D53F9E">
      <w:pPr>
        <w:pStyle w:val="Style30"/>
        <w:widowControl/>
        <w:ind w:firstLine="567"/>
        <w:rPr>
          <w:rStyle w:val="FontStyle45"/>
          <w:rFonts w:ascii="Times New Roman" w:cs="Times New Roman"/>
          <w:b w:val="0"/>
          <w:color w:val="auto"/>
          <w:lang w:eastAsia="en-US"/>
        </w:rPr>
      </w:pPr>
    </w:p>
    <w:p w14:paraId="614C4BEB" w14:textId="77777777" w:rsidR="00D601F7" w:rsidRDefault="00D601F7" w:rsidP="00D53F9E">
      <w:pPr>
        <w:pStyle w:val="Style30"/>
        <w:widowControl/>
        <w:ind w:firstLine="567"/>
        <w:rPr>
          <w:rStyle w:val="FontStyle45"/>
          <w:rFonts w:ascii="Times New Roman" w:cs="Times New Roman"/>
          <w:b w:val="0"/>
          <w:color w:val="auto"/>
          <w:lang w:eastAsia="en-US"/>
        </w:rPr>
      </w:pPr>
    </w:p>
    <w:p w14:paraId="470963EB" w14:textId="77777777" w:rsidR="00D601F7" w:rsidRDefault="00D601F7" w:rsidP="00D53F9E">
      <w:pPr>
        <w:pStyle w:val="Style30"/>
        <w:widowControl/>
        <w:ind w:firstLine="567"/>
        <w:rPr>
          <w:rStyle w:val="FontStyle45"/>
          <w:rFonts w:ascii="Times New Roman" w:cs="Times New Roman"/>
          <w:b w:val="0"/>
          <w:color w:val="auto"/>
          <w:lang w:eastAsia="en-US"/>
        </w:rPr>
      </w:pPr>
    </w:p>
    <w:p w14:paraId="4E4AF747" w14:textId="77777777" w:rsidR="00D601F7" w:rsidRDefault="00D601F7" w:rsidP="00D53F9E">
      <w:pPr>
        <w:pStyle w:val="Style30"/>
        <w:widowControl/>
        <w:ind w:firstLine="567"/>
        <w:rPr>
          <w:rStyle w:val="FontStyle45"/>
          <w:rFonts w:ascii="Times New Roman" w:cs="Times New Roman"/>
          <w:b w:val="0"/>
          <w:color w:val="auto"/>
          <w:lang w:eastAsia="en-US"/>
        </w:rPr>
      </w:pPr>
    </w:p>
    <w:p w14:paraId="2CFD2E85" w14:textId="77777777" w:rsidR="00D601F7" w:rsidRDefault="00D601F7" w:rsidP="00D53F9E">
      <w:pPr>
        <w:pStyle w:val="Style30"/>
        <w:widowControl/>
        <w:ind w:firstLine="567"/>
        <w:rPr>
          <w:rStyle w:val="FontStyle45"/>
          <w:rFonts w:ascii="Times New Roman" w:cs="Times New Roman"/>
          <w:b w:val="0"/>
          <w:color w:val="auto"/>
          <w:lang w:eastAsia="en-US"/>
        </w:rPr>
      </w:pPr>
    </w:p>
    <w:p w14:paraId="07EE61FC" w14:textId="77777777" w:rsidR="00D601F7" w:rsidRDefault="00D601F7" w:rsidP="00D53F9E">
      <w:pPr>
        <w:pStyle w:val="Style30"/>
        <w:widowControl/>
        <w:ind w:firstLine="567"/>
        <w:rPr>
          <w:rStyle w:val="FontStyle45"/>
          <w:rFonts w:ascii="Times New Roman" w:cs="Times New Roman"/>
          <w:b w:val="0"/>
          <w:color w:val="auto"/>
          <w:lang w:eastAsia="en-US"/>
        </w:rPr>
      </w:pPr>
    </w:p>
    <w:p w14:paraId="5F31C6D4" w14:textId="77777777" w:rsidR="00D601F7" w:rsidRDefault="00D601F7" w:rsidP="00D53F9E">
      <w:pPr>
        <w:pStyle w:val="Style30"/>
        <w:widowControl/>
        <w:ind w:firstLine="567"/>
        <w:rPr>
          <w:rStyle w:val="FontStyle45"/>
          <w:rFonts w:ascii="Times New Roman" w:cs="Times New Roman"/>
          <w:b w:val="0"/>
          <w:color w:val="auto"/>
          <w:lang w:eastAsia="en-US"/>
        </w:rPr>
      </w:pPr>
    </w:p>
    <w:p w14:paraId="13A59B65" w14:textId="77777777" w:rsidR="00D601F7" w:rsidRDefault="00D601F7" w:rsidP="00D53F9E">
      <w:pPr>
        <w:pStyle w:val="Style30"/>
        <w:widowControl/>
        <w:ind w:firstLine="567"/>
        <w:rPr>
          <w:rStyle w:val="FontStyle45"/>
          <w:rFonts w:ascii="Times New Roman" w:cs="Times New Roman"/>
          <w:b w:val="0"/>
          <w:color w:val="auto"/>
          <w:lang w:eastAsia="en-US"/>
        </w:rPr>
      </w:pPr>
    </w:p>
    <w:p w14:paraId="53472624" w14:textId="77777777" w:rsidR="00D601F7" w:rsidRDefault="00D601F7" w:rsidP="00D53F9E">
      <w:pPr>
        <w:pStyle w:val="Style30"/>
        <w:widowControl/>
        <w:ind w:firstLine="567"/>
        <w:rPr>
          <w:rStyle w:val="FontStyle45"/>
          <w:rFonts w:ascii="Times New Roman" w:cs="Times New Roman"/>
          <w:b w:val="0"/>
          <w:color w:val="auto"/>
          <w:lang w:eastAsia="en-US"/>
        </w:rPr>
      </w:pPr>
    </w:p>
    <w:p w14:paraId="6B8F129C" w14:textId="77777777" w:rsidR="00D601F7" w:rsidRDefault="00D601F7" w:rsidP="00D53F9E">
      <w:pPr>
        <w:pStyle w:val="Style30"/>
        <w:widowControl/>
        <w:ind w:firstLine="567"/>
        <w:rPr>
          <w:rStyle w:val="FontStyle45"/>
          <w:rFonts w:ascii="Times New Roman" w:cs="Times New Roman"/>
          <w:b w:val="0"/>
          <w:color w:val="auto"/>
          <w:lang w:eastAsia="en-US"/>
        </w:rPr>
      </w:pPr>
    </w:p>
    <w:p w14:paraId="6AC9DB36" w14:textId="77777777" w:rsidR="00D601F7" w:rsidRDefault="00D601F7" w:rsidP="00D53F9E">
      <w:pPr>
        <w:pStyle w:val="Style30"/>
        <w:widowControl/>
        <w:ind w:firstLine="567"/>
        <w:rPr>
          <w:rStyle w:val="FontStyle45"/>
          <w:rFonts w:ascii="Times New Roman" w:cs="Times New Roman"/>
          <w:b w:val="0"/>
          <w:color w:val="auto"/>
          <w:lang w:eastAsia="en-US"/>
        </w:rPr>
      </w:pPr>
    </w:p>
    <w:p w14:paraId="5CEBA039" w14:textId="77777777" w:rsidR="00D601F7" w:rsidRDefault="00D601F7" w:rsidP="00D53F9E">
      <w:pPr>
        <w:pStyle w:val="Style30"/>
        <w:widowControl/>
        <w:ind w:firstLine="567"/>
        <w:rPr>
          <w:rStyle w:val="FontStyle45"/>
          <w:rFonts w:ascii="Times New Roman" w:cs="Times New Roman"/>
          <w:b w:val="0"/>
          <w:color w:val="auto"/>
          <w:lang w:eastAsia="en-US"/>
        </w:rPr>
      </w:pPr>
    </w:p>
    <w:p w14:paraId="566EA36A" w14:textId="77777777" w:rsidR="00D601F7" w:rsidRDefault="00D601F7" w:rsidP="00D53F9E">
      <w:pPr>
        <w:pStyle w:val="Style30"/>
        <w:widowControl/>
        <w:ind w:firstLine="567"/>
        <w:rPr>
          <w:rStyle w:val="FontStyle45"/>
          <w:rFonts w:ascii="Times New Roman" w:cs="Times New Roman"/>
          <w:b w:val="0"/>
          <w:color w:val="auto"/>
          <w:lang w:eastAsia="en-US"/>
        </w:rPr>
      </w:pPr>
    </w:p>
    <w:p w14:paraId="6D800B3F" w14:textId="77777777" w:rsidR="00D601F7" w:rsidRDefault="00D601F7" w:rsidP="00D53F9E">
      <w:pPr>
        <w:pStyle w:val="Style30"/>
        <w:widowControl/>
        <w:ind w:firstLine="567"/>
        <w:rPr>
          <w:rStyle w:val="FontStyle45"/>
          <w:rFonts w:ascii="Times New Roman" w:cs="Times New Roman"/>
          <w:b w:val="0"/>
          <w:color w:val="auto"/>
          <w:lang w:eastAsia="en-US"/>
        </w:rPr>
      </w:pPr>
    </w:p>
    <w:p w14:paraId="643C65BF" w14:textId="77777777" w:rsidR="00D601F7" w:rsidRDefault="00D601F7" w:rsidP="00D53F9E">
      <w:pPr>
        <w:pStyle w:val="Style30"/>
        <w:widowControl/>
        <w:ind w:firstLine="567"/>
        <w:rPr>
          <w:rStyle w:val="FontStyle45"/>
          <w:rFonts w:ascii="Times New Roman" w:cs="Times New Roman"/>
          <w:b w:val="0"/>
          <w:color w:val="auto"/>
          <w:lang w:eastAsia="en-US"/>
        </w:rPr>
      </w:pPr>
    </w:p>
    <w:p w14:paraId="7C1845F2" w14:textId="77777777" w:rsidR="00D601F7" w:rsidRDefault="00D601F7" w:rsidP="00D53F9E">
      <w:pPr>
        <w:pStyle w:val="Style30"/>
        <w:widowControl/>
        <w:ind w:firstLine="567"/>
        <w:rPr>
          <w:rStyle w:val="FontStyle45"/>
          <w:rFonts w:ascii="Times New Roman" w:cs="Times New Roman"/>
          <w:b w:val="0"/>
          <w:color w:val="auto"/>
          <w:lang w:eastAsia="en-US"/>
        </w:rPr>
      </w:pPr>
    </w:p>
    <w:p w14:paraId="4A4054E4" w14:textId="77777777" w:rsidR="00D601F7" w:rsidRDefault="00D601F7" w:rsidP="00D53F9E">
      <w:pPr>
        <w:pStyle w:val="Style30"/>
        <w:widowControl/>
        <w:ind w:firstLine="567"/>
        <w:rPr>
          <w:rStyle w:val="FontStyle45"/>
          <w:rFonts w:ascii="Times New Roman" w:cs="Times New Roman"/>
          <w:b w:val="0"/>
          <w:color w:val="auto"/>
          <w:lang w:eastAsia="en-US"/>
        </w:rPr>
      </w:pPr>
    </w:p>
    <w:p w14:paraId="210591F6" w14:textId="77777777" w:rsidR="00D601F7" w:rsidRPr="00D601F7" w:rsidRDefault="00D601F7" w:rsidP="00D601F7">
      <w:pPr>
        <w:pStyle w:val="Style30"/>
        <w:widowControl/>
        <w:ind w:firstLine="0"/>
        <w:jc w:val="center"/>
        <w:rPr>
          <w:rStyle w:val="FontStyle45"/>
          <w:rFonts w:ascii="Times New Roman" w:cs="Times New Roman"/>
          <w:color w:val="auto"/>
          <w:lang w:eastAsia="en-US"/>
        </w:rPr>
      </w:pPr>
      <w:r w:rsidRPr="00D601F7">
        <w:rPr>
          <w:rStyle w:val="FontStyle45"/>
          <w:rFonts w:ascii="Times New Roman" w:cs="Times New Roman"/>
          <w:color w:val="auto"/>
          <w:lang w:eastAsia="en-US"/>
        </w:rPr>
        <w:lastRenderedPageBreak/>
        <w:t>Приложение D</w:t>
      </w:r>
    </w:p>
    <w:p w14:paraId="6DBD49C1" w14:textId="77777777" w:rsidR="00D601F7" w:rsidRPr="00D601F7" w:rsidRDefault="00D601F7" w:rsidP="00D601F7">
      <w:pPr>
        <w:pStyle w:val="Style30"/>
        <w:widowControl/>
        <w:ind w:firstLine="0"/>
        <w:jc w:val="center"/>
        <w:rPr>
          <w:rStyle w:val="FontStyle45"/>
          <w:rFonts w:ascii="Times New Roman" w:cs="Times New Roman"/>
          <w:b w:val="0"/>
          <w:i/>
          <w:color w:val="auto"/>
          <w:lang w:eastAsia="en-US"/>
        </w:rPr>
      </w:pPr>
      <w:r w:rsidRPr="00D601F7">
        <w:rPr>
          <w:rStyle w:val="FontStyle45"/>
          <w:rFonts w:ascii="Times New Roman" w:cs="Times New Roman"/>
          <w:b w:val="0"/>
          <w:i/>
          <w:color w:val="auto"/>
          <w:lang w:eastAsia="en-US"/>
        </w:rPr>
        <w:t>(обязательное)</w:t>
      </w:r>
    </w:p>
    <w:p w14:paraId="11C36495" w14:textId="77777777" w:rsidR="00D601F7" w:rsidRDefault="00D601F7" w:rsidP="00D601F7">
      <w:pPr>
        <w:pStyle w:val="Style30"/>
        <w:widowControl/>
        <w:ind w:firstLine="567"/>
        <w:jc w:val="center"/>
        <w:rPr>
          <w:rStyle w:val="FontStyle45"/>
          <w:rFonts w:ascii="Times New Roman" w:cs="Times New Roman"/>
          <w:color w:val="auto"/>
          <w:lang w:eastAsia="en-US"/>
        </w:rPr>
      </w:pPr>
    </w:p>
    <w:p w14:paraId="0FF65829" w14:textId="77777777" w:rsidR="00D601F7" w:rsidRPr="00D601F7" w:rsidRDefault="00D601F7" w:rsidP="00D601F7">
      <w:pPr>
        <w:pStyle w:val="Style30"/>
        <w:widowControl/>
        <w:ind w:firstLine="0"/>
        <w:jc w:val="center"/>
        <w:rPr>
          <w:rStyle w:val="FontStyle45"/>
          <w:rFonts w:ascii="Times New Roman" w:cs="Times New Roman"/>
          <w:color w:val="auto"/>
          <w:lang w:eastAsia="en-US"/>
        </w:rPr>
      </w:pPr>
      <w:r w:rsidRPr="00D601F7">
        <w:rPr>
          <w:rStyle w:val="FontStyle45"/>
          <w:rFonts w:ascii="Times New Roman" w:cs="Times New Roman"/>
          <w:color w:val="auto"/>
          <w:lang w:eastAsia="en-US"/>
        </w:rPr>
        <w:t>Метод испытания для оценки встраивания креплений ремней безопасности системы сидения в местах креплений транспортного средства</w:t>
      </w:r>
    </w:p>
    <w:p w14:paraId="78A0E0ED" w14:textId="77777777" w:rsidR="00D601F7" w:rsidRDefault="00D601F7" w:rsidP="00D601F7">
      <w:pPr>
        <w:pStyle w:val="Style30"/>
        <w:widowControl/>
        <w:ind w:firstLine="567"/>
        <w:rPr>
          <w:rStyle w:val="FontStyle45"/>
          <w:rFonts w:ascii="Times New Roman" w:cs="Times New Roman"/>
          <w:b w:val="0"/>
          <w:color w:val="auto"/>
          <w:lang w:eastAsia="en-US"/>
        </w:rPr>
      </w:pPr>
    </w:p>
    <w:p w14:paraId="4EE1E19A" w14:textId="77777777" w:rsidR="00D601F7" w:rsidRPr="00D601F7" w:rsidRDefault="00D601F7" w:rsidP="00D601F7">
      <w:pPr>
        <w:pStyle w:val="Style30"/>
        <w:widowControl/>
        <w:ind w:firstLine="567"/>
        <w:rPr>
          <w:rStyle w:val="FontStyle45"/>
          <w:rFonts w:ascii="Times New Roman" w:cs="Times New Roman"/>
          <w:color w:val="auto"/>
          <w:lang w:eastAsia="en-US"/>
        </w:rPr>
      </w:pPr>
      <w:r w:rsidRPr="00D601F7">
        <w:rPr>
          <w:rStyle w:val="FontStyle45"/>
          <w:rFonts w:ascii="Times New Roman" w:cs="Times New Roman"/>
          <w:color w:val="auto"/>
          <w:lang w:eastAsia="en-US"/>
        </w:rPr>
        <w:t>D.1 Обоснование</w:t>
      </w:r>
    </w:p>
    <w:p w14:paraId="4A98B460" w14:textId="77777777" w:rsidR="00D601F7" w:rsidRDefault="00D601F7" w:rsidP="00D601F7">
      <w:pPr>
        <w:pStyle w:val="Style30"/>
        <w:widowControl/>
        <w:ind w:firstLine="567"/>
        <w:rPr>
          <w:rStyle w:val="FontStyle45"/>
          <w:rFonts w:ascii="Times New Roman" w:cs="Times New Roman"/>
          <w:b w:val="0"/>
          <w:color w:val="auto"/>
          <w:lang w:eastAsia="en-US"/>
        </w:rPr>
      </w:pPr>
    </w:p>
    <w:p w14:paraId="5F4CA223"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Является важным проектирование систем сидений для инвалидных колясок, предназначенных для использования в транспортном средстве, таким образом, чтобы их можно было легко использовать и надлежащим образом закреплять в трех точках для крепления системы удержания пассажиров в транспортных средствах. В данном приложении обозначены методы испытаний, осуществляемых для оценки системы сидений для инвалидной коляски, с учетом следующих принципов:</w:t>
      </w:r>
    </w:p>
    <w:p w14:paraId="19F4FBB3"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а) легкость размещения закрепленных на транспортном средстве ремней безопасности на сидящем в инвалидной коляске пассажире;</w:t>
      </w:r>
    </w:p>
    <w:p w14:paraId="6668B37A"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b) посадка и прилегание закрепленных на транспортном средстве плечевых ремней и набедренных ремней к пассажиру кресла-коляски;</w:t>
      </w:r>
    </w:p>
    <w:p w14:paraId="59BA4B07" w14:textId="77777777" w:rsid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c) потенциал прилегания в системе сидений сетчатой основы ремня безопасности с острыми кромками.</w:t>
      </w:r>
    </w:p>
    <w:p w14:paraId="5ADD211C"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p>
    <w:p w14:paraId="704C19A4" w14:textId="77777777" w:rsidR="00D601F7" w:rsidRPr="00D601F7" w:rsidRDefault="00D601F7" w:rsidP="00D601F7">
      <w:pPr>
        <w:pStyle w:val="Style30"/>
        <w:widowControl/>
        <w:ind w:firstLine="567"/>
        <w:rPr>
          <w:rStyle w:val="FontStyle45"/>
          <w:rFonts w:ascii="Times New Roman" w:cs="Times New Roman"/>
          <w:color w:val="auto"/>
          <w:lang w:eastAsia="en-US"/>
        </w:rPr>
      </w:pPr>
      <w:r w:rsidRPr="00D601F7">
        <w:rPr>
          <w:rStyle w:val="FontStyle45"/>
          <w:rFonts w:ascii="Times New Roman" w:cs="Times New Roman"/>
          <w:color w:val="auto"/>
          <w:lang w:eastAsia="en-US"/>
        </w:rPr>
        <w:t>D.2 Принцип</w:t>
      </w:r>
    </w:p>
    <w:p w14:paraId="3280AD0D" w14:textId="77777777" w:rsidR="00D601F7" w:rsidRDefault="00D601F7" w:rsidP="00D601F7">
      <w:pPr>
        <w:pStyle w:val="Style30"/>
        <w:widowControl/>
        <w:ind w:firstLine="567"/>
        <w:rPr>
          <w:rStyle w:val="FontStyle45"/>
          <w:rFonts w:ascii="Times New Roman" w:cs="Times New Roman"/>
          <w:b w:val="0"/>
          <w:color w:val="auto"/>
          <w:lang w:eastAsia="en-US"/>
        </w:rPr>
      </w:pPr>
    </w:p>
    <w:p w14:paraId="0D7BAAF6" w14:textId="77777777" w:rsid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 xml:space="preserve">Система сидения устанавливается на основании имитационного кресла-коляски (SWCB), указанной в </w:t>
      </w:r>
      <w:r>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 xml:space="preserve">риложении B, и закрепленной на испытательной платформе с применением системы четырех точек крепления привязного ремня, соответствующей </w:t>
      </w:r>
      <w:r>
        <w:rPr>
          <w:rStyle w:val="FontStyle45"/>
          <w:rFonts w:ascii="Times New Roman" w:cs="Times New Roman"/>
          <w:b w:val="0"/>
          <w:color w:val="auto"/>
          <w:lang w:eastAsia="en-US"/>
        </w:rPr>
        <w:br/>
      </w:r>
      <w:r w:rsidRPr="00D601F7">
        <w:rPr>
          <w:rStyle w:val="FontStyle45"/>
          <w:rFonts w:ascii="Times New Roman" w:cs="Times New Roman"/>
          <w:b w:val="0"/>
          <w:color w:val="auto"/>
          <w:lang w:eastAsia="en-US"/>
        </w:rPr>
        <w:t xml:space="preserve">ISO 10542-2. Устройство ATD, используемое в испытании на лобовое столкновение и указанное в </w:t>
      </w:r>
      <w:r>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 xml:space="preserve">риложении A, размещается в системе сидений в соответствии с процедурами, указанными </w:t>
      </w:r>
      <w:r>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 xml:space="preserve">риложении A. На ATD устанавливаются и размещаются прикрепленные к транспортному средству в трех точках привязные ремни, соответствующие ISO 10542-1. Затем оценивается легкость размещения привязного ремня, местоположение и угол прилегания корда привязного ремня на ATD, углы и траектории корда привязного ремня до точек крепления, а также близость расположения привязного ремня по отношению к острым кромкам. После чего определяются числовые оценки 0 (неудовлетворительно), </w:t>
      </w:r>
      <w:r>
        <w:rPr>
          <w:rStyle w:val="FontStyle45"/>
          <w:rFonts w:ascii="Times New Roman" w:cs="Times New Roman"/>
          <w:b w:val="0"/>
          <w:color w:val="auto"/>
          <w:lang w:eastAsia="en-US"/>
        </w:rPr>
        <w:br/>
      </w:r>
      <w:r w:rsidRPr="00D601F7">
        <w:rPr>
          <w:rStyle w:val="FontStyle45"/>
          <w:rFonts w:ascii="Times New Roman" w:cs="Times New Roman"/>
          <w:b w:val="0"/>
          <w:color w:val="auto"/>
          <w:lang w:eastAsia="en-US"/>
        </w:rPr>
        <w:t>1 (приемлемо) и 2 (нормально) в отношении всех восьми показателей производительности. Если все показатели производительности отличаются от нулевого значения, оценки всех измерений складываются, в целях определения оценки системы сидений в диапазоне от А (нормально) до В (приемлемо).</w:t>
      </w:r>
    </w:p>
    <w:p w14:paraId="5C5A4DAC"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p>
    <w:p w14:paraId="0F62A311" w14:textId="77777777" w:rsidR="00D601F7" w:rsidRPr="00D601F7" w:rsidRDefault="00D601F7" w:rsidP="00D601F7">
      <w:pPr>
        <w:pStyle w:val="Style30"/>
        <w:widowControl/>
        <w:ind w:firstLine="567"/>
        <w:rPr>
          <w:rStyle w:val="FontStyle45"/>
          <w:rFonts w:ascii="Times New Roman" w:cs="Times New Roman"/>
          <w:color w:val="auto"/>
          <w:lang w:eastAsia="en-US"/>
        </w:rPr>
      </w:pPr>
      <w:r w:rsidRPr="00D601F7">
        <w:rPr>
          <w:rStyle w:val="FontStyle45"/>
          <w:rFonts w:ascii="Times New Roman" w:cs="Times New Roman"/>
          <w:color w:val="auto"/>
          <w:lang w:eastAsia="en-US"/>
        </w:rPr>
        <w:t>D.3 Испытуемый образец</w:t>
      </w:r>
    </w:p>
    <w:p w14:paraId="56168603" w14:textId="77777777" w:rsidR="00D601F7" w:rsidRDefault="00D601F7" w:rsidP="00D601F7">
      <w:pPr>
        <w:pStyle w:val="Style30"/>
        <w:widowControl/>
        <w:ind w:firstLine="567"/>
        <w:rPr>
          <w:rStyle w:val="FontStyle45"/>
          <w:rFonts w:ascii="Times New Roman" w:cs="Times New Roman"/>
          <w:b w:val="0"/>
          <w:color w:val="auto"/>
          <w:lang w:eastAsia="en-US"/>
        </w:rPr>
      </w:pPr>
    </w:p>
    <w:p w14:paraId="391FFBD4"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Во время испытания необходимо использовать прототип или произведенную систему сиденья надлежащих размеров, для монтажа на основание имитационного кресла-коляски, предназначенный для испытания на лобовое столкновение, описанного в приложении А.</w:t>
      </w:r>
    </w:p>
    <w:p w14:paraId="1B0CCC95" w14:textId="77777777" w:rsidR="00341728" w:rsidRDefault="00341728" w:rsidP="00D601F7">
      <w:pPr>
        <w:pStyle w:val="Style30"/>
        <w:widowControl/>
        <w:ind w:firstLine="567"/>
        <w:rPr>
          <w:rStyle w:val="FontStyle45"/>
          <w:rFonts w:ascii="Times New Roman" w:cs="Times New Roman"/>
          <w:b w:val="0"/>
          <w:color w:val="auto"/>
          <w:lang w:eastAsia="en-US"/>
        </w:rPr>
      </w:pPr>
    </w:p>
    <w:p w14:paraId="55113E6E" w14:textId="77777777" w:rsidR="00D601F7" w:rsidRPr="00341728" w:rsidRDefault="00D601F7" w:rsidP="00D601F7">
      <w:pPr>
        <w:pStyle w:val="Style30"/>
        <w:widowControl/>
        <w:ind w:firstLine="567"/>
        <w:rPr>
          <w:rStyle w:val="FontStyle45"/>
          <w:rFonts w:ascii="Times New Roman" w:cs="Times New Roman"/>
          <w:color w:val="auto"/>
          <w:lang w:eastAsia="en-US"/>
        </w:rPr>
      </w:pPr>
      <w:r w:rsidRPr="00341728">
        <w:rPr>
          <w:rStyle w:val="FontStyle45"/>
          <w:rFonts w:ascii="Times New Roman" w:cs="Times New Roman"/>
          <w:color w:val="auto"/>
          <w:lang w:eastAsia="en-US"/>
        </w:rPr>
        <w:t>D.4 Испытательное оборудование</w:t>
      </w:r>
    </w:p>
    <w:p w14:paraId="1194D4AF" w14:textId="77777777" w:rsidR="00341728" w:rsidRDefault="00341728" w:rsidP="00D601F7">
      <w:pPr>
        <w:pStyle w:val="Style30"/>
        <w:widowControl/>
        <w:ind w:firstLine="567"/>
        <w:rPr>
          <w:rStyle w:val="FontStyle45"/>
          <w:rFonts w:ascii="Times New Roman" w:cs="Times New Roman"/>
          <w:b w:val="0"/>
          <w:color w:val="auto"/>
          <w:lang w:eastAsia="en-US"/>
        </w:rPr>
      </w:pPr>
    </w:p>
    <w:p w14:paraId="15B0056F"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 xml:space="preserve">D.4.1 Имитационное основание кресла-коляски, соответствующее техническим требованиям, приведенным в </w:t>
      </w:r>
      <w:r w:rsidR="00341728">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 xml:space="preserve">риложении B, и предназначенное для проведение испытания на лобовое столкновение, описанного в </w:t>
      </w:r>
      <w:r w:rsidR="00341728">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риложении A.</w:t>
      </w:r>
    </w:p>
    <w:p w14:paraId="1CCD2E38"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lastRenderedPageBreak/>
        <w:t>D.4.2 Крепление кресла-коляски и система безопасности пользователя (WTORS), состоящие из четырехточечного привязного ремня, и прикрепленного к транспортному средству трехточечного ограничителя, соответствующих ISO 10542-1 и ISO 10542-2.</w:t>
      </w:r>
    </w:p>
    <w:p w14:paraId="0672EB58" w14:textId="77777777" w:rsidR="00D601F7" w:rsidRP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D.4.3 Испытуемая платформа с регулируемыми опорными точками крепления привязных ремней для инвалидных колясок, и крепежных компонентов для удержания набедренного ремня и плечевого ремня.</w:t>
      </w:r>
    </w:p>
    <w:p w14:paraId="01BB5003" w14:textId="77777777" w:rsidR="00D601F7" w:rsidRDefault="00D601F7" w:rsidP="00D601F7">
      <w:pPr>
        <w:pStyle w:val="Style30"/>
        <w:widowControl/>
        <w:ind w:firstLine="567"/>
        <w:rPr>
          <w:rStyle w:val="FontStyle45"/>
          <w:rFonts w:ascii="Times New Roman" w:cs="Times New Roman"/>
          <w:b w:val="0"/>
          <w:color w:val="auto"/>
          <w:lang w:eastAsia="en-US"/>
        </w:rPr>
      </w:pPr>
      <w:r w:rsidRPr="00D601F7">
        <w:rPr>
          <w:rStyle w:val="FontStyle45"/>
          <w:rFonts w:ascii="Times New Roman" w:cs="Times New Roman"/>
          <w:b w:val="0"/>
          <w:color w:val="auto"/>
          <w:lang w:eastAsia="en-US"/>
        </w:rPr>
        <w:t xml:space="preserve">D.4.4 Антропоморфическое испытательное устройство ATD, используемое в испытании на лобовое столкновение, описанное в </w:t>
      </w:r>
      <w:r w:rsidR="00341728">
        <w:rPr>
          <w:rStyle w:val="FontStyle45"/>
          <w:rFonts w:ascii="Times New Roman" w:cs="Times New Roman"/>
          <w:b w:val="0"/>
          <w:color w:val="auto"/>
          <w:lang w:eastAsia="en-US"/>
        </w:rPr>
        <w:t>п</w:t>
      </w:r>
      <w:r w:rsidRPr="00D601F7">
        <w:rPr>
          <w:rStyle w:val="FontStyle45"/>
          <w:rFonts w:ascii="Times New Roman" w:cs="Times New Roman"/>
          <w:b w:val="0"/>
          <w:color w:val="auto"/>
          <w:lang w:eastAsia="en-US"/>
        </w:rPr>
        <w:t>риложении А.</w:t>
      </w:r>
    </w:p>
    <w:p w14:paraId="09F929AE" w14:textId="77777777" w:rsidR="00341728" w:rsidRDefault="00341728" w:rsidP="00341728">
      <w:pPr>
        <w:pStyle w:val="Style30"/>
        <w:widowControl/>
        <w:ind w:firstLine="567"/>
        <w:rPr>
          <w:rStyle w:val="FontStyle45"/>
          <w:rFonts w:ascii="Times New Roman" w:cs="Times New Roman"/>
          <w:b w:val="0"/>
          <w:color w:val="auto"/>
          <w:lang w:eastAsia="en-US"/>
        </w:rPr>
      </w:pPr>
    </w:p>
    <w:p w14:paraId="36C0C098" w14:textId="77777777" w:rsidR="00341728" w:rsidRPr="00341728" w:rsidRDefault="00341728" w:rsidP="00341728">
      <w:pPr>
        <w:pStyle w:val="Style30"/>
        <w:widowControl/>
        <w:ind w:firstLine="567"/>
        <w:rPr>
          <w:rStyle w:val="FontStyle45"/>
          <w:rFonts w:ascii="Times New Roman" w:cs="Times New Roman"/>
          <w:color w:val="auto"/>
          <w:lang w:eastAsia="en-US"/>
        </w:rPr>
      </w:pPr>
      <w:r w:rsidRPr="00341728">
        <w:rPr>
          <w:rStyle w:val="FontStyle45"/>
          <w:rFonts w:ascii="Times New Roman" w:cs="Times New Roman"/>
          <w:color w:val="auto"/>
          <w:lang w:eastAsia="en-US"/>
        </w:rPr>
        <w:t>D.5 Метод испытания</w:t>
      </w:r>
    </w:p>
    <w:p w14:paraId="1BA96386" w14:textId="77777777" w:rsidR="00341728" w:rsidRDefault="00341728" w:rsidP="00341728">
      <w:pPr>
        <w:pStyle w:val="Style30"/>
        <w:widowControl/>
        <w:ind w:firstLine="567"/>
        <w:rPr>
          <w:rStyle w:val="FontStyle45"/>
          <w:rFonts w:ascii="Times New Roman" w:cs="Times New Roman"/>
          <w:b w:val="0"/>
          <w:color w:val="auto"/>
          <w:lang w:eastAsia="en-US"/>
        </w:rPr>
      </w:pPr>
    </w:p>
    <w:p w14:paraId="4C5BCDD7"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D.5.1 Установите систему сидений на SWCB, а затем закрепите SWCB на испытуемой платформе, используя четырехточечную систему привязных ремней для инвалидных колясок, а затем выполните процедуры настройки, как ук</w:t>
      </w:r>
      <w:r>
        <w:rPr>
          <w:rStyle w:val="FontStyle45"/>
          <w:rFonts w:ascii="Times New Roman" w:cs="Times New Roman"/>
          <w:b w:val="0"/>
          <w:color w:val="auto"/>
          <w:lang w:eastAsia="en-US"/>
        </w:rPr>
        <w:t xml:space="preserve">азано в </w:t>
      </w:r>
      <w:r w:rsidRPr="00341728">
        <w:rPr>
          <w:rStyle w:val="FontStyle45"/>
          <w:rFonts w:ascii="Times New Roman" w:cs="Times New Roman"/>
          <w:b w:val="0"/>
          <w:color w:val="auto"/>
          <w:lang w:eastAsia="en-US"/>
        </w:rPr>
        <w:t>A.5.3-A.5.6.</w:t>
      </w:r>
    </w:p>
    <w:p w14:paraId="78F499DA"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D.5.2 Закрепите напольные крепления трехточечного ограничителя к испытуемой платформе, выбрав точки крепления набедренного ремня безопасности, которые находятся на расстоянии от 0 мм до 100 мм впереди, и в пределах ± 100 мм в поперечном направлении от задних точек соединения привязного ремня.</w:t>
      </w:r>
    </w:p>
    <w:p w14:paraId="5ABF3DD9"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75B49F32" w14:textId="77777777" w:rsidR="00341728" w:rsidRDefault="00341728" w:rsidP="00341728">
      <w:pPr>
        <w:pStyle w:val="Style30"/>
        <w:widowControl/>
        <w:ind w:firstLine="567"/>
        <w:rPr>
          <w:rStyle w:val="FontStyle45"/>
          <w:rFonts w:ascii="Times New Roman" w:cs="Times New Roman"/>
          <w:b w:val="0"/>
          <w:color w:val="auto"/>
          <w:sz w:val="20"/>
          <w:lang w:eastAsia="en-US"/>
        </w:rPr>
      </w:pPr>
      <w:r w:rsidRPr="00341728">
        <w:rPr>
          <w:rStyle w:val="FontStyle45"/>
          <w:rFonts w:ascii="Times New Roman" w:cs="Times New Roman"/>
          <w:b w:val="0"/>
          <w:color w:val="auto"/>
          <w:sz w:val="20"/>
          <w:lang w:eastAsia="en-US"/>
        </w:rPr>
        <w:t>Примечание - Фактическое местоположение точек крепления ремня набедренного привязного ремня зависит от пространства, имеющегося между задними точками крепления привязного ремня, и имитационным основанием кресла-коляски.</w:t>
      </w:r>
    </w:p>
    <w:p w14:paraId="2D4C3A8D" w14:textId="77777777" w:rsidR="00341728" w:rsidRPr="00341728" w:rsidRDefault="00341728" w:rsidP="00341728">
      <w:pPr>
        <w:pStyle w:val="Style30"/>
        <w:widowControl/>
        <w:ind w:firstLine="567"/>
        <w:rPr>
          <w:rStyle w:val="FontStyle45"/>
          <w:rFonts w:ascii="Times New Roman" w:cs="Times New Roman"/>
          <w:b w:val="0"/>
          <w:color w:val="auto"/>
          <w:sz w:val="20"/>
          <w:lang w:eastAsia="en-US"/>
        </w:rPr>
      </w:pPr>
    </w:p>
    <w:p w14:paraId="606EF096"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 xml:space="preserve">D.5.3 Разместите ATD, использованное в испытании на лобовое столкновение, описанное в </w:t>
      </w:r>
      <w:r>
        <w:rPr>
          <w:rStyle w:val="FontStyle45"/>
          <w:rFonts w:ascii="Times New Roman" w:cs="Times New Roman"/>
          <w:b w:val="0"/>
          <w:color w:val="auto"/>
          <w:lang w:eastAsia="en-US"/>
        </w:rPr>
        <w:t>п</w:t>
      </w:r>
      <w:r w:rsidRPr="00341728">
        <w:rPr>
          <w:rStyle w:val="FontStyle45"/>
          <w:rFonts w:ascii="Times New Roman" w:cs="Times New Roman"/>
          <w:b w:val="0"/>
          <w:color w:val="auto"/>
          <w:lang w:eastAsia="en-US"/>
        </w:rPr>
        <w:t>риложении A, в системе сидения кресла-коляски, чтобы тазовая часть ATD могла плотно прилегать к спинке.</w:t>
      </w:r>
    </w:p>
    <w:p w14:paraId="1B10A1A1"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D.5.4 Определите точку крепления верхнего удерживающего привязного ремня, или направляющую точку в соответств</w:t>
      </w:r>
      <w:r>
        <w:rPr>
          <w:rStyle w:val="FontStyle45"/>
          <w:rFonts w:ascii="Times New Roman" w:cs="Times New Roman"/>
          <w:b w:val="0"/>
          <w:color w:val="auto"/>
          <w:lang w:eastAsia="en-US"/>
        </w:rPr>
        <w:t xml:space="preserve">ии с процедурой, указанной в </w:t>
      </w:r>
      <w:r w:rsidRPr="00341728">
        <w:rPr>
          <w:rStyle w:val="FontStyle45"/>
          <w:rFonts w:ascii="Times New Roman" w:cs="Times New Roman"/>
          <w:b w:val="0"/>
          <w:color w:val="auto"/>
          <w:lang w:eastAsia="en-US"/>
        </w:rPr>
        <w:t>A.5.9 и как показано на рисунке A.2.</w:t>
      </w:r>
    </w:p>
    <w:p w14:paraId="68156FFB"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D.5.5 Установите и разместите ограничитель трехточечного ремня на ATD, одновременно добиваясь оптимального прилегания удерживающего устройства набедренного привязного ремня к нижней части таза и бедрам, а также оптимального прилегания ограничителя плечевого привязного ремня, пропущенного по середине груди и через плечо.</w:t>
      </w:r>
    </w:p>
    <w:p w14:paraId="1975EFDD" w14:textId="77777777" w:rsidR="00341728" w:rsidRPr="00341728" w:rsidRDefault="00341728" w:rsidP="00341728">
      <w:pPr>
        <w:pStyle w:val="Style30"/>
        <w:widowControl/>
        <w:ind w:firstLine="567"/>
        <w:rPr>
          <w:rStyle w:val="FontStyle45"/>
          <w:rFonts w:ascii="Times New Roman" w:cs="Times New Roman"/>
          <w:b w:val="0"/>
          <w:color w:val="auto"/>
          <w:sz w:val="20"/>
          <w:lang w:eastAsia="en-US"/>
        </w:rPr>
      </w:pPr>
    </w:p>
    <w:p w14:paraId="5C7FB88A" w14:textId="77777777" w:rsidR="00341728" w:rsidRDefault="00341728" w:rsidP="00341728">
      <w:pPr>
        <w:pStyle w:val="Style30"/>
        <w:widowControl/>
        <w:ind w:firstLine="567"/>
        <w:rPr>
          <w:rStyle w:val="FontStyle45"/>
          <w:rFonts w:ascii="Times New Roman" w:cs="Times New Roman"/>
          <w:b w:val="0"/>
          <w:color w:val="auto"/>
          <w:sz w:val="20"/>
          <w:lang w:eastAsia="en-US"/>
        </w:rPr>
      </w:pPr>
      <w:r w:rsidRPr="00341728">
        <w:rPr>
          <w:rStyle w:val="FontStyle45"/>
          <w:rFonts w:ascii="Times New Roman" w:cs="Times New Roman"/>
          <w:b w:val="0"/>
          <w:color w:val="auto"/>
          <w:sz w:val="20"/>
          <w:lang w:eastAsia="en-US"/>
        </w:rPr>
        <w:t>Примечание - В ISO 10542-1 содержится информация об оптимальном прилегании привязного ремня.</w:t>
      </w:r>
    </w:p>
    <w:p w14:paraId="2AD77C5F" w14:textId="77777777" w:rsidR="00341728" w:rsidRPr="00341728" w:rsidRDefault="00341728" w:rsidP="00341728">
      <w:pPr>
        <w:pStyle w:val="Style30"/>
        <w:widowControl/>
        <w:ind w:firstLine="567"/>
        <w:rPr>
          <w:rStyle w:val="FontStyle45"/>
          <w:rFonts w:ascii="Times New Roman" w:cs="Times New Roman"/>
          <w:b w:val="0"/>
          <w:color w:val="auto"/>
          <w:sz w:val="20"/>
          <w:lang w:eastAsia="en-US"/>
        </w:rPr>
      </w:pPr>
    </w:p>
    <w:p w14:paraId="27CB141E"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D.5.6 Выполните оценку характеристик производительности системы сидения во время и после процесса установки привязного ремня на основе критериев, указанных в таблицах D.1 - D.8.</w:t>
      </w:r>
    </w:p>
    <w:p w14:paraId="34CF80F1" w14:textId="77777777" w:rsidR="00341728" w:rsidRPr="00341728" w:rsidRDefault="00341728" w:rsidP="00341728">
      <w:pPr>
        <w:pStyle w:val="Style30"/>
        <w:widowControl/>
        <w:ind w:firstLine="567"/>
        <w:rPr>
          <w:rStyle w:val="FontStyle45"/>
          <w:rFonts w:ascii="Times New Roman" w:cs="Times New Roman"/>
          <w:b w:val="0"/>
          <w:color w:val="auto"/>
          <w:lang w:eastAsia="en-US"/>
        </w:rPr>
      </w:pPr>
      <w:r w:rsidRPr="00341728">
        <w:rPr>
          <w:rStyle w:val="FontStyle45"/>
          <w:rFonts w:ascii="Times New Roman" w:cs="Times New Roman"/>
          <w:b w:val="0"/>
          <w:color w:val="auto"/>
          <w:lang w:eastAsia="en-US"/>
        </w:rPr>
        <w:t>D.5.7 Назначьте общие оценки системы сидений, с учетом правильного размещения привязных ремней, закрепленных на транспортн</w:t>
      </w:r>
      <w:r>
        <w:rPr>
          <w:rStyle w:val="FontStyle45"/>
          <w:rFonts w:ascii="Times New Roman" w:cs="Times New Roman"/>
          <w:b w:val="0"/>
          <w:color w:val="auto"/>
          <w:lang w:eastAsia="en-US"/>
        </w:rPr>
        <w:t xml:space="preserve">ом средстве в соответствии с </w:t>
      </w:r>
      <w:r w:rsidRPr="00341728">
        <w:rPr>
          <w:rStyle w:val="FontStyle45"/>
          <w:rFonts w:ascii="Times New Roman" w:cs="Times New Roman"/>
          <w:b w:val="0"/>
          <w:color w:val="auto"/>
          <w:lang w:eastAsia="en-US"/>
        </w:rPr>
        <w:t>D.6.</w:t>
      </w:r>
    </w:p>
    <w:p w14:paraId="17926051" w14:textId="77777777" w:rsidR="00341728" w:rsidRPr="00341728" w:rsidRDefault="00341728" w:rsidP="00341728">
      <w:pPr>
        <w:pStyle w:val="Style30"/>
        <w:widowControl/>
        <w:ind w:firstLine="567"/>
        <w:rPr>
          <w:rStyle w:val="FontStyle45"/>
          <w:rFonts w:ascii="Times New Roman" w:cs="Times New Roman"/>
          <w:b w:val="0"/>
          <w:color w:val="auto"/>
          <w:sz w:val="20"/>
          <w:lang w:eastAsia="en-US"/>
        </w:rPr>
      </w:pPr>
    </w:p>
    <w:p w14:paraId="6585B0D5" w14:textId="77777777" w:rsidR="00341728" w:rsidRPr="00341728" w:rsidRDefault="00341728" w:rsidP="00341728">
      <w:pPr>
        <w:pStyle w:val="Style30"/>
        <w:widowControl/>
        <w:ind w:firstLine="567"/>
        <w:rPr>
          <w:rStyle w:val="FontStyle45"/>
          <w:rFonts w:ascii="Times New Roman" w:cs="Times New Roman"/>
          <w:b w:val="0"/>
          <w:color w:val="auto"/>
          <w:sz w:val="20"/>
          <w:lang w:eastAsia="en-US"/>
        </w:rPr>
      </w:pPr>
      <w:r w:rsidRPr="00341728">
        <w:rPr>
          <w:rStyle w:val="FontStyle45"/>
          <w:rFonts w:ascii="Times New Roman" w:cs="Times New Roman"/>
          <w:b w:val="0"/>
          <w:color w:val="auto"/>
          <w:sz w:val="20"/>
          <w:lang w:eastAsia="en-US"/>
        </w:rPr>
        <w:t>Примечание - Оценки в таблице D.1 основаны на попытках достичь оптимального размещения ограничителя привязного ремня испытуемого кресла-коляски. Оценки в таблицах с D.2 по D.8 подлежат рассмотрению после достижения указанного оптимального размещения.</w:t>
      </w:r>
    </w:p>
    <w:p w14:paraId="54DDB810"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58EB321A"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51EDE5B0"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2E916D67"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1C1EC171"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62EFC84B"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23E3C096" w14:textId="77777777" w:rsidR="00341728" w:rsidRDefault="00341728" w:rsidP="00341728">
      <w:pPr>
        <w:pStyle w:val="Style30"/>
        <w:widowControl/>
        <w:ind w:firstLine="567"/>
        <w:rPr>
          <w:rStyle w:val="FontStyle45"/>
          <w:rFonts w:ascii="Times New Roman" w:cs="Times New Roman"/>
          <w:b w:val="0"/>
          <w:color w:val="auto"/>
          <w:sz w:val="20"/>
          <w:lang w:eastAsia="en-US"/>
        </w:rPr>
      </w:pPr>
    </w:p>
    <w:p w14:paraId="735FFE13" w14:textId="77777777" w:rsidR="00D601F7" w:rsidRPr="00341728" w:rsidRDefault="00341728" w:rsidP="00341728">
      <w:pPr>
        <w:pStyle w:val="Style30"/>
        <w:widowControl/>
        <w:ind w:firstLine="0"/>
        <w:jc w:val="center"/>
        <w:rPr>
          <w:rStyle w:val="FontStyle45"/>
          <w:rFonts w:ascii="Times New Roman" w:cs="Times New Roman"/>
          <w:color w:val="auto"/>
          <w:lang w:eastAsia="en-US"/>
        </w:rPr>
      </w:pPr>
      <w:r w:rsidRPr="00341728">
        <w:rPr>
          <w:rStyle w:val="FontStyle45"/>
          <w:rFonts w:ascii="Times New Roman" w:cs="Times New Roman"/>
          <w:color w:val="auto"/>
          <w:lang w:eastAsia="en-US"/>
        </w:rPr>
        <w:lastRenderedPageBreak/>
        <w:t>Таблица D.1 – Суммарная легкость размещения ограничителя привязного ремня</w:t>
      </w:r>
    </w:p>
    <w:p w14:paraId="44A318F6" w14:textId="77777777" w:rsidR="00D601F7" w:rsidRDefault="00D601F7"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122"/>
        <w:gridCol w:w="5953"/>
        <w:gridCol w:w="1269"/>
      </w:tblGrid>
      <w:tr w:rsidR="00341728" w14:paraId="27ABE4B0" w14:textId="77777777" w:rsidTr="00341728">
        <w:trPr>
          <w:trHeight w:val="417"/>
        </w:trPr>
        <w:tc>
          <w:tcPr>
            <w:tcW w:w="2122" w:type="dxa"/>
          </w:tcPr>
          <w:p w14:paraId="40016B29"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bCs/>
              </w:rPr>
              <w:t>Оценка</w:t>
            </w:r>
          </w:p>
        </w:tc>
        <w:tc>
          <w:tcPr>
            <w:tcW w:w="5953" w:type="dxa"/>
          </w:tcPr>
          <w:p w14:paraId="1178DCEA"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bCs/>
              </w:rPr>
              <w:t>Описание</w:t>
            </w:r>
          </w:p>
        </w:tc>
        <w:tc>
          <w:tcPr>
            <w:tcW w:w="1269" w:type="dxa"/>
          </w:tcPr>
          <w:p w14:paraId="64BFA864"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bCs/>
              </w:rPr>
              <w:t>Баллы</w:t>
            </w:r>
          </w:p>
        </w:tc>
      </w:tr>
      <w:tr w:rsidR="00341728" w14:paraId="4D912DFB" w14:textId="77777777" w:rsidTr="00341728">
        <w:tc>
          <w:tcPr>
            <w:tcW w:w="2122" w:type="dxa"/>
          </w:tcPr>
          <w:p w14:paraId="0870FE0C" w14:textId="77777777" w:rsidR="00341728" w:rsidRPr="00341728" w:rsidRDefault="00341728" w:rsidP="00341728">
            <w:pPr>
              <w:widowControl/>
              <w:autoSpaceDE/>
              <w:autoSpaceDN/>
              <w:adjustRightInd/>
              <w:spacing w:after="120"/>
              <w:ind w:firstLine="0"/>
              <w:rPr>
                <w:rFonts w:ascii="Times New Roman" w:hAnsi="Times New Roman"/>
              </w:rPr>
            </w:pPr>
            <w:r>
              <w:rPr>
                <w:rFonts w:ascii="Times New Roman" w:hAnsi="Times New Roman"/>
              </w:rPr>
              <w:t>Неудовлет</w:t>
            </w:r>
            <w:r w:rsidRPr="00341728">
              <w:rPr>
                <w:rFonts w:ascii="Times New Roman" w:hAnsi="Times New Roman"/>
              </w:rPr>
              <w:t>ворительно</w:t>
            </w:r>
          </w:p>
        </w:tc>
        <w:tc>
          <w:tcPr>
            <w:tcW w:w="5953" w:type="dxa"/>
          </w:tcPr>
          <w:p w14:paraId="71CEB81F" w14:textId="77777777" w:rsidR="00341728" w:rsidRPr="00341728" w:rsidRDefault="00341728" w:rsidP="00341728">
            <w:pPr>
              <w:widowControl/>
              <w:autoSpaceDE/>
              <w:autoSpaceDN/>
              <w:adjustRightInd/>
              <w:spacing w:after="120"/>
              <w:ind w:firstLine="0"/>
              <w:rPr>
                <w:rFonts w:ascii="Times New Roman" w:hAnsi="Times New Roman"/>
              </w:rPr>
            </w:pPr>
            <w:r w:rsidRPr="00341728">
              <w:rPr>
                <w:rFonts w:ascii="Times New Roman" w:hAnsi="Times New Roman"/>
              </w:rPr>
              <w:t>Необходимо резьбовое отверстие для крепления ограничителя привязного ремня и/или крепления сквозь любые отверстия, например, отверстия между нижней частью опорной спинки и подушкой сиденья, или необходимо принудительное натяжение корда ремня сквозь узкие зазоры, составляющие менее 25 мм.</w:t>
            </w:r>
          </w:p>
        </w:tc>
        <w:tc>
          <w:tcPr>
            <w:tcW w:w="1269" w:type="dxa"/>
          </w:tcPr>
          <w:p w14:paraId="227A6C15"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rPr>
              <w:t>0</w:t>
            </w:r>
          </w:p>
        </w:tc>
      </w:tr>
      <w:tr w:rsidR="00341728" w14:paraId="24BBB540" w14:textId="77777777" w:rsidTr="00341728">
        <w:tc>
          <w:tcPr>
            <w:tcW w:w="2122" w:type="dxa"/>
          </w:tcPr>
          <w:p w14:paraId="559DD38B" w14:textId="77777777" w:rsidR="00341728" w:rsidRPr="00341728" w:rsidRDefault="00341728" w:rsidP="00341728">
            <w:pPr>
              <w:widowControl/>
              <w:autoSpaceDE/>
              <w:autoSpaceDN/>
              <w:adjustRightInd/>
              <w:spacing w:after="120"/>
              <w:ind w:firstLine="0"/>
              <w:rPr>
                <w:rFonts w:ascii="Times New Roman" w:hAnsi="Times New Roman"/>
              </w:rPr>
            </w:pPr>
            <w:r w:rsidRPr="00341728">
              <w:rPr>
                <w:rFonts w:ascii="Times New Roman" w:hAnsi="Times New Roman"/>
              </w:rPr>
              <w:t>Допустимо</w:t>
            </w:r>
          </w:p>
        </w:tc>
        <w:tc>
          <w:tcPr>
            <w:tcW w:w="5953" w:type="dxa"/>
          </w:tcPr>
          <w:p w14:paraId="22C961C6" w14:textId="77777777" w:rsidR="00341728" w:rsidRPr="00341728" w:rsidRDefault="00341728" w:rsidP="00341728">
            <w:pPr>
              <w:widowControl/>
              <w:autoSpaceDE/>
              <w:autoSpaceDN/>
              <w:adjustRightInd/>
              <w:spacing w:after="120"/>
              <w:ind w:firstLine="0"/>
              <w:rPr>
                <w:rFonts w:ascii="Times New Roman" w:hAnsi="Times New Roman"/>
              </w:rPr>
            </w:pPr>
            <w:r w:rsidRPr="00341728">
              <w:rPr>
                <w:rFonts w:ascii="Times New Roman" w:hAnsi="Times New Roman"/>
              </w:rPr>
              <w:t>Требует вставки ограничителя привязного ремня в зазоры между компонентами системы сидений, но корды должны легко размещаться в зазорах и не требуется прорезать резьбовые отверстия для корда и/или прокладывать компоненты крепления сквозь какие-либо отверстия. Если между компонентами системы сидения присутствует слишком узкий зазор (менее 25 мм), оценка считается приемлемой, если осуществлены соответствующие дополнительные меры.</w:t>
            </w:r>
          </w:p>
        </w:tc>
        <w:tc>
          <w:tcPr>
            <w:tcW w:w="1269" w:type="dxa"/>
          </w:tcPr>
          <w:p w14:paraId="22B8C073"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rPr>
              <w:t>1</w:t>
            </w:r>
          </w:p>
        </w:tc>
      </w:tr>
      <w:tr w:rsidR="00341728" w14:paraId="53F4D748" w14:textId="77777777" w:rsidTr="00341728">
        <w:tc>
          <w:tcPr>
            <w:tcW w:w="2122" w:type="dxa"/>
          </w:tcPr>
          <w:p w14:paraId="502517F0" w14:textId="77777777" w:rsidR="00341728" w:rsidRPr="00341728" w:rsidRDefault="00341728" w:rsidP="00341728">
            <w:pPr>
              <w:widowControl/>
              <w:autoSpaceDE/>
              <w:autoSpaceDN/>
              <w:adjustRightInd/>
              <w:spacing w:after="120"/>
              <w:ind w:firstLine="0"/>
              <w:rPr>
                <w:rFonts w:ascii="Times New Roman" w:hAnsi="Times New Roman"/>
              </w:rPr>
            </w:pPr>
            <w:r w:rsidRPr="00341728">
              <w:rPr>
                <w:rFonts w:ascii="Times New Roman" w:hAnsi="Times New Roman"/>
              </w:rPr>
              <w:t>Нормально</w:t>
            </w:r>
          </w:p>
        </w:tc>
        <w:tc>
          <w:tcPr>
            <w:tcW w:w="5953" w:type="dxa"/>
          </w:tcPr>
          <w:p w14:paraId="3A143B2A" w14:textId="77777777" w:rsidR="00341728" w:rsidRPr="00341728" w:rsidRDefault="00341728" w:rsidP="00341728">
            <w:pPr>
              <w:widowControl/>
              <w:autoSpaceDE/>
              <w:autoSpaceDN/>
              <w:adjustRightInd/>
              <w:spacing w:after="120"/>
              <w:ind w:firstLine="0"/>
              <w:rPr>
                <w:rFonts w:ascii="Times New Roman" w:hAnsi="Times New Roman"/>
              </w:rPr>
            </w:pPr>
            <w:r w:rsidRPr="00341728">
              <w:rPr>
                <w:rFonts w:ascii="Times New Roman" w:hAnsi="Times New Roman"/>
              </w:rPr>
              <w:t>Зазоры для вставки ограничителя между компонентами сидения превышают 25 мм, или предусмотрены меры по размещению корда привязного ремня на пассажире, без его прокладки в зазорах. При этом не требуется прокладка корда и/или прикрепляемых компонентов сквозь какие-либо отверстия.</w:t>
            </w:r>
          </w:p>
        </w:tc>
        <w:tc>
          <w:tcPr>
            <w:tcW w:w="1269" w:type="dxa"/>
          </w:tcPr>
          <w:p w14:paraId="352E8018" w14:textId="77777777" w:rsidR="00341728" w:rsidRPr="00341728" w:rsidRDefault="00341728" w:rsidP="00341728">
            <w:pPr>
              <w:widowControl/>
              <w:autoSpaceDE/>
              <w:autoSpaceDN/>
              <w:adjustRightInd/>
              <w:spacing w:after="120"/>
              <w:ind w:firstLine="0"/>
              <w:jc w:val="center"/>
              <w:rPr>
                <w:rFonts w:ascii="Times New Roman" w:hAnsi="Times New Roman"/>
              </w:rPr>
            </w:pPr>
            <w:r w:rsidRPr="00341728">
              <w:rPr>
                <w:rFonts w:ascii="Times New Roman" w:hAnsi="Times New Roman"/>
              </w:rPr>
              <w:t>2</w:t>
            </w:r>
          </w:p>
        </w:tc>
      </w:tr>
    </w:tbl>
    <w:p w14:paraId="72F3D8B1" w14:textId="77777777" w:rsidR="00D601F7" w:rsidRDefault="00D601F7" w:rsidP="00D53F9E">
      <w:pPr>
        <w:pStyle w:val="Style30"/>
        <w:widowControl/>
        <w:ind w:firstLine="567"/>
        <w:rPr>
          <w:rStyle w:val="FontStyle45"/>
          <w:rFonts w:ascii="Times New Roman" w:cs="Times New Roman"/>
          <w:b w:val="0"/>
          <w:color w:val="auto"/>
          <w:lang w:eastAsia="en-US"/>
        </w:rPr>
      </w:pPr>
    </w:p>
    <w:p w14:paraId="0FCD01F4" w14:textId="77777777" w:rsidR="00D601F7" w:rsidRPr="00341728" w:rsidRDefault="00341728" w:rsidP="00341728">
      <w:pPr>
        <w:pStyle w:val="Style30"/>
        <w:widowControl/>
        <w:ind w:firstLine="0"/>
        <w:jc w:val="center"/>
        <w:rPr>
          <w:rStyle w:val="FontStyle45"/>
          <w:rFonts w:ascii="Times New Roman" w:cs="Times New Roman"/>
          <w:color w:val="auto"/>
          <w:lang w:eastAsia="en-US"/>
        </w:rPr>
      </w:pPr>
      <w:r w:rsidRPr="00341728">
        <w:rPr>
          <w:rStyle w:val="FontStyle45"/>
          <w:rFonts w:ascii="Times New Roman" w:cs="Times New Roman"/>
          <w:color w:val="auto"/>
          <w:lang w:eastAsia="en-US"/>
        </w:rPr>
        <w:t>Таблица D.2 - Зона прилегания набедренного привязного ремня</w:t>
      </w:r>
    </w:p>
    <w:p w14:paraId="46D0A6A9" w14:textId="77777777" w:rsidR="00D601F7" w:rsidRDefault="00D601F7"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122"/>
        <w:gridCol w:w="5670"/>
        <w:gridCol w:w="1552"/>
      </w:tblGrid>
      <w:tr w:rsidR="00D37FEE" w14:paraId="4EB92B7F" w14:textId="77777777" w:rsidTr="00D37FEE">
        <w:tc>
          <w:tcPr>
            <w:tcW w:w="2122" w:type="dxa"/>
          </w:tcPr>
          <w:p w14:paraId="4D968400" w14:textId="77777777" w:rsidR="00D37FEE" w:rsidRPr="00341728" w:rsidRDefault="00D37FEE" w:rsidP="00D37FEE">
            <w:pPr>
              <w:widowControl/>
              <w:autoSpaceDE/>
              <w:autoSpaceDN/>
              <w:adjustRightInd/>
              <w:spacing w:after="120"/>
              <w:ind w:firstLine="0"/>
              <w:jc w:val="center"/>
              <w:rPr>
                <w:rFonts w:ascii="Times New Roman" w:hAnsi="Times New Roman"/>
              </w:rPr>
            </w:pPr>
            <w:r w:rsidRPr="00341728">
              <w:rPr>
                <w:rFonts w:ascii="Times New Roman" w:hAnsi="Times New Roman"/>
                <w:bCs/>
              </w:rPr>
              <w:t>Оценка</w:t>
            </w:r>
          </w:p>
        </w:tc>
        <w:tc>
          <w:tcPr>
            <w:tcW w:w="5670" w:type="dxa"/>
          </w:tcPr>
          <w:p w14:paraId="2252CF57" w14:textId="77777777" w:rsidR="00D37FEE" w:rsidRPr="00341728" w:rsidRDefault="00D37FEE" w:rsidP="00D37FEE">
            <w:pPr>
              <w:widowControl/>
              <w:autoSpaceDE/>
              <w:autoSpaceDN/>
              <w:adjustRightInd/>
              <w:spacing w:after="120"/>
              <w:ind w:firstLine="0"/>
              <w:jc w:val="center"/>
              <w:rPr>
                <w:rFonts w:ascii="Times New Roman" w:hAnsi="Times New Roman"/>
              </w:rPr>
            </w:pPr>
            <w:r w:rsidRPr="00341728">
              <w:rPr>
                <w:rFonts w:ascii="Times New Roman" w:hAnsi="Times New Roman"/>
                <w:bCs/>
              </w:rPr>
              <w:t>Описание</w:t>
            </w:r>
          </w:p>
        </w:tc>
        <w:tc>
          <w:tcPr>
            <w:tcW w:w="1552" w:type="dxa"/>
          </w:tcPr>
          <w:p w14:paraId="5DE90030" w14:textId="77777777" w:rsidR="00D37FEE" w:rsidRPr="00341728" w:rsidRDefault="00D37FEE" w:rsidP="00D37FEE">
            <w:pPr>
              <w:widowControl/>
              <w:autoSpaceDE/>
              <w:autoSpaceDN/>
              <w:adjustRightInd/>
              <w:spacing w:after="120"/>
              <w:ind w:firstLine="0"/>
              <w:jc w:val="center"/>
              <w:rPr>
                <w:rFonts w:ascii="Times New Roman" w:hAnsi="Times New Roman"/>
              </w:rPr>
            </w:pPr>
            <w:r w:rsidRPr="00341728">
              <w:rPr>
                <w:rFonts w:ascii="Times New Roman" w:hAnsi="Times New Roman"/>
                <w:bCs/>
              </w:rPr>
              <w:t>Баллы</w:t>
            </w:r>
          </w:p>
        </w:tc>
      </w:tr>
      <w:tr w:rsidR="00D37FEE" w14:paraId="2F79D555" w14:textId="77777777" w:rsidTr="00D37FEE">
        <w:tc>
          <w:tcPr>
            <w:tcW w:w="2122" w:type="dxa"/>
          </w:tcPr>
          <w:p w14:paraId="30C67CDB" w14:textId="77777777" w:rsidR="00D37FEE" w:rsidRPr="00341728" w:rsidRDefault="00D37FEE" w:rsidP="00D37FEE">
            <w:pPr>
              <w:widowControl/>
              <w:autoSpaceDE/>
              <w:autoSpaceDN/>
              <w:adjustRightInd/>
              <w:spacing w:after="120"/>
              <w:ind w:firstLine="0"/>
              <w:rPr>
                <w:rFonts w:ascii="Times New Roman" w:hAnsi="Times New Roman"/>
              </w:rPr>
            </w:pPr>
            <w:r>
              <w:rPr>
                <w:rFonts w:ascii="Times New Roman" w:hAnsi="Times New Roman"/>
              </w:rPr>
              <w:t>Неудовлет</w:t>
            </w:r>
            <w:r w:rsidRPr="00341728">
              <w:rPr>
                <w:rFonts w:ascii="Times New Roman" w:hAnsi="Times New Roman"/>
              </w:rPr>
              <w:t>ворительно</w:t>
            </w:r>
          </w:p>
        </w:tc>
        <w:tc>
          <w:tcPr>
            <w:tcW w:w="5670" w:type="dxa"/>
          </w:tcPr>
          <w:p w14:paraId="49B0AF9B" w14:textId="77777777" w:rsidR="00D37FEE" w:rsidRPr="00341728" w:rsidRDefault="00D37FEE" w:rsidP="00D37FEE">
            <w:pPr>
              <w:widowControl/>
              <w:autoSpaceDE/>
              <w:autoSpaceDN/>
              <w:adjustRightInd/>
              <w:ind w:firstLine="0"/>
              <w:rPr>
                <w:rFonts w:ascii="Times New Roman" w:hAnsi="Times New Roman"/>
              </w:rPr>
            </w:pPr>
            <w:r w:rsidRPr="00341728">
              <w:rPr>
                <w:rFonts w:ascii="Times New Roman" w:hAnsi="Times New Roman"/>
              </w:rPr>
              <w:t>Благодаря компонентам системы сидения, ремень безопасности удерживается полностью на расстоянии от тазовой части ATD</w:t>
            </w:r>
          </w:p>
        </w:tc>
        <w:tc>
          <w:tcPr>
            <w:tcW w:w="1552" w:type="dxa"/>
          </w:tcPr>
          <w:p w14:paraId="1A4DA32E" w14:textId="77777777" w:rsidR="00D37FEE" w:rsidRPr="00341728" w:rsidRDefault="00D37FEE" w:rsidP="00D37FEE">
            <w:pPr>
              <w:widowControl/>
              <w:autoSpaceDE/>
              <w:autoSpaceDN/>
              <w:adjustRightInd/>
              <w:ind w:firstLine="0"/>
              <w:jc w:val="center"/>
              <w:rPr>
                <w:rFonts w:ascii="Times New Roman" w:hAnsi="Times New Roman"/>
              </w:rPr>
            </w:pPr>
            <w:r w:rsidRPr="00341728">
              <w:rPr>
                <w:rFonts w:ascii="Times New Roman" w:hAnsi="Times New Roman"/>
              </w:rPr>
              <w:t>0</w:t>
            </w:r>
          </w:p>
        </w:tc>
      </w:tr>
      <w:tr w:rsidR="00D37FEE" w14:paraId="02AAA105" w14:textId="77777777" w:rsidTr="00D37FEE">
        <w:tc>
          <w:tcPr>
            <w:tcW w:w="2122" w:type="dxa"/>
          </w:tcPr>
          <w:p w14:paraId="6FF9EB81" w14:textId="77777777" w:rsidR="00D37FEE" w:rsidRPr="00341728" w:rsidRDefault="00D37FEE" w:rsidP="00D37FEE">
            <w:pPr>
              <w:widowControl/>
              <w:autoSpaceDE/>
              <w:autoSpaceDN/>
              <w:adjustRightInd/>
              <w:spacing w:after="120"/>
              <w:ind w:firstLine="0"/>
              <w:rPr>
                <w:rFonts w:ascii="Times New Roman" w:hAnsi="Times New Roman"/>
              </w:rPr>
            </w:pPr>
            <w:r w:rsidRPr="00341728">
              <w:rPr>
                <w:rFonts w:ascii="Times New Roman" w:hAnsi="Times New Roman"/>
              </w:rPr>
              <w:t>Допустимо</w:t>
            </w:r>
          </w:p>
        </w:tc>
        <w:tc>
          <w:tcPr>
            <w:tcW w:w="5670" w:type="dxa"/>
          </w:tcPr>
          <w:p w14:paraId="61CC9498" w14:textId="77777777" w:rsidR="00D37FEE" w:rsidRPr="00341728" w:rsidRDefault="00D37FEE" w:rsidP="00D37FEE">
            <w:pPr>
              <w:widowControl/>
              <w:autoSpaceDE/>
              <w:autoSpaceDN/>
              <w:adjustRightInd/>
              <w:ind w:firstLine="0"/>
              <w:rPr>
                <w:rFonts w:ascii="Times New Roman" w:hAnsi="Times New Roman"/>
              </w:rPr>
            </w:pPr>
            <w:r w:rsidRPr="00341728">
              <w:rPr>
                <w:rFonts w:ascii="Times New Roman" w:hAnsi="Times New Roman"/>
              </w:rPr>
              <w:t>Ограничитель привязного ремня обеспечивает менее 50% прилегания по всей ширине передней части ATD, и не контактирует с H-точками на ATD</w:t>
            </w:r>
          </w:p>
        </w:tc>
        <w:tc>
          <w:tcPr>
            <w:tcW w:w="1552" w:type="dxa"/>
          </w:tcPr>
          <w:p w14:paraId="006D783E" w14:textId="77777777" w:rsidR="00D37FEE" w:rsidRPr="00341728" w:rsidRDefault="00D37FEE" w:rsidP="00D37FEE">
            <w:pPr>
              <w:widowControl/>
              <w:autoSpaceDE/>
              <w:autoSpaceDN/>
              <w:adjustRightInd/>
              <w:ind w:firstLine="0"/>
              <w:jc w:val="center"/>
              <w:rPr>
                <w:rFonts w:ascii="Times New Roman" w:hAnsi="Times New Roman"/>
              </w:rPr>
            </w:pPr>
            <w:r w:rsidRPr="00341728">
              <w:rPr>
                <w:rFonts w:ascii="Times New Roman" w:hAnsi="Times New Roman"/>
              </w:rPr>
              <w:t>1</w:t>
            </w:r>
          </w:p>
        </w:tc>
      </w:tr>
      <w:tr w:rsidR="00D37FEE" w14:paraId="1A15E5CC" w14:textId="77777777" w:rsidTr="00D37FEE">
        <w:tc>
          <w:tcPr>
            <w:tcW w:w="2122" w:type="dxa"/>
          </w:tcPr>
          <w:p w14:paraId="66EFDCA9" w14:textId="77777777" w:rsidR="00D37FEE" w:rsidRPr="00341728" w:rsidRDefault="00D37FEE" w:rsidP="00D37FEE">
            <w:pPr>
              <w:widowControl/>
              <w:autoSpaceDE/>
              <w:autoSpaceDN/>
              <w:adjustRightInd/>
              <w:spacing w:after="120"/>
              <w:ind w:firstLine="0"/>
              <w:rPr>
                <w:rFonts w:ascii="Times New Roman" w:hAnsi="Times New Roman"/>
              </w:rPr>
            </w:pPr>
            <w:r w:rsidRPr="00341728">
              <w:rPr>
                <w:rFonts w:ascii="Times New Roman" w:hAnsi="Times New Roman"/>
              </w:rPr>
              <w:t>Нормально</w:t>
            </w:r>
          </w:p>
        </w:tc>
        <w:tc>
          <w:tcPr>
            <w:tcW w:w="5670" w:type="dxa"/>
          </w:tcPr>
          <w:p w14:paraId="1AF12C4E" w14:textId="77777777" w:rsidR="00D37FEE" w:rsidRPr="00341728" w:rsidRDefault="00D37FEE" w:rsidP="00D37FEE">
            <w:pPr>
              <w:widowControl/>
              <w:autoSpaceDE/>
              <w:autoSpaceDN/>
              <w:adjustRightInd/>
              <w:ind w:firstLine="0"/>
              <w:rPr>
                <w:rFonts w:ascii="Times New Roman" w:hAnsi="Times New Roman"/>
              </w:rPr>
            </w:pPr>
            <w:r w:rsidRPr="00341728">
              <w:rPr>
                <w:rFonts w:ascii="Times New Roman" w:hAnsi="Times New Roman"/>
              </w:rPr>
              <w:t>Ограничение ремня обеспечивает свыше 50% прилегания по всей ширине передней части ATD, и контактирует с H-точками на ATD</w:t>
            </w:r>
          </w:p>
        </w:tc>
        <w:tc>
          <w:tcPr>
            <w:tcW w:w="1552" w:type="dxa"/>
          </w:tcPr>
          <w:p w14:paraId="313D5C97" w14:textId="77777777" w:rsidR="00D37FEE" w:rsidRPr="00341728" w:rsidRDefault="00D37FEE" w:rsidP="00D37FEE">
            <w:pPr>
              <w:widowControl/>
              <w:autoSpaceDE/>
              <w:autoSpaceDN/>
              <w:adjustRightInd/>
              <w:ind w:firstLine="0"/>
              <w:jc w:val="center"/>
              <w:rPr>
                <w:rFonts w:ascii="Times New Roman" w:hAnsi="Times New Roman"/>
              </w:rPr>
            </w:pPr>
            <w:r w:rsidRPr="00341728">
              <w:rPr>
                <w:rFonts w:ascii="Times New Roman" w:hAnsi="Times New Roman"/>
              </w:rPr>
              <w:t>2</w:t>
            </w:r>
          </w:p>
        </w:tc>
      </w:tr>
    </w:tbl>
    <w:p w14:paraId="551D8DE3" w14:textId="77777777" w:rsidR="002D52B5" w:rsidRDefault="002D52B5" w:rsidP="00D53F9E">
      <w:pPr>
        <w:pStyle w:val="Style30"/>
        <w:widowControl/>
        <w:ind w:firstLine="567"/>
        <w:rPr>
          <w:rStyle w:val="FontStyle45"/>
          <w:rFonts w:ascii="Times New Roman" w:cs="Times New Roman"/>
          <w:b w:val="0"/>
          <w:color w:val="auto"/>
          <w:lang w:eastAsia="en-US"/>
        </w:rPr>
      </w:pPr>
    </w:p>
    <w:p w14:paraId="69D921F1" w14:textId="77777777" w:rsidR="002D52B5" w:rsidRPr="00D37FEE" w:rsidRDefault="00D37FEE" w:rsidP="00D37FEE">
      <w:pPr>
        <w:pStyle w:val="Style30"/>
        <w:widowControl/>
        <w:ind w:firstLine="567"/>
        <w:jc w:val="center"/>
        <w:rPr>
          <w:rStyle w:val="FontStyle45"/>
          <w:rFonts w:ascii="Times New Roman" w:cs="Times New Roman"/>
          <w:color w:val="auto"/>
          <w:lang w:eastAsia="en-US"/>
        </w:rPr>
      </w:pPr>
      <w:r>
        <w:rPr>
          <w:rStyle w:val="FontStyle45"/>
          <w:rFonts w:ascii="Times New Roman" w:cs="Times New Roman"/>
          <w:color w:val="auto"/>
          <w:lang w:eastAsia="en-US"/>
        </w:rPr>
        <w:t>Таблица D.3 -</w:t>
      </w:r>
      <w:r w:rsidRPr="00D37FEE">
        <w:rPr>
          <w:rStyle w:val="FontStyle45"/>
          <w:rFonts w:ascii="Times New Roman" w:cs="Times New Roman"/>
          <w:color w:val="auto"/>
          <w:lang w:eastAsia="en-US"/>
        </w:rPr>
        <w:t xml:space="preserve"> Зона прилегания плечевого привязного ремня</w:t>
      </w:r>
    </w:p>
    <w:p w14:paraId="49F80AA5" w14:textId="77777777" w:rsidR="002D52B5" w:rsidRDefault="002D52B5"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122"/>
        <w:gridCol w:w="5670"/>
        <w:gridCol w:w="1552"/>
      </w:tblGrid>
      <w:tr w:rsidR="00D37FEE" w14:paraId="1630ECEF" w14:textId="77777777" w:rsidTr="00D37FEE">
        <w:tc>
          <w:tcPr>
            <w:tcW w:w="2122" w:type="dxa"/>
          </w:tcPr>
          <w:p w14:paraId="4BBD2B97" w14:textId="77777777" w:rsidR="00D37FEE" w:rsidRPr="00D37FEE" w:rsidRDefault="00D37FEE" w:rsidP="00D37FEE">
            <w:pPr>
              <w:widowControl/>
              <w:autoSpaceDE/>
              <w:autoSpaceDN/>
              <w:adjustRightInd/>
              <w:spacing w:after="120"/>
              <w:ind w:firstLine="0"/>
              <w:jc w:val="center"/>
              <w:rPr>
                <w:rFonts w:ascii="Times New Roman" w:hAnsi="Times New Roman"/>
              </w:rPr>
            </w:pPr>
            <w:r w:rsidRPr="00D37FEE">
              <w:rPr>
                <w:rFonts w:ascii="Times New Roman" w:hAnsi="Times New Roman"/>
                <w:bCs/>
              </w:rPr>
              <w:t>Оценка</w:t>
            </w:r>
          </w:p>
        </w:tc>
        <w:tc>
          <w:tcPr>
            <w:tcW w:w="5670" w:type="dxa"/>
          </w:tcPr>
          <w:p w14:paraId="333E1CEB" w14:textId="77777777" w:rsidR="00D37FEE" w:rsidRPr="00D37FEE" w:rsidRDefault="00D37FEE" w:rsidP="00D37FEE">
            <w:pPr>
              <w:widowControl/>
              <w:autoSpaceDE/>
              <w:autoSpaceDN/>
              <w:adjustRightInd/>
              <w:spacing w:after="120"/>
              <w:ind w:firstLine="0"/>
              <w:jc w:val="center"/>
              <w:rPr>
                <w:rFonts w:ascii="Times New Roman" w:hAnsi="Times New Roman"/>
              </w:rPr>
            </w:pPr>
            <w:r w:rsidRPr="00D37FEE">
              <w:rPr>
                <w:rFonts w:ascii="Times New Roman" w:hAnsi="Times New Roman"/>
                <w:bCs/>
              </w:rPr>
              <w:t>Описание</w:t>
            </w:r>
          </w:p>
        </w:tc>
        <w:tc>
          <w:tcPr>
            <w:tcW w:w="1552" w:type="dxa"/>
          </w:tcPr>
          <w:p w14:paraId="70E82DC6" w14:textId="77777777" w:rsidR="00D37FEE" w:rsidRPr="00D37FEE" w:rsidRDefault="00D37FEE" w:rsidP="00D37FEE">
            <w:pPr>
              <w:widowControl/>
              <w:autoSpaceDE/>
              <w:autoSpaceDN/>
              <w:adjustRightInd/>
              <w:spacing w:after="120"/>
              <w:ind w:firstLine="0"/>
              <w:jc w:val="center"/>
              <w:rPr>
                <w:rFonts w:ascii="Times New Roman" w:hAnsi="Times New Roman"/>
              </w:rPr>
            </w:pPr>
            <w:r w:rsidRPr="00D37FEE">
              <w:rPr>
                <w:rFonts w:ascii="Times New Roman" w:hAnsi="Times New Roman"/>
                <w:bCs/>
              </w:rPr>
              <w:t>Баллы</w:t>
            </w:r>
          </w:p>
        </w:tc>
      </w:tr>
      <w:tr w:rsidR="00D37FEE" w14:paraId="7FC03102" w14:textId="77777777" w:rsidTr="00D37FEE">
        <w:tc>
          <w:tcPr>
            <w:tcW w:w="2122" w:type="dxa"/>
          </w:tcPr>
          <w:p w14:paraId="6DFE44CB" w14:textId="77777777" w:rsidR="00D37FEE" w:rsidRPr="00D37FEE" w:rsidRDefault="00D37FEE" w:rsidP="00D37FEE">
            <w:pPr>
              <w:widowControl/>
              <w:autoSpaceDE/>
              <w:autoSpaceDN/>
              <w:adjustRightInd/>
              <w:spacing w:after="120"/>
              <w:ind w:firstLine="0"/>
              <w:rPr>
                <w:rFonts w:ascii="Times New Roman" w:hAnsi="Times New Roman"/>
              </w:rPr>
            </w:pPr>
            <w:r>
              <w:rPr>
                <w:rFonts w:ascii="Times New Roman" w:hAnsi="Times New Roman"/>
              </w:rPr>
              <w:t>Неудовлет</w:t>
            </w:r>
            <w:r w:rsidRPr="00D37FEE">
              <w:rPr>
                <w:rFonts w:ascii="Times New Roman" w:hAnsi="Times New Roman"/>
              </w:rPr>
              <w:t>ворительно</w:t>
            </w:r>
          </w:p>
        </w:tc>
        <w:tc>
          <w:tcPr>
            <w:tcW w:w="5670" w:type="dxa"/>
          </w:tcPr>
          <w:p w14:paraId="4EA213E2" w14:textId="77777777" w:rsidR="00D37FEE" w:rsidRPr="00D37FEE" w:rsidRDefault="00D37FEE" w:rsidP="00D37FEE">
            <w:pPr>
              <w:widowControl/>
              <w:autoSpaceDE/>
              <w:autoSpaceDN/>
              <w:adjustRightInd/>
              <w:ind w:firstLine="0"/>
              <w:rPr>
                <w:rFonts w:ascii="Times New Roman" w:hAnsi="Times New Roman"/>
              </w:rPr>
            </w:pPr>
            <w:r w:rsidRPr="00D37FEE">
              <w:rPr>
                <w:rFonts w:ascii="Times New Roman" w:hAnsi="Times New Roman"/>
              </w:rPr>
              <w:t>Ограничитель привязного ремня удерживается на расстоянии от груди и плеча ATD, благодаря компонентам системы сидения</w:t>
            </w:r>
          </w:p>
        </w:tc>
        <w:tc>
          <w:tcPr>
            <w:tcW w:w="1552" w:type="dxa"/>
          </w:tcPr>
          <w:p w14:paraId="3AE1B3EC" w14:textId="77777777" w:rsidR="00D37FEE" w:rsidRPr="00D37FEE" w:rsidRDefault="00D37FEE" w:rsidP="00D37FEE">
            <w:pPr>
              <w:widowControl/>
              <w:autoSpaceDE/>
              <w:autoSpaceDN/>
              <w:adjustRightInd/>
              <w:ind w:firstLine="0"/>
              <w:jc w:val="center"/>
              <w:rPr>
                <w:rFonts w:ascii="Times New Roman" w:hAnsi="Times New Roman"/>
              </w:rPr>
            </w:pPr>
            <w:r w:rsidRPr="00D37FEE">
              <w:rPr>
                <w:rFonts w:ascii="Times New Roman" w:hAnsi="Times New Roman"/>
              </w:rPr>
              <w:t>0</w:t>
            </w:r>
          </w:p>
        </w:tc>
      </w:tr>
      <w:tr w:rsidR="00D37FEE" w14:paraId="67E2ADCF" w14:textId="77777777" w:rsidTr="00D37FEE">
        <w:tc>
          <w:tcPr>
            <w:tcW w:w="2122" w:type="dxa"/>
          </w:tcPr>
          <w:p w14:paraId="0B25167C" w14:textId="77777777" w:rsidR="00D37FEE" w:rsidRPr="00D37FEE" w:rsidRDefault="00D37FEE" w:rsidP="00D37FEE">
            <w:pPr>
              <w:widowControl/>
              <w:autoSpaceDE/>
              <w:autoSpaceDN/>
              <w:adjustRightInd/>
              <w:spacing w:after="120"/>
              <w:ind w:firstLine="0"/>
              <w:rPr>
                <w:rFonts w:ascii="Times New Roman" w:hAnsi="Times New Roman"/>
              </w:rPr>
            </w:pPr>
            <w:r w:rsidRPr="00D37FEE">
              <w:rPr>
                <w:rFonts w:ascii="Times New Roman" w:hAnsi="Times New Roman"/>
              </w:rPr>
              <w:t>Допустимо</w:t>
            </w:r>
          </w:p>
        </w:tc>
        <w:tc>
          <w:tcPr>
            <w:tcW w:w="5670" w:type="dxa"/>
          </w:tcPr>
          <w:p w14:paraId="28DC5729" w14:textId="77777777" w:rsidR="00D37FEE" w:rsidRPr="00D37FEE" w:rsidRDefault="00D37FEE" w:rsidP="00D37FEE">
            <w:pPr>
              <w:widowControl/>
              <w:autoSpaceDE/>
              <w:autoSpaceDN/>
              <w:adjustRightInd/>
              <w:ind w:firstLine="0"/>
              <w:rPr>
                <w:rFonts w:ascii="Times New Roman" w:hAnsi="Times New Roman"/>
              </w:rPr>
            </w:pPr>
            <w:r w:rsidRPr="00D37FEE">
              <w:rPr>
                <w:rFonts w:ascii="Times New Roman" w:hAnsi="Times New Roman"/>
              </w:rPr>
              <w:t>Ограничитель привязного ремня обеспечивает менее 50% прилегания через грудной отдел ATD и контактирует с грудной частью ATD.</w:t>
            </w:r>
          </w:p>
        </w:tc>
        <w:tc>
          <w:tcPr>
            <w:tcW w:w="1552" w:type="dxa"/>
          </w:tcPr>
          <w:p w14:paraId="280877A5" w14:textId="77777777" w:rsidR="00D37FEE" w:rsidRPr="00D37FEE" w:rsidRDefault="00D37FEE" w:rsidP="00D37FEE">
            <w:pPr>
              <w:widowControl/>
              <w:autoSpaceDE/>
              <w:autoSpaceDN/>
              <w:adjustRightInd/>
              <w:ind w:firstLine="0"/>
              <w:jc w:val="center"/>
              <w:rPr>
                <w:rFonts w:ascii="Times New Roman" w:hAnsi="Times New Roman"/>
              </w:rPr>
            </w:pPr>
            <w:r w:rsidRPr="00D37FEE">
              <w:rPr>
                <w:rFonts w:ascii="Times New Roman" w:hAnsi="Times New Roman"/>
              </w:rPr>
              <w:t>1</w:t>
            </w:r>
          </w:p>
        </w:tc>
      </w:tr>
      <w:tr w:rsidR="00D37FEE" w14:paraId="4A424D91" w14:textId="77777777" w:rsidTr="00D37FEE">
        <w:tc>
          <w:tcPr>
            <w:tcW w:w="2122" w:type="dxa"/>
          </w:tcPr>
          <w:p w14:paraId="7E32D93A" w14:textId="77777777" w:rsidR="00D37FEE" w:rsidRPr="00D37FEE" w:rsidRDefault="00D37FEE" w:rsidP="00D37FEE">
            <w:pPr>
              <w:widowControl/>
              <w:autoSpaceDE/>
              <w:autoSpaceDN/>
              <w:adjustRightInd/>
              <w:spacing w:after="120"/>
              <w:ind w:firstLine="0"/>
              <w:rPr>
                <w:rFonts w:ascii="Times New Roman" w:hAnsi="Times New Roman"/>
              </w:rPr>
            </w:pPr>
            <w:r w:rsidRPr="00D37FEE">
              <w:rPr>
                <w:rFonts w:ascii="Times New Roman" w:hAnsi="Times New Roman"/>
              </w:rPr>
              <w:t>Нормально</w:t>
            </w:r>
          </w:p>
        </w:tc>
        <w:tc>
          <w:tcPr>
            <w:tcW w:w="5670" w:type="dxa"/>
          </w:tcPr>
          <w:p w14:paraId="7FC49002" w14:textId="77777777" w:rsidR="00D37FEE" w:rsidRPr="00D37FEE" w:rsidRDefault="00D37FEE" w:rsidP="00D37FEE">
            <w:pPr>
              <w:widowControl/>
              <w:autoSpaceDE/>
              <w:autoSpaceDN/>
              <w:adjustRightInd/>
              <w:ind w:firstLine="0"/>
              <w:rPr>
                <w:rFonts w:ascii="Times New Roman" w:hAnsi="Times New Roman"/>
              </w:rPr>
            </w:pPr>
            <w:r w:rsidRPr="00D37FEE">
              <w:rPr>
                <w:rFonts w:ascii="Times New Roman" w:hAnsi="Times New Roman"/>
              </w:rPr>
              <w:t>Ограничитель привязного ремня обеспечивает свыше 50% прилегания через грудной отдел ATD, и контактирует с грудной частью и передней линией, огибающей плечо.</w:t>
            </w:r>
          </w:p>
        </w:tc>
        <w:tc>
          <w:tcPr>
            <w:tcW w:w="1552" w:type="dxa"/>
          </w:tcPr>
          <w:p w14:paraId="32D5AC5D" w14:textId="77777777" w:rsidR="00D37FEE" w:rsidRPr="00D37FEE" w:rsidRDefault="00D37FEE" w:rsidP="00D37FEE">
            <w:pPr>
              <w:widowControl/>
              <w:autoSpaceDE/>
              <w:autoSpaceDN/>
              <w:adjustRightInd/>
              <w:ind w:firstLine="0"/>
              <w:jc w:val="center"/>
              <w:rPr>
                <w:rFonts w:ascii="Times New Roman" w:hAnsi="Times New Roman"/>
              </w:rPr>
            </w:pPr>
            <w:r w:rsidRPr="00D37FEE">
              <w:rPr>
                <w:rFonts w:ascii="Times New Roman" w:hAnsi="Times New Roman"/>
              </w:rPr>
              <w:t>2</w:t>
            </w:r>
          </w:p>
        </w:tc>
      </w:tr>
    </w:tbl>
    <w:p w14:paraId="6CA68F16" w14:textId="77777777" w:rsidR="002D52B5" w:rsidRDefault="002D52B5" w:rsidP="00D53F9E">
      <w:pPr>
        <w:pStyle w:val="Style30"/>
        <w:widowControl/>
        <w:ind w:firstLine="567"/>
        <w:rPr>
          <w:rStyle w:val="FontStyle45"/>
          <w:rFonts w:ascii="Times New Roman" w:cs="Times New Roman"/>
          <w:b w:val="0"/>
          <w:color w:val="auto"/>
          <w:lang w:eastAsia="en-US"/>
        </w:rPr>
      </w:pPr>
    </w:p>
    <w:p w14:paraId="4CCC2FE9" w14:textId="77777777" w:rsidR="00133ABB" w:rsidRDefault="00133ABB" w:rsidP="00D53F9E">
      <w:pPr>
        <w:pStyle w:val="Style30"/>
        <w:widowControl/>
        <w:ind w:firstLine="567"/>
        <w:rPr>
          <w:rStyle w:val="FontStyle45"/>
          <w:rFonts w:ascii="Times New Roman" w:cs="Times New Roman"/>
          <w:b w:val="0"/>
          <w:color w:val="auto"/>
          <w:lang w:eastAsia="en-US"/>
        </w:rPr>
      </w:pPr>
    </w:p>
    <w:p w14:paraId="5056CD4B" w14:textId="77777777" w:rsidR="00133ABB" w:rsidRDefault="00133ABB" w:rsidP="00D53F9E">
      <w:pPr>
        <w:pStyle w:val="Style30"/>
        <w:widowControl/>
        <w:ind w:firstLine="567"/>
        <w:rPr>
          <w:rStyle w:val="FontStyle45"/>
          <w:rFonts w:ascii="Times New Roman" w:cs="Times New Roman"/>
          <w:b w:val="0"/>
          <w:color w:val="auto"/>
          <w:lang w:eastAsia="en-US"/>
        </w:rPr>
      </w:pPr>
    </w:p>
    <w:p w14:paraId="2D0E934F" w14:textId="77777777" w:rsidR="00133ABB" w:rsidRDefault="00133ABB" w:rsidP="00D53F9E">
      <w:pPr>
        <w:pStyle w:val="Style30"/>
        <w:widowControl/>
        <w:ind w:firstLine="567"/>
        <w:rPr>
          <w:rStyle w:val="FontStyle45"/>
          <w:rFonts w:ascii="Times New Roman" w:cs="Times New Roman"/>
          <w:b w:val="0"/>
          <w:color w:val="auto"/>
          <w:lang w:eastAsia="en-US"/>
        </w:rPr>
      </w:pPr>
    </w:p>
    <w:p w14:paraId="2336081B" w14:textId="77777777" w:rsidR="00133ABB" w:rsidRDefault="00133ABB" w:rsidP="00D53F9E">
      <w:pPr>
        <w:pStyle w:val="Style30"/>
        <w:widowControl/>
        <w:ind w:firstLine="567"/>
        <w:rPr>
          <w:rStyle w:val="FontStyle45"/>
          <w:rFonts w:ascii="Times New Roman" w:cs="Times New Roman"/>
          <w:b w:val="0"/>
          <w:color w:val="auto"/>
          <w:lang w:eastAsia="en-US"/>
        </w:rPr>
      </w:pPr>
    </w:p>
    <w:p w14:paraId="6AE1B572" w14:textId="77777777" w:rsidR="00133ABB" w:rsidRDefault="00133ABB" w:rsidP="00D53F9E">
      <w:pPr>
        <w:pStyle w:val="Style30"/>
        <w:widowControl/>
        <w:ind w:firstLine="567"/>
        <w:rPr>
          <w:rStyle w:val="FontStyle45"/>
          <w:rFonts w:ascii="Times New Roman" w:cs="Times New Roman"/>
          <w:b w:val="0"/>
          <w:color w:val="auto"/>
          <w:lang w:eastAsia="en-US"/>
        </w:rPr>
      </w:pPr>
    </w:p>
    <w:p w14:paraId="6FFAB4BF" w14:textId="77777777" w:rsidR="00D37FEE" w:rsidRPr="00133ABB" w:rsidRDefault="00133ABB" w:rsidP="00133ABB">
      <w:pPr>
        <w:pStyle w:val="Style30"/>
        <w:widowControl/>
        <w:ind w:firstLine="0"/>
        <w:jc w:val="center"/>
        <w:rPr>
          <w:rStyle w:val="FontStyle45"/>
          <w:rFonts w:ascii="Times New Roman" w:cs="Times New Roman"/>
          <w:color w:val="auto"/>
          <w:lang w:eastAsia="en-US"/>
        </w:rPr>
      </w:pPr>
      <w:r w:rsidRPr="00133ABB">
        <w:rPr>
          <w:rStyle w:val="FontStyle45"/>
          <w:rFonts w:ascii="Times New Roman" w:cs="Times New Roman"/>
          <w:color w:val="auto"/>
          <w:lang w:eastAsia="en-US"/>
        </w:rPr>
        <w:lastRenderedPageBreak/>
        <w:t>Таблица D.4 - Местоположение прилегания ограничителя набедренного привязного ремня</w:t>
      </w:r>
    </w:p>
    <w:p w14:paraId="7FF4F799" w14:textId="77777777" w:rsidR="00D37FEE" w:rsidRDefault="00D37FEE"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263"/>
        <w:gridCol w:w="5954"/>
        <w:gridCol w:w="1127"/>
      </w:tblGrid>
      <w:tr w:rsidR="00133ABB" w14:paraId="5F3CFCE6" w14:textId="77777777" w:rsidTr="00133ABB">
        <w:tc>
          <w:tcPr>
            <w:tcW w:w="2263" w:type="dxa"/>
          </w:tcPr>
          <w:p w14:paraId="73CB9E4B" w14:textId="77777777" w:rsidR="00133ABB" w:rsidRPr="00133ABB" w:rsidRDefault="00133ABB" w:rsidP="00133ABB">
            <w:pPr>
              <w:widowControl/>
              <w:autoSpaceDE/>
              <w:autoSpaceDN/>
              <w:adjustRightInd/>
              <w:spacing w:after="120"/>
              <w:ind w:firstLine="0"/>
              <w:jc w:val="center"/>
              <w:rPr>
                <w:rFonts w:ascii="Times New Roman" w:hAnsi="Times New Roman"/>
              </w:rPr>
            </w:pPr>
            <w:r w:rsidRPr="00133ABB">
              <w:rPr>
                <w:rFonts w:ascii="Times New Roman" w:hAnsi="Times New Roman"/>
                <w:bCs/>
              </w:rPr>
              <w:t>Оценка</w:t>
            </w:r>
          </w:p>
        </w:tc>
        <w:tc>
          <w:tcPr>
            <w:tcW w:w="5954" w:type="dxa"/>
          </w:tcPr>
          <w:p w14:paraId="65848ADF" w14:textId="77777777" w:rsidR="00133ABB" w:rsidRPr="00133ABB" w:rsidRDefault="00133ABB" w:rsidP="00133ABB">
            <w:pPr>
              <w:widowControl/>
              <w:autoSpaceDE/>
              <w:autoSpaceDN/>
              <w:adjustRightInd/>
              <w:spacing w:after="120"/>
              <w:ind w:firstLine="0"/>
              <w:jc w:val="center"/>
              <w:rPr>
                <w:rFonts w:ascii="Times New Roman" w:hAnsi="Times New Roman"/>
              </w:rPr>
            </w:pPr>
            <w:r w:rsidRPr="00133ABB">
              <w:rPr>
                <w:rFonts w:ascii="Times New Roman" w:hAnsi="Times New Roman"/>
                <w:bCs/>
              </w:rPr>
              <w:t>Описание</w:t>
            </w:r>
          </w:p>
        </w:tc>
        <w:tc>
          <w:tcPr>
            <w:tcW w:w="1127" w:type="dxa"/>
          </w:tcPr>
          <w:p w14:paraId="28D06EF2" w14:textId="77777777" w:rsidR="00133ABB" w:rsidRPr="00133ABB" w:rsidRDefault="00133ABB" w:rsidP="00133ABB">
            <w:pPr>
              <w:widowControl/>
              <w:autoSpaceDE/>
              <w:autoSpaceDN/>
              <w:adjustRightInd/>
              <w:spacing w:after="120"/>
              <w:ind w:firstLine="0"/>
              <w:jc w:val="center"/>
              <w:rPr>
                <w:rFonts w:ascii="Times New Roman" w:hAnsi="Times New Roman"/>
              </w:rPr>
            </w:pPr>
            <w:r w:rsidRPr="00133ABB">
              <w:rPr>
                <w:rFonts w:ascii="Times New Roman" w:hAnsi="Times New Roman"/>
                <w:bCs/>
              </w:rPr>
              <w:t>Баллы</w:t>
            </w:r>
          </w:p>
        </w:tc>
      </w:tr>
      <w:tr w:rsidR="00133ABB" w14:paraId="7F237EB8" w14:textId="77777777" w:rsidTr="00133ABB">
        <w:tc>
          <w:tcPr>
            <w:tcW w:w="2263" w:type="dxa"/>
          </w:tcPr>
          <w:p w14:paraId="41BEEC3B"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Неудовлетворительно</w:t>
            </w:r>
          </w:p>
        </w:tc>
        <w:tc>
          <w:tcPr>
            <w:tcW w:w="5954" w:type="dxa"/>
          </w:tcPr>
          <w:p w14:paraId="547963C1"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Ограничитель привязного ремня прилегает к ATD выше таза и на животе</w:t>
            </w:r>
          </w:p>
        </w:tc>
        <w:tc>
          <w:tcPr>
            <w:tcW w:w="1127" w:type="dxa"/>
          </w:tcPr>
          <w:p w14:paraId="4FF4D886"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0</w:t>
            </w:r>
          </w:p>
        </w:tc>
      </w:tr>
      <w:tr w:rsidR="00133ABB" w14:paraId="00D0AA5C" w14:textId="77777777" w:rsidTr="00133ABB">
        <w:tc>
          <w:tcPr>
            <w:tcW w:w="2263" w:type="dxa"/>
          </w:tcPr>
          <w:p w14:paraId="0FC14438"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Допустимо</w:t>
            </w:r>
          </w:p>
        </w:tc>
        <w:tc>
          <w:tcPr>
            <w:tcW w:w="5954" w:type="dxa"/>
          </w:tcPr>
          <w:p w14:paraId="0462D710"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Ограничитель привязного ремня прилегает к ATD в верхней части таза</w:t>
            </w:r>
          </w:p>
        </w:tc>
        <w:tc>
          <w:tcPr>
            <w:tcW w:w="1127" w:type="dxa"/>
          </w:tcPr>
          <w:p w14:paraId="5EE1358F"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1</w:t>
            </w:r>
          </w:p>
        </w:tc>
      </w:tr>
      <w:tr w:rsidR="00133ABB" w14:paraId="3B0DF323" w14:textId="77777777" w:rsidTr="00133ABB">
        <w:tc>
          <w:tcPr>
            <w:tcW w:w="2263" w:type="dxa"/>
          </w:tcPr>
          <w:p w14:paraId="6024451D"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Нормально</w:t>
            </w:r>
          </w:p>
        </w:tc>
        <w:tc>
          <w:tcPr>
            <w:tcW w:w="5954" w:type="dxa"/>
          </w:tcPr>
          <w:p w14:paraId="6A7C647E"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 xml:space="preserve">Ограничитель привязного ремня прилегает к ATD рядом с нижней частью таза или в месте </w:t>
            </w:r>
            <w:proofErr w:type="spellStart"/>
            <w:r w:rsidRPr="00133ABB">
              <w:rPr>
                <w:rFonts w:ascii="Times New Roman" w:hAnsi="Times New Roman"/>
              </w:rPr>
              <w:t>бедренно</w:t>
            </w:r>
            <w:proofErr w:type="spellEnd"/>
            <w:r w:rsidRPr="00133ABB">
              <w:rPr>
                <w:rFonts w:ascii="Times New Roman" w:hAnsi="Times New Roman"/>
              </w:rPr>
              <w:t>-брюшного соединения</w:t>
            </w:r>
          </w:p>
        </w:tc>
        <w:tc>
          <w:tcPr>
            <w:tcW w:w="1127" w:type="dxa"/>
          </w:tcPr>
          <w:p w14:paraId="41281DD9"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2</w:t>
            </w:r>
          </w:p>
        </w:tc>
      </w:tr>
    </w:tbl>
    <w:p w14:paraId="21354F5F" w14:textId="77777777" w:rsidR="00D37FEE" w:rsidRDefault="00D37FEE" w:rsidP="00D53F9E">
      <w:pPr>
        <w:pStyle w:val="Style30"/>
        <w:widowControl/>
        <w:ind w:firstLine="567"/>
        <w:rPr>
          <w:rStyle w:val="FontStyle45"/>
          <w:rFonts w:ascii="Times New Roman" w:cs="Times New Roman"/>
          <w:b w:val="0"/>
          <w:color w:val="auto"/>
          <w:lang w:eastAsia="en-US"/>
        </w:rPr>
      </w:pPr>
    </w:p>
    <w:p w14:paraId="1532B832" w14:textId="77777777" w:rsidR="00133ABB" w:rsidRPr="00133ABB" w:rsidRDefault="00133ABB" w:rsidP="00133ABB">
      <w:pPr>
        <w:pStyle w:val="Style30"/>
        <w:widowControl/>
        <w:ind w:firstLine="0"/>
        <w:jc w:val="center"/>
        <w:rPr>
          <w:rStyle w:val="FontStyle45"/>
          <w:rFonts w:ascii="Times New Roman" w:cs="Times New Roman"/>
          <w:color w:val="auto"/>
          <w:lang w:eastAsia="en-US"/>
        </w:rPr>
      </w:pPr>
      <w:r w:rsidRPr="00133ABB">
        <w:rPr>
          <w:rStyle w:val="FontStyle45"/>
          <w:rFonts w:ascii="Times New Roman" w:cs="Times New Roman"/>
          <w:color w:val="auto"/>
          <w:lang w:eastAsia="en-US"/>
        </w:rPr>
        <w:t>Таблица D.5 - Местоположение прилегания плечевого привязного ремня</w:t>
      </w:r>
    </w:p>
    <w:p w14:paraId="55D110FB" w14:textId="77777777" w:rsidR="00133ABB" w:rsidRDefault="00133ABB"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263"/>
        <w:gridCol w:w="5954"/>
        <w:gridCol w:w="1127"/>
      </w:tblGrid>
      <w:tr w:rsidR="00133ABB" w14:paraId="3AF09BC0" w14:textId="77777777" w:rsidTr="00063C2E">
        <w:tc>
          <w:tcPr>
            <w:tcW w:w="2263" w:type="dxa"/>
          </w:tcPr>
          <w:p w14:paraId="50855D93"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Оценка</w:t>
            </w:r>
          </w:p>
        </w:tc>
        <w:tc>
          <w:tcPr>
            <w:tcW w:w="5954" w:type="dxa"/>
          </w:tcPr>
          <w:p w14:paraId="2763BBED"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Описание</w:t>
            </w:r>
          </w:p>
        </w:tc>
        <w:tc>
          <w:tcPr>
            <w:tcW w:w="1127" w:type="dxa"/>
          </w:tcPr>
          <w:p w14:paraId="382D3FAD"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Баллы</w:t>
            </w:r>
          </w:p>
        </w:tc>
      </w:tr>
      <w:tr w:rsidR="00133ABB" w14:paraId="50382CC0" w14:textId="77777777" w:rsidTr="00063C2E">
        <w:tc>
          <w:tcPr>
            <w:tcW w:w="2263" w:type="dxa"/>
          </w:tcPr>
          <w:p w14:paraId="3B93EEAA"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Неудовлетворительно</w:t>
            </w:r>
          </w:p>
        </w:tc>
        <w:tc>
          <w:tcPr>
            <w:tcW w:w="5954" w:type="dxa"/>
          </w:tcPr>
          <w:p w14:paraId="3537C866"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 xml:space="preserve">Ограничитель привязного ремня прилегает в боковом </w:t>
            </w:r>
            <w:proofErr w:type="gramStart"/>
            <w:r w:rsidRPr="00133ABB">
              <w:rPr>
                <w:rFonts w:ascii="Times New Roman" w:hAnsi="Times New Roman"/>
              </w:rPr>
              <w:t>направлении  плеча</w:t>
            </w:r>
            <w:proofErr w:type="gramEnd"/>
            <w:r w:rsidRPr="00133ABB">
              <w:rPr>
                <w:rFonts w:ascii="Times New Roman" w:hAnsi="Times New Roman"/>
              </w:rPr>
              <w:t xml:space="preserve"> ATD</w:t>
            </w:r>
          </w:p>
        </w:tc>
        <w:tc>
          <w:tcPr>
            <w:tcW w:w="1127" w:type="dxa"/>
          </w:tcPr>
          <w:p w14:paraId="380FC653"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0</w:t>
            </w:r>
          </w:p>
        </w:tc>
      </w:tr>
      <w:tr w:rsidR="00133ABB" w14:paraId="294305DE" w14:textId="77777777" w:rsidTr="00063C2E">
        <w:tc>
          <w:tcPr>
            <w:tcW w:w="2263" w:type="dxa"/>
          </w:tcPr>
          <w:p w14:paraId="1619B059"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Допустимо</w:t>
            </w:r>
          </w:p>
        </w:tc>
        <w:tc>
          <w:tcPr>
            <w:tcW w:w="5954" w:type="dxa"/>
          </w:tcPr>
          <w:p w14:paraId="728EFDB4"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Ограничитель привязного ремня прилегает к шее ATD</w:t>
            </w:r>
          </w:p>
        </w:tc>
        <w:tc>
          <w:tcPr>
            <w:tcW w:w="1127" w:type="dxa"/>
          </w:tcPr>
          <w:p w14:paraId="72A7C525"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1</w:t>
            </w:r>
          </w:p>
        </w:tc>
      </w:tr>
      <w:tr w:rsidR="00133ABB" w14:paraId="5411A482" w14:textId="77777777" w:rsidTr="00063C2E">
        <w:tc>
          <w:tcPr>
            <w:tcW w:w="2263" w:type="dxa"/>
          </w:tcPr>
          <w:p w14:paraId="0B44DF02"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Нормально</w:t>
            </w:r>
          </w:p>
        </w:tc>
        <w:tc>
          <w:tcPr>
            <w:tcW w:w="5954" w:type="dxa"/>
          </w:tcPr>
          <w:p w14:paraId="6C2BFC88" w14:textId="77777777" w:rsidR="00133ABB" w:rsidRPr="00133ABB" w:rsidRDefault="00133ABB" w:rsidP="00C70FAF">
            <w:pPr>
              <w:widowControl/>
              <w:autoSpaceDE/>
              <w:autoSpaceDN/>
              <w:adjustRightInd/>
              <w:ind w:firstLine="0"/>
              <w:rPr>
                <w:rFonts w:ascii="Times New Roman" w:hAnsi="Times New Roman"/>
              </w:rPr>
            </w:pPr>
            <w:r w:rsidRPr="00133ABB">
              <w:rPr>
                <w:rFonts w:ascii="Times New Roman" w:hAnsi="Times New Roman"/>
              </w:rPr>
              <w:t>Ограничитель привязного ремня пролегает посередине плеча ATD</w:t>
            </w:r>
          </w:p>
        </w:tc>
        <w:tc>
          <w:tcPr>
            <w:tcW w:w="1127" w:type="dxa"/>
          </w:tcPr>
          <w:p w14:paraId="6E83DF12"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2</w:t>
            </w:r>
          </w:p>
        </w:tc>
      </w:tr>
    </w:tbl>
    <w:p w14:paraId="43E0E984" w14:textId="77777777" w:rsidR="00133ABB" w:rsidRDefault="00133ABB" w:rsidP="00D53F9E">
      <w:pPr>
        <w:pStyle w:val="Style30"/>
        <w:widowControl/>
        <w:ind w:firstLine="567"/>
        <w:rPr>
          <w:rStyle w:val="FontStyle45"/>
          <w:rFonts w:ascii="Times New Roman" w:cs="Times New Roman"/>
          <w:b w:val="0"/>
          <w:color w:val="auto"/>
          <w:lang w:eastAsia="en-US"/>
        </w:rPr>
      </w:pPr>
    </w:p>
    <w:p w14:paraId="266B4213" w14:textId="77777777" w:rsidR="00133ABB" w:rsidRPr="00133ABB" w:rsidRDefault="00133ABB" w:rsidP="00133ABB">
      <w:pPr>
        <w:pStyle w:val="Style30"/>
        <w:widowControl/>
        <w:ind w:firstLine="0"/>
        <w:jc w:val="center"/>
        <w:rPr>
          <w:rStyle w:val="FontStyle45"/>
          <w:rFonts w:ascii="Times New Roman" w:cs="Times New Roman"/>
          <w:color w:val="auto"/>
          <w:lang w:eastAsia="en-US"/>
        </w:rPr>
      </w:pPr>
      <w:r w:rsidRPr="00133ABB">
        <w:rPr>
          <w:rStyle w:val="FontStyle45"/>
          <w:rFonts w:ascii="Times New Roman" w:cs="Times New Roman"/>
          <w:color w:val="auto"/>
          <w:lang w:eastAsia="en-US"/>
        </w:rPr>
        <w:t>Таблица D.6 - Угол удержания набедренного ремня</w:t>
      </w:r>
    </w:p>
    <w:p w14:paraId="7BD29390" w14:textId="77777777" w:rsidR="00133ABB" w:rsidRDefault="00133ABB"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263"/>
        <w:gridCol w:w="5954"/>
        <w:gridCol w:w="1127"/>
      </w:tblGrid>
      <w:tr w:rsidR="00133ABB" w14:paraId="6B05EFC3" w14:textId="77777777" w:rsidTr="00063C2E">
        <w:tc>
          <w:tcPr>
            <w:tcW w:w="2263" w:type="dxa"/>
          </w:tcPr>
          <w:p w14:paraId="5873F226"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Оценка</w:t>
            </w:r>
          </w:p>
        </w:tc>
        <w:tc>
          <w:tcPr>
            <w:tcW w:w="5954" w:type="dxa"/>
          </w:tcPr>
          <w:p w14:paraId="731D78F0"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Описание</w:t>
            </w:r>
          </w:p>
        </w:tc>
        <w:tc>
          <w:tcPr>
            <w:tcW w:w="1127" w:type="dxa"/>
          </w:tcPr>
          <w:p w14:paraId="4CB586EC" w14:textId="77777777" w:rsidR="00133ABB" w:rsidRPr="00133ABB" w:rsidRDefault="00133ABB"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Баллы</w:t>
            </w:r>
          </w:p>
        </w:tc>
      </w:tr>
      <w:tr w:rsidR="00133ABB" w14:paraId="05621ED4" w14:textId="77777777" w:rsidTr="00063C2E">
        <w:tc>
          <w:tcPr>
            <w:tcW w:w="2263" w:type="dxa"/>
          </w:tcPr>
          <w:p w14:paraId="5DCBF87C"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Неудовлетворительно</w:t>
            </w:r>
          </w:p>
        </w:tc>
        <w:tc>
          <w:tcPr>
            <w:tcW w:w="5954" w:type="dxa"/>
          </w:tcPr>
          <w:p w14:paraId="75089592"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Проекция угла боко</w:t>
            </w:r>
            <w:r>
              <w:rPr>
                <w:rFonts w:ascii="Times New Roman" w:hAnsi="Times New Roman"/>
              </w:rPr>
              <w:t>вого обзора составляет менее 30</w:t>
            </w:r>
            <w:r w:rsidRPr="00133ABB">
              <w:rPr>
                <w:rFonts w:ascii="Times New Roman" w:hAnsi="Times New Roman"/>
              </w:rPr>
              <w:t xml:space="preserve">° или более </w:t>
            </w:r>
            <w:r>
              <w:rPr>
                <w:rFonts w:ascii="Times New Roman" w:hAnsi="Times New Roman"/>
              </w:rPr>
              <w:br/>
              <w:t>75</w:t>
            </w:r>
            <w:r w:rsidRPr="00133ABB">
              <w:rPr>
                <w:rFonts w:ascii="Times New Roman" w:hAnsi="Times New Roman"/>
              </w:rPr>
              <w:t>° по горизонтали</w:t>
            </w:r>
          </w:p>
        </w:tc>
        <w:tc>
          <w:tcPr>
            <w:tcW w:w="1127" w:type="dxa"/>
          </w:tcPr>
          <w:p w14:paraId="655EEAC9"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0</w:t>
            </w:r>
          </w:p>
        </w:tc>
      </w:tr>
      <w:tr w:rsidR="00133ABB" w14:paraId="4854716D" w14:textId="77777777" w:rsidTr="00063C2E">
        <w:tc>
          <w:tcPr>
            <w:tcW w:w="2263" w:type="dxa"/>
          </w:tcPr>
          <w:p w14:paraId="20455D85"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Допустимо</w:t>
            </w:r>
          </w:p>
        </w:tc>
        <w:tc>
          <w:tcPr>
            <w:tcW w:w="5954" w:type="dxa"/>
          </w:tcPr>
          <w:p w14:paraId="20217B21"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 xml:space="preserve">Проекция угла обзора составляет </w:t>
            </w:r>
            <w:r>
              <w:rPr>
                <w:rFonts w:ascii="Times New Roman" w:hAnsi="Times New Roman"/>
              </w:rPr>
              <w:t>от 30</w:t>
            </w:r>
            <w:r w:rsidRPr="00133ABB">
              <w:rPr>
                <w:rFonts w:ascii="Times New Roman" w:hAnsi="Times New Roman"/>
              </w:rPr>
              <w:t>° до 45° по горизонтали</w:t>
            </w:r>
          </w:p>
        </w:tc>
        <w:tc>
          <w:tcPr>
            <w:tcW w:w="1127" w:type="dxa"/>
          </w:tcPr>
          <w:p w14:paraId="3F7D633A"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1</w:t>
            </w:r>
          </w:p>
        </w:tc>
      </w:tr>
      <w:tr w:rsidR="00133ABB" w14:paraId="04FE07BF" w14:textId="77777777" w:rsidTr="00063C2E">
        <w:tc>
          <w:tcPr>
            <w:tcW w:w="2263" w:type="dxa"/>
          </w:tcPr>
          <w:p w14:paraId="6A9035C4" w14:textId="77777777" w:rsidR="00133ABB" w:rsidRPr="00133ABB" w:rsidRDefault="00133ABB" w:rsidP="00133ABB">
            <w:pPr>
              <w:widowControl/>
              <w:autoSpaceDE/>
              <w:autoSpaceDN/>
              <w:adjustRightInd/>
              <w:spacing w:after="120"/>
              <w:ind w:firstLine="0"/>
              <w:rPr>
                <w:rFonts w:ascii="Times New Roman" w:hAnsi="Times New Roman"/>
              </w:rPr>
            </w:pPr>
            <w:r w:rsidRPr="00133ABB">
              <w:rPr>
                <w:rFonts w:ascii="Times New Roman" w:hAnsi="Times New Roman"/>
              </w:rPr>
              <w:t>Нормально</w:t>
            </w:r>
          </w:p>
        </w:tc>
        <w:tc>
          <w:tcPr>
            <w:tcW w:w="5954" w:type="dxa"/>
          </w:tcPr>
          <w:p w14:paraId="396B91DF" w14:textId="77777777" w:rsidR="00133ABB" w:rsidRPr="00133ABB" w:rsidRDefault="00133ABB" w:rsidP="00133ABB">
            <w:pPr>
              <w:widowControl/>
              <w:autoSpaceDE/>
              <w:autoSpaceDN/>
              <w:adjustRightInd/>
              <w:ind w:firstLine="0"/>
              <w:rPr>
                <w:rFonts w:ascii="Times New Roman" w:hAnsi="Times New Roman"/>
              </w:rPr>
            </w:pPr>
            <w:r w:rsidRPr="00133ABB">
              <w:rPr>
                <w:rFonts w:ascii="Times New Roman" w:hAnsi="Times New Roman"/>
              </w:rPr>
              <w:t>Проекция угла бокового обзора составляет от 45° до 75° по горизонтали</w:t>
            </w:r>
          </w:p>
        </w:tc>
        <w:tc>
          <w:tcPr>
            <w:tcW w:w="1127" w:type="dxa"/>
          </w:tcPr>
          <w:p w14:paraId="6EC7E08A" w14:textId="77777777" w:rsidR="00133ABB" w:rsidRPr="00133ABB" w:rsidRDefault="00133ABB" w:rsidP="00133ABB">
            <w:pPr>
              <w:widowControl/>
              <w:autoSpaceDE/>
              <w:autoSpaceDN/>
              <w:adjustRightInd/>
              <w:ind w:firstLine="0"/>
              <w:jc w:val="center"/>
              <w:rPr>
                <w:rFonts w:ascii="Times New Roman" w:hAnsi="Times New Roman"/>
              </w:rPr>
            </w:pPr>
            <w:r w:rsidRPr="00133ABB">
              <w:rPr>
                <w:rFonts w:ascii="Times New Roman" w:hAnsi="Times New Roman"/>
              </w:rPr>
              <w:t>2</w:t>
            </w:r>
          </w:p>
        </w:tc>
      </w:tr>
      <w:tr w:rsidR="00E10B3F" w14:paraId="2D44E4A4" w14:textId="77777777" w:rsidTr="00063C2E">
        <w:tc>
          <w:tcPr>
            <w:tcW w:w="9344" w:type="dxa"/>
            <w:gridSpan w:val="3"/>
          </w:tcPr>
          <w:p w14:paraId="207BD65F" w14:textId="77777777" w:rsidR="00E10B3F" w:rsidRPr="00E10B3F" w:rsidRDefault="00E10B3F" w:rsidP="00E10B3F">
            <w:pPr>
              <w:widowControl/>
              <w:autoSpaceDE/>
              <w:autoSpaceDN/>
              <w:adjustRightInd/>
              <w:ind w:firstLine="0"/>
              <w:rPr>
                <w:rFonts w:ascii="Times New Roman" w:hAnsi="Times New Roman"/>
                <w:sz w:val="16"/>
              </w:rPr>
            </w:pPr>
            <w:r w:rsidRPr="00E10B3F">
              <w:rPr>
                <w:rFonts w:ascii="Times New Roman" w:hAnsi="Times New Roman"/>
                <w:sz w:val="16"/>
              </w:rPr>
              <w:t>Примечания</w:t>
            </w:r>
          </w:p>
          <w:p w14:paraId="49DBC5E4" w14:textId="77777777" w:rsidR="00E10B3F" w:rsidRPr="00133ABB" w:rsidRDefault="00E10B3F" w:rsidP="00E10B3F">
            <w:pPr>
              <w:widowControl/>
              <w:autoSpaceDE/>
              <w:autoSpaceDN/>
              <w:adjustRightInd/>
              <w:ind w:firstLine="0"/>
              <w:rPr>
                <w:rFonts w:ascii="Times New Roman" w:hAnsi="Times New Roman"/>
                <w:sz w:val="16"/>
              </w:rPr>
            </w:pPr>
            <w:r w:rsidRPr="00133ABB">
              <w:rPr>
                <w:rFonts w:ascii="Times New Roman" w:hAnsi="Times New Roman"/>
                <w:sz w:val="16"/>
              </w:rPr>
              <w:t xml:space="preserve">1 После установки на ATD, для оценки проекционного угла обзора набедренного пояса, используйте уклономер. </w:t>
            </w:r>
          </w:p>
          <w:p w14:paraId="0F438B55" w14:textId="77777777" w:rsidR="00E10B3F" w:rsidRPr="00133ABB" w:rsidRDefault="00E10B3F" w:rsidP="00E10B3F">
            <w:pPr>
              <w:widowControl/>
              <w:autoSpaceDE/>
              <w:autoSpaceDN/>
              <w:adjustRightInd/>
              <w:ind w:firstLine="0"/>
            </w:pPr>
            <w:r w:rsidRPr="00E10B3F">
              <w:rPr>
                <w:rFonts w:ascii="Times New Roman" w:hAnsi="Times New Roman"/>
                <w:sz w:val="16"/>
              </w:rPr>
              <w:t>2</w:t>
            </w:r>
            <w:r w:rsidRPr="00133ABB">
              <w:rPr>
                <w:rFonts w:ascii="Times New Roman" w:hAnsi="Times New Roman"/>
                <w:sz w:val="16"/>
              </w:rPr>
              <w:t xml:space="preserve"> Смотрите </w:t>
            </w:r>
            <w:r>
              <w:rPr>
                <w:rFonts w:ascii="Times New Roman" w:hAnsi="Times New Roman"/>
                <w:sz w:val="16"/>
              </w:rPr>
              <w:t>р</w:t>
            </w:r>
            <w:r w:rsidRPr="00133ABB">
              <w:rPr>
                <w:rFonts w:ascii="Times New Roman" w:hAnsi="Times New Roman"/>
                <w:sz w:val="16"/>
              </w:rPr>
              <w:t>исунок E.1, для определения предпочтительных углов ограничителя набедренного привязного ремня.</w:t>
            </w:r>
          </w:p>
        </w:tc>
      </w:tr>
    </w:tbl>
    <w:p w14:paraId="47043A39" w14:textId="77777777" w:rsidR="00133ABB" w:rsidRDefault="00133ABB" w:rsidP="00D53F9E">
      <w:pPr>
        <w:pStyle w:val="Style30"/>
        <w:widowControl/>
        <w:ind w:firstLine="567"/>
        <w:rPr>
          <w:rStyle w:val="FontStyle45"/>
          <w:rFonts w:ascii="Times New Roman" w:cs="Times New Roman"/>
          <w:b w:val="0"/>
          <w:color w:val="auto"/>
          <w:lang w:eastAsia="en-US"/>
        </w:rPr>
      </w:pPr>
    </w:p>
    <w:p w14:paraId="083A83F6" w14:textId="77777777" w:rsidR="00133ABB" w:rsidRPr="00FB0426" w:rsidRDefault="00FB0426" w:rsidP="00FB0426">
      <w:pPr>
        <w:pStyle w:val="Style30"/>
        <w:widowControl/>
        <w:ind w:firstLine="567"/>
        <w:jc w:val="center"/>
        <w:rPr>
          <w:rStyle w:val="FontStyle45"/>
          <w:rFonts w:ascii="Times New Roman" w:cs="Times New Roman"/>
          <w:color w:val="auto"/>
          <w:lang w:eastAsia="en-US"/>
        </w:rPr>
      </w:pPr>
      <w:r w:rsidRPr="00FB0426">
        <w:rPr>
          <w:rStyle w:val="FontStyle45"/>
          <w:rFonts w:ascii="Times New Roman" w:cs="Times New Roman"/>
          <w:color w:val="auto"/>
          <w:lang w:eastAsia="en-US"/>
        </w:rPr>
        <w:t>Таблица D.7 – Свободные зазоры между ограничителями набедренного ремня и точками крепления</w:t>
      </w:r>
    </w:p>
    <w:p w14:paraId="47E53362" w14:textId="77777777" w:rsidR="00133ABB" w:rsidRDefault="00133ABB"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263"/>
        <w:gridCol w:w="5954"/>
        <w:gridCol w:w="1127"/>
      </w:tblGrid>
      <w:tr w:rsidR="00063C2E" w14:paraId="29334CDE" w14:textId="77777777" w:rsidTr="00063C2E">
        <w:tc>
          <w:tcPr>
            <w:tcW w:w="2263" w:type="dxa"/>
          </w:tcPr>
          <w:p w14:paraId="3EF1073A" w14:textId="77777777" w:rsidR="00063C2E" w:rsidRPr="00133ABB" w:rsidRDefault="00063C2E"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Оценка</w:t>
            </w:r>
          </w:p>
        </w:tc>
        <w:tc>
          <w:tcPr>
            <w:tcW w:w="5954" w:type="dxa"/>
          </w:tcPr>
          <w:p w14:paraId="3FAF00A1" w14:textId="77777777" w:rsidR="00063C2E" w:rsidRPr="00133ABB" w:rsidRDefault="00063C2E"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Описание</w:t>
            </w:r>
          </w:p>
        </w:tc>
        <w:tc>
          <w:tcPr>
            <w:tcW w:w="1127" w:type="dxa"/>
          </w:tcPr>
          <w:p w14:paraId="37B8020C" w14:textId="77777777" w:rsidR="00063C2E" w:rsidRPr="00133ABB" w:rsidRDefault="00063C2E" w:rsidP="00063C2E">
            <w:pPr>
              <w:widowControl/>
              <w:autoSpaceDE/>
              <w:autoSpaceDN/>
              <w:adjustRightInd/>
              <w:spacing w:after="120"/>
              <w:ind w:firstLine="0"/>
              <w:jc w:val="center"/>
              <w:rPr>
                <w:rFonts w:ascii="Times New Roman" w:hAnsi="Times New Roman"/>
              </w:rPr>
            </w:pPr>
            <w:r w:rsidRPr="00133ABB">
              <w:rPr>
                <w:rFonts w:ascii="Times New Roman" w:hAnsi="Times New Roman"/>
                <w:bCs/>
              </w:rPr>
              <w:t>Баллы</w:t>
            </w:r>
          </w:p>
        </w:tc>
      </w:tr>
      <w:tr w:rsidR="00163F63" w14:paraId="28C15023" w14:textId="77777777" w:rsidTr="00063C2E">
        <w:tc>
          <w:tcPr>
            <w:tcW w:w="2263" w:type="dxa"/>
          </w:tcPr>
          <w:p w14:paraId="3018B791" w14:textId="77777777" w:rsidR="00163F63" w:rsidRPr="00133ABB" w:rsidRDefault="00163F63" w:rsidP="00163F63">
            <w:pPr>
              <w:widowControl/>
              <w:autoSpaceDE/>
              <w:autoSpaceDN/>
              <w:adjustRightInd/>
              <w:spacing w:after="120"/>
              <w:ind w:firstLine="0"/>
              <w:rPr>
                <w:rFonts w:ascii="Times New Roman" w:hAnsi="Times New Roman"/>
              </w:rPr>
            </w:pPr>
            <w:r w:rsidRPr="00133ABB">
              <w:rPr>
                <w:rFonts w:ascii="Times New Roman" w:hAnsi="Times New Roman"/>
              </w:rPr>
              <w:t>Неудовлетворительно</w:t>
            </w:r>
          </w:p>
        </w:tc>
        <w:tc>
          <w:tcPr>
            <w:tcW w:w="5954" w:type="dxa"/>
          </w:tcPr>
          <w:p w14:paraId="3F470420" w14:textId="77777777" w:rsidR="00163F63" w:rsidRPr="00163F63" w:rsidRDefault="00163F63" w:rsidP="00163F63">
            <w:pPr>
              <w:widowControl/>
              <w:autoSpaceDE/>
              <w:autoSpaceDN/>
              <w:adjustRightInd/>
              <w:ind w:firstLine="0"/>
              <w:rPr>
                <w:rFonts w:ascii="Times New Roman" w:hAnsi="Times New Roman"/>
              </w:rPr>
            </w:pPr>
            <w:r w:rsidRPr="00163F63">
              <w:rPr>
                <w:rFonts w:ascii="Times New Roman" w:hAnsi="Times New Roman"/>
              </w:rPr>
              <w:t>Ограничитель привязного ремня соприкасается с компонентами системы сидения, что приводит к изменению угла наклона привязного ремня более чем на 15 °.</w:t>
            </w:r>
          </w:p>
        </w:tc>
        <w:tc>
          <w:tcPr>
            <w:tcW w:w="1127" w:type="dxa"/>
          </w:tcPr>
          <w:p w14:paraId="22762049" w14:textId="77777777" w:rsidR="00163F63" w:rsidRPr="00133ABB" w:rsidRDefault="00163F63" w:rsidP="00163F63">
            <w:pPr>
              <w:widowControl/>
              <w:autoSpaceDE/>
              <w:autoSpaceDN/>
              <w:adjustRightInd/>
              <w:ind w:firstLine="0"/>
              <w:jc w:val="center"/>
              <w:rPr>
                <w:rFonts w:ascii="Times New Roman" w:hAnsi="Times New Roman"/>
              </w:rPr>
            </w:pPr>
            <w:r w:rsidRPr="00133ABB">
              <w:rPr>
                <w:rFonts w:ascii="Times New Roman" w:hAnsi="Times New Roman"/>
              </w:rPr>
              <w:t>0</w:t>
            </w:r>
          </w:p>
        </w:tc>
      </w:tr>
      <w:tr w:rsidR="00163F63" w14:paraId="41A0B4A9" w14:textId="77777777" w:rsidTr="00063C2E">
        <w:tc>
          <w:tcPr>
            <w:tcW w:w="2263" w:type="dxa"/>
          </w:tcPr>
          <w:p w14:paraId="1B2C0A5C" w14:textId="77777777" w:rsidR="00163F63" w:rsidRPr="00133ABB" w:rsidRDefault="00163F63" w:rsidP="00163F63">
            <w:pPr>
              <w:widowControl/>
              <w:autoSpaceDE/>
              <w:autoSpaceDN/>
              <w:adjustRightInd/>
              <w:spacing w:after="120"/>
              <w:ind w:firstLine="0"/>
              <w:rPr>
                <w:rFonts w:ascii="Times New Roman" w:hAnsi="Times New Roman"/>
              </w:rPr>
            </w:pPr>
            <w:r w:rsidRPr="00133ABB">
              <w:rPr>
                <w:rFonts w:ascii="Times New Roman" w:hAnsi="Times New Roman"/>
              </w:rPr>
              <w:t>Допустимо</w:t>
            </w:r>
          </w:p>
        </w:tc>
        <w:tc>
          <w:tcPr>
            <w:tcW w:w="5954" w:type="dxa"/>
          </w:tcPr>
          <w:p w14:paraId="03963561" w14:textId="77777777" w:rsidR="00163F63" w:rsidRPr="00163F63" w:rsidRDefault="00163F63" w:rsidP="00163F63">
            <w:pPr>
              <w:widowControl/>
              <w:autoSpaceDE/>
              <w:autoSpaceDN/>
              <w:adjustRightInd/>
              <w:ind w:firstLine="0"/>
              <w:rPr>
                <w:rFonts w:ascii="Times New Roman" w:hAnsi="Times New Roman"/>
              </w:rPr>
            </w:pPr>
            <w:r w:rsidRPr="00163F63">
              <w:rPr>
                <w:rFonts w:ascii="Times New Roman" w:hAnsi="Times New Roman"/>
              </w:rPr>
              <w:t>Ограничитель привязного ремня соприкасается с компонентами системы сидения, что приводит к изменению угла наклона ремня менее чем на 15 °, но больше, чем на 5 °</w:t>
            </w:r>
          </w:p>
        </w:tc>
        <w:tc>
          <w:tcPr>
            <w:tcW w:w="1127" w:type="dxa"/>
          </w:tcPr>
          <w:p w14:paraId="348A886E" w14:textId="77777777" w:rsidR="00163F63" w:rsidRPr="00133ABB" w:rsidRDefault="00163F63" w:rsidP="00163F63">
            <w:pPr>
              <w:widowControl/>
              <w:autoSpaceDE/>
              <w:autoSpaceDN/>
              <w:adjustRightInd/>
              <w:ind w:firstLine="0"/>
              <w:jc w:val="center"/>
              <w:rPr>
                <w:rFonts w:ascii="Times New Roman" w:hAnsi="Times New Roman"/>
              </w:rPr>
            </w:pPr>
            <w:r w:rsidRPr="00133ABB">
              <w:rPr>
                <w:rFonts w:ascii="Times New Roman" w:hAnsi="Times New Roman"/>
              </w:rPr>
              <w:t>1</w:t>
            </w:r>
          </w:p>
        </w:tc>
      </w:tr>
      <w:tr w:rsidR="00163F63" w14:paraId="10661B0C" w14:textId="77777777" w:rsidTr="00063C2E">
        <w:tc>
          <w:tcPr>
            <w:tcW w:w="2263" w:type="dxa"/>
          </w:tcPr>
          <w:p w14:paraId="4D3F82EC" w14:textId="77777777" w:rsidR="00163F63" w:rsidRPr="00133ABB" w:rsidRDefault="00163F63" w:rsidP="00163F63">
            <w:pPr>
              <w:widowControl/>
              <w:autoSpaceDE/>
              <w:autoSpaceDN/>
              <w:adjustRightInd/>
              <w:spacing w:after="120"/>
              <w:ind w:firstLine="0"/>
              <w:rPr>
                <w:rFonts w:ascii="Times New Roman" w:hAnsi="Times New Roman"/>
              </w:rPr>
            </w:pPr>
            <w:r w:rsidRPr="00133ABB">
              <w:rPr>
                <w:rFonts w:ascii="Times New Roman" w:hAnsi="Times New Roman"/>
              </w:rPr>
              <w:t>Нормально</w:t>
            </w:r>
          </w:p>
        </w:tc>
        <w:tc>
          <w:tcPr>
            <w:tcW w:w="5954" w:type="dxa"/>
          </w:tcPr>
          <w:p w14:paraId="188E752C" w14:textId="77777777" w:rsidR="00163F63" w:rsidRPr="00163F63" w:rsidRDefault="00163F63" w:rsidP="00163F63">
            <w:pPr>
              <w:widowControl/>
              <w:autoSpaceDE/>
              <w:autoSpaceDN/>
              <w:adjustRightInd/>
              <w:ind w:firstLine="0"/>
              <w:rPr>
                <w:rFonts w:ascii="Times New Roman" w:hAnsi="Times New Roman"/>
              </w:rPr>
            </w:pPr>
            <w:r w:rsidRPr="00163F63">
              <w:rPr>
                <w:rFonts w:ascii="Times New Roman" w:hAnsi="Times New Roman"/>
              </w:rPr>
              <w:t>Ограничитель привязного ремня не соприкасается с компонентами системы сидения или его прилегание приводит к изменению угла наклона ремня менее чем 5 °</w:t>
            </w:r>
          </w:p>
        </w:tc>
        <w:tc>
          <w:tcPr>
            <w:tcW w:w="1127" w:type="dxa"/>
          </w:tcPr>
          <w:p w14:paraId="2C31DFDE" w14:textId="77777777" w:rsidR="00163F63" w:rsidRPr="00133ABB" w:rsidRDefault="00163F63" w:rsidP="00163F63">
            <w:pPr>
              <w:widowControl/>
              <w:autoSpaceDE/>
              <w:autoSpaceDN/>
              <w:adjustRightInd/>
              <w:ind w:firstLine="0"/>
              <w:jc w:val="center"/>
              <w:rPr>
                <w:rFonts w:ascii="Times New Roman" w:hAnsi="Times New Roman"/>
              </w:rPr>
            </w:pPr>
            <w:r w:rsidRPr="00133ABB">
              <w:rPr>
                <w:rFonts w:ascii="Times New Roman" w:hAnsi="Times New Roman"/>
              </w:rPr>
              <w:t>2</w:t>
            </w:r>
          </w:p>
        </w:tc>
      </w:tr>
      <w:tr w:rsidR="00063C2E" w14:paraId="7E598E6B" w14:textId="77777777" w:rsidTr="00063C2E">
        <w:tc>
          <w:tcPr>
            <w:tcW w:w="9344" w:type="dxa"/>
            <w:gridSpan w:val="3"/>
          </w:tcPr>
          <w:p w14:paraId="38285534" w14:textId="77777777" w:rsidR="00063C2E" w:rsidRPr="00163F63" w:rsidRDefault="00163F63" w:rsidP="00163F63">
            <w:pPr>
              <w:widowControl/>
              <w:autoSpaceDE/>
              <w:autoSpaceDN/>
              <w:adjustRightInd/>
              <w:ind w:firstLine="0"/>
              <w:rPr>
                <w:rFonts w:ascii="Times New Roman" w:hAnsi="Times New Roman"/>
                <w:sz w:val="16"/>
              </w:rPr>
            </w:pPr>
            <w:r>
              <w:rPr>
                <w:rFonts w:ascii="Times New Roman" w:hAnsi="Times New Roman"/>
                <w:sz w:val="16"/>
              </w:rPr>
              <w:t>Примечание -</w:t>
            </w:r>
            <w:r w:rsidR="00063C2E" w:rsidRPr="00133ABB">
              <w:rPr>
                <w:rFonts w:ascii="Times New Roman" w:hAnsi="Times New Roman"/>
                <w:sz w:val="16"/>
              </w:rPr>
              <w:t xml:space="preserve"> </w:t>
            </w:r>
            <w:r w:rsidRPr="00163F63">
              <w:rPr>
                <w:rFonts w:ascii="Times New Roman" w:hAnsi="Times New Roman"/>
                <w:sz w:val="16"/>
              </w:rPr>
              <w:t xml:space="preserve">Смотрите </w:t>
            </w:r>
            <w:r>
              <w:rPr>
                <w:rFonts w:ascii="Times New Roman" w:hAnsi="Times New Roman"/>
                <w:sz w:val="16"/>
              </w:rPr>
              <w:t>р</w:t>
            </w:r>
            <w:r w:rsidRPr="00163F63">
              <w:rPr>
                <w:rFonts w:ascii="Times New Roman" w:hAnsi="Times New Roman"/>
                <w:sz w:val="16"/>
              </w:rPr>
              <w:t>исунок E.1 касательно предпочтительных углов набедренного привязного ремня.</w:t>
            </w:r>
          </w:p>
        </w:tc>
      </w:tr>
    </w:tbl>
    <w:p w14:paraId="4CB9999A" w14:textId="77777777" w:rsidR="00133ABB" w:rsidRDefault="00133ABB" w:rsidP="00D53F9E">
      <w:pPr>
        <w:pStyle w:val="Style30"/>
        <w:widowControl/>
        <w:ind w:firstLine="567"/>
        <w:rPr>
          <w:rStyle w:val="FontStyle45"/>
          <w:rFonts w:ascii="Times New Roman" w:cs="Times New Roman"/>
          <w:b w:val="0"/>
          <w:color w:val="auto"/>
          <w:lang w:eastAsia="en-US"/>
        </w:rPr>
      </w:pPr>
    </w:p>
    <w:p w14:paraId="0746972B" w14:textId="77777777" w:rsidR="00C70FAF" w:rsidRDefault="00C70FAF" w:rsidP="00D53F9E">
      <w:pPr>
        <w:pStyle w:val="Style30"/>
        <w:widowControl/>
        <w:ind w:firstLine="567"/>
        <w:rPr>
          <w:rStyle w:val="FontStyle45"/>
          <w:rFonts w:ascii="Times New Roman" w:cs="Times New Roman"/>
          <w:b w:val="0"/>
          <w:color w:val="auto"/>
          <w:lang w:eastAsia="en-US"/>
        </w:rPr>
      </w:pPr>
    </w:p>
    <w:p w14:paraId="3A220784" w14:textId="77777777" w:rsidR="00C70FAF" w:rsidRDefault="00C70FAF" w:rsidP="00D53F9E">
      <w:pPr>
        <w:pStyle w:val="Style30"/>
        <w:widowControl/>
        <w:ind w:firstLine="567"/>
        <w:rPr>
          <w:rStyle w:val="FontStyle45"/>
          <w:rFonts w:ascii="Times New Roman" w:cs="Times New Roman"/>
          <w:b w:val="0"/>
          <w:color w:val="auto"/>
          <w:lang w:eastAsia="en-US"/>
        </w:rPr>
      </w:pPr>
    </w:p>
    <w:p w14:paraId="468723F3" w14:textId="77777777" w:rsidR="00C70FAF" w:rsidRDefault="00C70FAF" w:rsidP="00D53F9E">
      <w:pPr>
        <w:pStyle w:val="Style30"/>
        <w:widowControl/>
        <w:ind w:firstLine="567"/>
        <w:rPr>
          <w:rStyle w:val="FontStyle45"/>
          <w:rFonts w:ascii="Times New Roman" w:cs="Times New Roman"/>
          <w:b w:val="0"/>
          <w:color w:val="auto"/>
          <w:lang w:eastAsia="en-US"/>
        </w:rPr>
      </w:pPr>
    </w:p>
    <w:p w14:paraId="497B08AE" w14:textId="77777777" w:rsidR="00C70FAF" w:rsidRDefault="00C70FAF" w:rsidP="00D53F9E">
      <w:pPr>
        <w:pStyle w:val="Style30"/>
        <w:widowControl/>
        <w:ind w:firstLine="567"/>
        <w:rPr>
          <w:rStyle w:val="FontStyle45"/>
          <w:rFonts w:ascii="Times New Roman" w:cs="Times New Roman"/>
          <w:b w:val="0"/>
          <w:color w:val="auto"/>
          <w:lang w:eastAsia="en-US"/>
        </w:rPr>
      </w:pPr>
    </w:p>
    <w:p w14:paraId="1008C82A" w14:textId="77777777" w:rsidR="00C70FAF" w:rsidRDefault="00C70FAF" w:rsidP="00D53F9E">
      <w:pPr>
        <w:pStyle w:val="Style30"/>
        <w:widowControl/>
        <w:ind w:firstLine="567"/>
        <w:rPr>
          <w:rStyle w:val="FontStyle45"/>
          <w:rFonts w:ascii="Times New Roman" w:cs="Times New Roman"/>
          <w:b w:val="0"/>
          <w:color w:val="auto"/>
          <w:lang w:eastAsia="en-US"/>
        </w:rPr>
      </w:pPr>
    </w:p>
    <w:p w14:paraId="3BF3BBA4" w14:textId="77777777" w:rsidR="00C70FAF" w:rsidRDefault="00C70FAF" w:rsidP="00D53F9E">
      <w:pPr>
        <w:pStyle w:val="Style30"/>
        <w:widowControl/>
        <w:ind w:firstLine="567"/>
        <w:rPr>
          <w:rStyle w:val="FontStyle45"/>
          <w:rFonts w:ascii="Times New Roman" w:cs="Times New Roman"/>
          <w:b w:val="0"/>
          <w:color w:val="auto"/>
          <w:lang w:eastAsia="en-US"/>
        </w:rPr>
      </w:pPr>
    </w:p>
    <w:p w14:paraId="107247E4" w14:textId="77777777" w:rsidR="00133ABB" w:rsidRPr="00C70FAF" w:rsidRDefault="00C70FAF" w:rsidP="00C70FAF">
      <w:pPr>
        <w:pStyle w:val="Style30"/>
        <w:widowControl/>
        <w:ind w:firstLine="0"/>
        <w:jc w:val="center"/>
        <w:rPr>
          <w:rStyle w:val="FontStyle45"/>
          <w:rFonts w:ascii="Times New Roman" w:cs="Times New Roman"/>
          <w:color w:val="auto"/>
          <w:lang w:eastAsia="en-US"/>
        </w:rPr>
      </w:pPr>
      <w:r w:rsidRPr="00C70FAF">
        <w:rPr>
          <w:rStyle w:val="FontStyle45"/>
          <w:rFonts w:ascii="Times New Roman" w:cs="Times New Roman"/>
          <w:color w:val="auto"/>
          <w:lang w:eastAsia="en-US"/>
        </w:rPr>
        <w:lastRenderedPageBreak/>
        <w:t>Таблица D.8 - Близость ограничителя привязного ремня с острыми кромками</w:t>
      </w:r>
    </w:p>
    <w:p w14:paraId="0B3CA9FB" w14:textId="77777777" w:rsidR="00133ABB" w:rsidRDefault="00133ABB" w:rsidP="00D53F9E">
      <w:pPr>
        <w:pStyle w:val="Style30"/>
        <w:widowControl/>
        <w:ind w:firstLine="567"/>
        <w:rPr>
          <w:rStyle w:val="FontStyle45"/>
          <w:rFonts w:ascii="Times New Roman" w:cs="Times New Roman"/>
          <w:b w:val="0"/>
          <w:color w:val="auto"/>
          <w:lang w:eastAsia="en-US"/>
        </w:rPr>
      </w:pPr>
    </w:p>
    <w:tbl>
      <w:tblPr>
        <w:tblStyle w:val="aa"/>
        <w:tblW w:w="0" w:type="auto"/>
        <w:tblLook w:val="04A0" w:firstRow="1" w:lastRow="0" w:firstColumn="1" w:lastColumn="0" w:noHBand="0" w:noVBand="1"/>
      </w:tblPr>
      <w:tblGrid>
        <w:gridCol w:w="2263"/>
        <w:gridCol w:w="5954"/>
        <w:gridCol w:w="1127"/>
      </w:tblGrid>
      <w:tr w:rsidR="00C70FAF" w14:paraId="11607BB4" w14:textId="77777777" w:rsidTr="00DD4AC1">
        <w:tc>
          <w:tcPr>
            <w:tcW w:w="2263" w:type="dxa"/>
          </w:tcPr>
          <w:p w14:paraId="3151C5D8" w14:textId="77777777" w:rsidR="00C70FAF" w:rsidRPr="00133ABB" w:rsidRDefault="00C70FAF" w:rsidP="00DD4AC1">
            <w:pPr>
              <w:widowControl/>
              <w:autoSpaceDE/>
              <w:autoSpaceDN/>
              <w:adjustRightInd/>
              <w:spacing w:after="120"/>
              <w:ind w:firstLine="0"/>
              <w:jc w:val="center"/>
              <w:rPr>
                <w:rFonts w:ascii="Times New Roman" w:hAnsi="Times New Roman"/>
              </w:rPr>
            </w:pPr>
            <w:r w:rsidRPr="00133ABB">
              <w:rPr>
                <w:rFonts w:ascii="Times New Roman" w:hAnsi="Times New Roman"/>
                <w:bCs/>
              </w:rPr>
              <w:t>Оценка</w:t>
            </w:r>
          </w:p>
        </w:tc>
        <w:tc>
          <w:tcPr>
            <w:tcW w:w="5954" w:type="dxa"/>
          </w:tcPr>
          <w:p w14:paraId="291FCA22" w14:textId="77777777" w:rsidR="00C70FAF" w:rsidRPr="00133ABB" w:rsidRDefault="00C70FAF" w:rsidP="00DD4AC1">
            <w:pPr>
              <w:widowControl/>
              <w:autoSpaceDE/>
              <w:autoSpaceDN/>
              <w:adjustRightInd/>
              <w:spacing w:after="120"/>
              <w:ind w:firstLine="0"/>
              <w:jc w:val="center"/>
              <w:rPr>
                <w:rFonts w:ascii="Times New Roman" w:hAnsi="Times New Roman"/>
              </w:rPr>
            </w:pPr>
            <w:r w:rsidRPr="00133ABB">
              <w:rPr>
                <w:rFonts w:ascii="Times New Roman" w:hAnsi="Times New Roman"/>
                <w:bCs/>
              </w:rPr>
              <w:t>Описание</w:t>
            </w:r>
          </w:p>
        </w:tc>
        <w:tc>
          <w:tcPr>
            <w:tcW w:w="1127" w:type="dxa"/>
          </w:tcPr>
          <w:p w14:paraId="439A4BF3" w14:textId="77777777" w:rsidR="00C70FAF" w:rsidRPr="00133ABB" w:rsidRDefault="00C70FAF" w:rsidP="00DD4AC1">
            <w:pPr>
              <w:widowControl/>
              <w:autoSpaceDE/>
              <w:autoSpaceDN/>
              <w:adjustRightInd/>
              <w:spacing w:after="120"/>
              <w:ind w:firstLine="0"/>
              <w:jc w:val="center"/>
              <w:rPr>
                <w:rFonts w:ascii="Times New Roman" w:hAnsi="Times New Roman"/>
              </w:rPr>
            </w:pPr>
            <w:r w:rsidRPr="00133ABB">
              <w:rPr>
                <w:rFonts w:ascii="Times New Roman" w:hAnsi="Times New Roman"/>
                <w:bCs/>
              </w:rPr>
              <w:t>Баллы</w:t>
            </w:r>
          </w:p>
        </w:tc>
      </w:tr>
      <w:tr w:rsidR="00C70FAF" w14:paraId="576D22BC" w14:textId="77777777" w:rsidTr="00DD4AC1">
        <w:tc>
          <w:tcPr>
            <w:tcW w:w="2263" w:type="dxa"/>
          </w:tcPr>
          <w:p w14:paraId="3D765460" w14:textId="77777777" w:rsidR="00C70FAF" w:rsidRPr="00133ABB" w:rsidRDefault="00C70FAF" w:rsidP="00C70FAF">
            <w:pPr>
              <w:widowControl/>
              <w:autoSpaceDE/>
              <w:autoSpaceDN/>
              <w:adjustRightInd/>
              <w:spacing w:after="120"/>
              <w:ind w:firstLine="0"/>
              <w:rPr>
                <w:rFonts w:ascii="Times New Roman" w:hAnsi="Times New Roman"/>
              </w:rPr>
            </w:pPr>
            <w:r w:rsidRPr="00133ABB">
              <w:rPr>
                <w:rFonts w:ascii="Times New Roman" w:hAnsi="Times New Roman"/>
              </w:rPr>
              <w:t>Неудовлетворительно</w:t>
            </w:r>
          </w:p>
        </w:tc>
        <w:tc>
          <w:tcPr>
            <w:tcW w:w="5954" w:type="dxa"/>
          </w:tcPr>
          <w:p w14:paraId="7F8FB240" w14:textId="77777777" w:rsidR="00C70FAF" w:rsidRPr="00C70FAF" w:rsidRDefault="00C70FAF" w:rsidP="00C70FAF">
            <w:pPr>
              <w:widowControl/>
              <w:autoSpaceDE/>
              <w:autoSpaceDN/>
              <w:adjustRightInd/>
              <w:spacing w:after="120"/>
              <w:ind w:firstLine="0"/>
              <w:rPr>
                <w:rFonts w:ascii="Times New Roman" w:hAnsi="Times New Roman"/>
              </w:rPr>
            </w:pPr>
            <w:r w:rsidRPr="00C70FAF">
              <w:rPr>
                <w:rFonts w:ascii="Times New Roman" w:hAnsi="Times New Roman"/>
              </w:rPr>
              <w:t>Ограничитель привязного ремня соприкасается с острыми кромками системы сидений, что может привести к износу материала привязного ремня с течением времени и/или разрушению корда при ударной нагрузке.</w:t>
            </w:r>
          </w:p>
        </w:tc>
        <w:tc>
          <w:tcPr>
            <w:tcW w:w="1127" w:type="dxa"/>
          </w:tcPr>
          <w:p w14:paraId="46B6371D" w14:textId="77777777" w:rsidR="00C70FAF" w:rsidRPr="00133ABB" w:rsidRDefault="00C70FAF" w:rsidP="00C70FAF">
            <w:pPr>
              <w:widowControl/>
              <w:autoSpaceDE/>
              <w:autoSpaceDN/>
              <w:adjustRightInd/>
              <w:ind w:firstLine="0"/>
              <w:jc w:val="center"/>
              <w:rPr>
                <w:rFonts w:ascii="Times New Roman" w:hAnsi="Times New Roman"/>
              </w:rPr>
            </w:pPr>
            <w:r w:rsidRPr="00133ABB">
              <w:rPr>
                <w:rFonts w:ascii="Times New Roman" w:hAnsi="Times New Roman"/>
              </w:rPr>
              <w:t>0</w:t>
            </w:r>
          </w:p>
        </w:tc>
      </w:tr>
      <w:tr w:rsidR="00C70FAF" w14:paraId="1C8083AE" w14:textId="77777777" w:rsidTr="00DD4AC1">
        <w:tc>
          <w:tcPr>
            <w:tcW w:w="2263" w:type="dxa"/>
          </w:tcPr>
          <w:p w14:paraId="10DA5FEA" w14:textId="77777777" w:rsidR="00C70FAF" w:rsidRPr="00133ABB" w:rsidRDefault="00C70FAF" w:rsidP="00C70FAF">
            <w:pPr>
              <w:widowControl/>
              <w:autoSpaceDE/>
              <w:autoSpaceDN/>
              <w:adjustRightInd/>
              <w:spacing w:after="120"/>
              <w:ind w:firstLine="0"/>
              <w:rPr>
                <w:rFonts w:ascii="Times New Roman" w:hAnsi="Times New Roman"/>
              </w:rPr>
            </w:pPr>
            <w:r w:rsidRPr="00133ABB">
              <w:rPr>
                <w:rFonts w:ascii="Times New Roman" w:hAnsi="Times New Roman"/>
              </w:rPr>
              <w:t>Допустимо</w:t>
            </w:r>
          </w:p>
        </w:tc>
        <w:tc>
          <w:tcPr>
            <w:tcW w:w="5954" w:type="dxa"/>
          </w:tcPr>
          <w:p w14:paraId="249E50C7" w14:textId="77777777" w:rsidR="00C70FAF" w:rsidRPr="00C70FAF" w:rsidRDefault="00C70FAF" w:rsidP="00C70FAF">
            <w:pPr>
              <w:widowControl/>
              <w:autoSpaceDE/>
              <w:autoSpaceDN/>
              <w:adjustRightInd/>
              <w:spacing w:after="120"/>
              <w:ind w:firstLine="0"/>
              <w:rPr>
                <w:rFonts w:ascii="Times New Roman" w:hAnsi="Times New Roman"/>
              </w:rPr>
            </w:pPr>
            <w:r w:rsidRPr="00C70FAF">
              <w:rPr>
                <w:rFonts w:ascii="Times New Roman" w:hAnsi="Times New Roman"/>
              </w:rPr>
              <w:t>Ограничитель привязного ремня не соприкасается, но находится в пределах 25 мм от острых кромок системы сидения.</w:t>
            </w:r>
          </w:p>
        </w:tc>
        <w:tc>
          <w:tcPr>
            <w:tcW w:w="1127" w:type="dxa"/>
          </w:tcPr>
          <w:p w14:paraId="688DA1AE" w14:textId="77777777" w:rsidR="00C70FAF" w:rsidRPr="00133ABB" w:rsidRDefault="00C70FAF" w:rsidP="00C70FAF">
            <w:pPr>
              <w:widowControl/>
              <w:autoSpaceDE/>
              <w:autoSpaceDN/>
              <w:adjustRightInd/>
              <w:ind w:firstLine="0"/>
              <w:jc w:val="center"/>
              <w:rPr>
                <w:rFonts w:ascii="Times New Roman" w:hAnsi="Times New Roman"/>
              </w:rPr>
            </w:pPr>
            <w:r w:rsidRPr="00133ABB">
              <w:rPr>
                <w:rFonts w:ascii="Times New Roman" w:hAnsi="Times New Roman"/>
              </w:rPr>
              <w:t>1</w:t>
            </w:r>
          </w:p>
        </w:tc>
      </w:tr>
      <w:tr w:rsidR="00C70FAF" w14:paraId="6AD5D681" w14:textId="77777777" w:rsidTr="00DD4AC1">
        <w:tc>
          <w:tcPr>
            <w:tcW w:w="2263" w:type="dxa"/>
          </w:tcPr>
          <w:p w14:paraId="09485A2B" w14:textId="77777777" w:rsidR="00C70FAF" w:rsidRPr="00133ABB" w:rsidRDefault="00C70FAF" w:rsidP="00C70FAF">
            <w:pPr>
              <w:widowControl/>
              <w:autoSpaceDE/>
              <w:autoSpaceDN/>
              <w:adjustRightInd/>
              <w:spacing w:after="120"/>
              <w:ind w:firstLine="0"/>
              <w:rPr>
                <w:rFonts w:ascii="Times New Roman" w:hAnsi="Times New Roman"/>
              </w:rPr>
            </w:pPr>
            <w:r w:rsidRPr="00133ABB">
              <w:rPr>
                <w:rFonts w:ascii="Times New Roman" w:hAnsi="Times New Roman"/>
              </w:rPr>
              <w:t>Нормально</w:t>
            </w:r>
          </w:p>
        </w:tc>
        <w:tc>
          <w:tcPr>
            <w:tcW w:w="5954" w:type="dxa"/>
          </w:tcPr>
          <w:p w14:paraId="37B7E0B0" w14:textId="77777777" w:rsidR="00C70FAF" w:rsidRPr="00C70FAF" w:rsidRDefault="00C70FAF" w:rsidP="00C70FAF">
            <w:pPr>
              <w:widowControl/>
              <w:autoSpaceDE/>
              <w:autoSpaceDN/>
              <w:adjustRightInd/>
              <w:spacing w:after="120"/>
              <w:ind w:firstLine="0"/>
              <w:rPr>
                <w:rFonts w:ascii="Times New Roman" w:hAnsi="Times New Roman"/>
              </w:rPr>
            </w:pPr>
            <w:r w:rsidRPr="00C70FAF">
              <w:rPr>
                <w:rFonts w:ascii="Times New Roman" w:hAnsi="Times New Roman"/>
              </w:rPr>
              <w:t>Ограничитель привязного ремня не располагается в пределах 25 мм от каких-либо острых кромок системы сидения</w:t>
            </w:r>
          </w:p>
        </w:tc>
        <w:tc>
          <w:tcPr>
            <w:tcW w:w="1127" w:type="dxa"/>
          </w:tcPr>
          <w:p w14:paraId="24339B34" w14:textId="77777777" w:rsidR="00C70FAF" w:rsidRPr="00133ABB" w:rsidRDefault="00C70FAF" w:rsidP="00C70FAF">
            <w:pPr>
              <w:widowControl/>
              <w:autoSpaceDE/>
              <w:autoSpaceDN/>
              <w:adjustRightInd/>
              <w:ind w:firstLine="0"/>
              <w:jc w:val="center"/>
              <w:rPr>
                <w:rFonts w:ascii="Times New Roman" w:hAnsi="Times New Roman"/>
              </w:rPr>
            </w:pPr>
            <w:r w:rsidRPr="00133ABB">
              <w:rPr>
                <w:rFonts w:ascii="Times New Roman" w:hAnsi="Times New Roman"/>
              </w:rPr>
              <w:t>2</w:t>
            </w:r>
          </w:p>
        </w:tc>
      </w:tr>
      <w:tr w:rsidR="00C70FAF" w14:paraId="2D01A857" w14:textId="77777777" w:rsidTr="00DD4AC1">
        <w:tc>
          <w:tcPr>
            <w:tcW w:w="9344" w:type="dxa"/>
            <w:gridSpan w:val="3"/>
          </w:tcPr>
          <w:p w14:paraId="2893110B" w14:textId="77777777" w:rsidR="00C70FAF" w:rsidRPr="00163F63" w:rsidRDefault="00C70FAF" w:rsidP="00C70FAF">
            <w:pPr>
              <w:widowControl/>
              <w:autoSpaceDE/>
              <w:autoSpaceDN/>
              <w:adjustRightInd/>
              <w:ind w:firstLine="0"/>
              <w:rPr>
                <w:rFonts w:ascii="Times New Roman" w:hAnsi="Times New Roman"/>
                <w:sz w:val="16"/>
              </w:rPr>
            </w:pPr>
            <w:r>
              <w:rPr>
                <w:rFonts w:ascii="Times New Roman" w:hAnsi="Times New Roman"/>
                <w:sz w:val="16"/>
              </w:rPr>
              <w:t>Примечание -</w:t>
            </w:r>
            <w:r w:rsidRPr="00133ABB">
              <w:rPr>
                <w:rFonts w:ascii="Times New Roman" w:hAnsi="Times New Roman"/>
                <w:sz w:val="16"/>
              </w:rPr>
              <w:t xml:space="preserve"> </w:t>
            </w:r>
            <w:r w:rsidRPr="00C70FAF">
              <w:rPr>
                <w:rFonts w:ascii="Times New Roman" w:hAnsi="Times New Roman"/>
                <w:sz w:val="16"/>
              </w:rPr>
              <w:t>Определение острой кромки представляет собой кромку радиусом менее 2 мм (согласн</w:t>
            </w:r>
            <w:r>
              <w:rPr>
                <w:rFonts w:ascii="Times New Roman" w:hAnsi="Times New Roman"/>
                <w:sz w:val="16"/>
              </w:rPr>
              <w:t xml:space="preserve">о ISO 7176-19: 2008, </w:t>
            </w:r>
            <w:r w:rsidRPr="00C70FAF">
              <w:rPr>
                <w:rFonts w:ascii="Times New Roman" w:hAnsi="Times New Roman"/>
                <w:sz w:val="16"/>
              </w:rPr>
              <w:t>5.2.2.d).</w:t>
            </w:r>
          </w:p>
        </w:tc>
      </w:tr>
    </w:tbl>
    <w:p w14:paraId="33A3E72D" w14:textId="77777777" w:rsidR="00133ABB" w:rsidRDefault="00133ABB" w:rsidP="00D53F9E">
      <w:pPr>
        <w:pStyle w:val="Style30"/>
        <w:widowControl/>
        <w:ind w:firstLine="567"/>
        <w:rPr>
          <w:rStyle w:val="FontStyle45"/>
          <w:rFonts w:ascii="Times New Roman" w:cs="Times New Roman"/>
          <w:b w:val="0"/>
          <w:color w:val="auto"/>
          <w:lang w:eastAsia="en-US"/>
        </w:rPr>
      </w:pPr>
    </w:p>
    <w:p w14:paraId="31E86D75" w14:textId="77777777" w:rsidR="00F94F05" w:rsidRPr="00F94F05" w:rsidRDefault="00F94F05" w:rsidP="00F94F05">
      <w:pPr>
        <w:pStyle w:val="Style30"/>
        <w:widowControl/>
        <w:ind w:firstLine="567"/>
        <w:rPr>
          <w:rStyle w:val="FontStyle45"/>
          <w:rFonts w:ascii="Times New Roman" w:cs="Times New Roman"/>
          <w:color w:val="auto"/>
          <w:lang w:eastAsia="en-US"/>
        </w:rPr>
      </w:pPr>
      <w:r w:rsidRPr="00F94F05">
        <w:rPr>
          <w:rStyle w:val="FontStyle45"/>
          <w:rFonts w:ascii="Times New Roman" w:cs="Times New Roman"/>
          <w:color w:val="auto"/>
          <w:lang w:eastAsia="en-US"/>
        </w:rPr>
        <w:t>D.6 Обобщенная оценка встраивания ограничителей привязных ремней</w:t>
      </w:r>
    </w:p>
    <w:p w14:paraId="3CBBFF9D" w14:textId="77777777" w:rsidR="00F94F05" w:rsidRDefault="00F94F05" w:rsidP="00F94F05">
      <w:pPr>
        <w:pStyle w:val="Style30"/>
        <w:widowControl/>
        <w:ind w:firstLine="567"/>
        <w:rPr>
          <w:rStyle w:val="FontStyle45"/>
          <w:rFonts w:ascii="Times New Roman" w:cs="Times New Roman"/>
          <w:b w:val="0"/>
          <w:color w:val="auto"/>
          <w:lang w:eastAsia="en-US"/>
        </w:rPr>
      </w:pPr>
    </w:p>
    <w:p w14:paraId="134A0946"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D.6.1 Если оценочные баллы одного или нескольких испытаний, полученные в таблицах D.1-D.8, равны нулю, то следует зафиксировать обобщенную оценку, равную «С» или «неудовлетворительно».</w:t>
      </w:r>
    </w:p>
    <w:p w14:paraId="1A5270BD" w14:textId="77777777" w:rsidR="00133ABB"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D.6.2 Если баллы какой-либо таблицы не равны нулю, добавьте баллы из испытаний согласно таблицам с D.1 по D.8 включительно, и определите оценку встраивания ограничителя привязного ремня в систему сидений, как показано в таблице D.9.</w:t>
      </w:r>
    </w:p>
    <w:p w14:paraId="67BBBFE0" w14:textId="77777777" w:rsidR="00133ABB" w:rsidRDefault="00133ABB" w:rsidP="00D53F9E">
      <w:pPr>
        <w:pStyle w:val="Style30"/>
        <w:widowControl/>
        <w:ind w:firstLine="567"/>
        <w:rPr>
          <w:rStyle w:val="FontStyle45"/>
          <w:rFonts w:ascii="Times New Roman" w:cs="Times New Roman"/>
          <w:b w:val="0"/>
          <w:color w:val="auto"/>
          <w:lang w:eastAsia="en-US"/>
        </w:rPr>
      </w:pPr>
    </w:p>
    <w:p w14:paraId="28BCDD93" w14:textId="77777777" w:rsidR="00133ABB" w:rsidRPr="00F94F05" w:rsidRDefault="00F94F05" w:rsidP="00F94F05">
      <w:pPr>
        <w:pStyle w:val="Style30"/>
        <w:widowControl/>
        <w:ind w:firstLine="567"/>
        <w:jc w:val="center"/>
        <w:rPr>
          <w:rStyle w:val="FontStyle45"/>
          <w:rFonts w:ascii="Times New Roman" w:cs="Times New Roman"/>
          <w:color w:val="auto"/>
          <w:lang w:eastAsia="en-US"/>
        </w:rPr>
      </w:pPr>
      <w:r w:rsidRPr="00F94F05">
        <w:rPr>
          <w:rStyle w:val="FontStyle45"/>
          <w:rFonts w:ascii="Times New Roman" w:cs="Times New Roman"/>
          <w:color w:val="auto"/>
          <w:lang w:eastAsia="en-US"/>
        </w:rPr>
        <w:t>Таблица D.9 - Обобщенная оценка встраивания в систему сидений</w:t>
      </w:r>
    </w:p>
    <w:p w14:paraId="708D2B23" w14:textId="77777777" w:rsidR="00133ABB" w:rsidRDefault="00133ABB" w:rsidP="00D53F9E">
      <w:pPr>
        <w:pStyle w:val="Style30"/>
        <w:widowControl/>
        <w:ind w:firstLine="567"/>
        <w:rPr>
          <w:rStyle w:val="FontStyle45"/>
          <w:rFonts w:ascii="Times New Roman" w:cs="Times New Roman"/>
          <w:b w:val="0"/>
          <w:color w:val="auto"/>
          <w:lang w:eastAsia="en-US"/>
        </w:rPr>
      </w:pPr>
    </w:p>
    <w:tbl>
      <w:tblPr>
        <w:tblStyle w:val="aa"/>
        <w:tblW w:w="0" w:type="auto"/>
        <w:tblInd w:w="1129" w:type="dxa"/>
        <w:tblLook w:val="04A0" w:firstRow="1" w:lastRow="0" w:firstColumn="1" w:lastColumn="0" w:noHBand="0" w:noVBand="1"/>
      </w:tblPr>
      <w:tblGrid>
        <w:gridCol w:w="2410"/>
        <w:gridCol w:w="2690"/>
        <w:gridCol w:w="2413"/>
      </w:tblGrid>
      <w:tr w:rsidR="00F94F05" w14:paraId="326C8965" w14:textId="77777777" w:rsidTr="00F94F05">
        <w:tc>
          <w:tcPr>
            <w:tcW w:w="2410" w:type="dxa"/>
          </w:tcPr>
          <w:p w14:paraId="72BCDCA4"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bCs/>
              </w:rPr>
              <w:t>Общий балл</w:t>
            </w:r>
          </w:p>
        </w:tc>
        <w:tc>
          <w:tcPr>
            <w:tcW w:w="2690" w:type="dxa"/>
          </w:tcPr>
          <w:p w14:paraId="52697464"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bCs/>
              </w:rPr>
              <w:t>Буквенно-цифровая оценка</w:t>
            </w:r>
          </w:p>
        </w:tc>
        <w:tc>
          <w:tcPr>
            <w:tcW w:w="2413" w:type="dxa"/>
          </w:tcPr>
          <w:p w14:paraId="32A30110"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bCs/>
              </w:rPr>
              <w:t>Итоговая оценка</w:t>
            </w:r>
          </w:p>
        </w:tc>
      </w:tr>
      <w:tr w:rsidR="00F94F05" w14:paraId="66EF2E34" w14:textId="77777777" w:rsidTr="00F94F05">
        <w:tc>
          <w:tcPr>
            <w:tcW w:w="2410" w:type="dxa"/>
          </w:tcPr>
          <w:p w14:paraId="08DFC595"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От 12 до 16</w:t>
            </w:r>
          </w:p>
        </w:tc>
        <w:tc>
          <w:tcPr>
            <w:tcW w:w="2690" w:type="dxa"/>
          </w:tcPr>
          <w:p w14:paraId="0BAB8919"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A</w:t>
            </w:r>
          </w:p>
        </w:tc>
        <w:tc>
          <w:tcPr>
            <w:tcW w:w="2413" w:type="dxa"/>
          </w:tcPr>
          <w:p w14:paraId="4EB73EC0"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Нормальная</w:t>
            </w:r>
          </w:p>
        </w:tc>
      </w:tr>
      <w:tr w:rsidR="00F94F05" w14:paraId="02528AE1" w14:textId="77777777" w:rsidTr="00F94F05">
        <w:tc>
          <w:tcPr>
            <w:tcW w:w="2410" w:type="dxa"/>
          </w:tcPr>
          <w:p w14:paraId="00CC74A9"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От 8 до 11</w:t>
            </w:r>
          </w:p>
        </w:tc>
        <w:tc>
          <w:tcPr>
            <w:tcW w:w="2690" w:type="dxa"/>
          </w:tcPr>
          <w:p w14:paraId="3EA41CDC"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В</w:t>
            </w:r>
          </w:p>
        </w:tc>
        <w:tc>
          <w:tcPr>
            <w:tcW w:w="2413" w:type="dxa"/>
          </w:tcPr>
          <w:p w14:paraId="38F3F6DF"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Приемлемая</w:t>
            </w:r>
          </w:p>
        </w:tc>
      </w:tr>
      <w:tr w:rsidR="00F94F05" w14:paraId="37F63AE5" w14:textId="77777777" w:rsidTr="00F94F05">
        <w:tc>
          <w:tcPr>
            <w:tcW w:w="2410" w:type="dxa"/>
          </w:tcPr>
          <w:p w14:paraId="33A68041"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Равен 7</w:t>
            </w:r>
          </w:p>
        </w:tc>
        <w:tc>
          <w:tcPr>
            <w:tcW w:w="2690" w:type="dxa"/>
          </w:tcPr>
          <w:p w14:paraId="1592FF08"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С</w:t>
            </w:r>
          </w:p>
        </w:tc>
        <w:tc>
          <w:tcPr>
            <w:tcW w:w="2413" w:type="dxa"/>
          </w:tcPr>
          <w:p w14:paraId="434E8FFA" w14:textId="77777777" w:rsidR="00F94F05" w:rsidRPr="00F94F05" w:rsidRDefault="00F94F05" w:rsidP="00F94F05">
            <w:pPr>
              <w:widowControl/>
              <w:autoSpaceDE/>
              <w:autoSpaceDN/>
              <w:adjustRightInd/>
              <w:spacing w:after="120"/>
              <w:ind w:firstLine="0"/>
              <w:jc w:val="center"/>
              <w:rPr>
                <w:rFonts w:ascii="Times New Roman" w:hAnsi="Times New Roman"/>
              </w:rPr>
            </w:pPr>
            <w:r w:rsidRPr="00F94F05">
              <w:rPr>
                <w:rFonts w:ascii="Times New Roman" w:hAnsi="Times New Roman"/>
              </w:rPr>
              <w:t>Неудовлетворительная</w:t>
            </w:r>
          </w:p>
        </w:tc>
      </w:tr>
    </w:tbl>
    <w:p w14:paraId="7C3E2B32" w14:textId="77777777" w:rsidR="00133ABB" w:rsidRDefault="00133ABB" w:rsidP="00D53F9E">
      <w:pPr>
        <w:pStyle w:val="Style30"/>
        <w:widowControl/>
        <w:ind w:firstLine="567"/>
        <w:rPr>
          <w:rStyle w:val="FontStyle45"/>
          <w:rFonts w:ascii="Times New Roman" w:cs="Times New Roman"/>
          <w:b w:val="0"/>
          <w:color w:val="auto"/>
          <w:lang w:eastAsia="en-US"/>
        </w:rPr>
      </w:pPr>
    </w:p>
    <w:p w14:paraId="780C0C5B" w14:textId="77777777" w:rsidR="00F94F05" w:rsidRDefault="00F94F05" w:rsidP="00F94F05">
      <w:pPr>
        <w:pStyle w:val="Style30"/>
        <w:widowControl/>
        <w:ind w:firstLine="567"/>
        <w:rPr>
          <w:rStyle w:val="FontStyle45"/>
          <w:rFonts w:ascii="Times New Roman" w:cs="Times New Roman"/>
          <w:b w:val="0"/>
          <w:color w:val="auto"/>
          <w:lang w:eastAsia="en-US"/>
        </w:rPr>
      </w:pPr>
    </w:p>
    <w:p w14:paraId="0142EE2E" w14:textId="77777777" w:rsidR="00F94F05" w:rsidRDefault="00F94F05" w:rsidP="00F94F05">
      <w:pPr>
        <w:pStyle w:val="Style30"/>
        <w:widowControl/>
        <w:ind w:firstLine="567"/>
        <w:rPr>
          <w:rStyle w:val="FontStyle45"/>
          <w:rFonts w:ascii="Times New Roman" w:cs="Times New Roman"/>
          <w:b w:val="0"/>
          <w:color w:val="auto"/>
          <w:lang w:eastAsia="en-US"/>
        </w:rPr>
      </w:pPr>
    </w:p>
    <w:p w14:paraId="7FB81C92" w14:textId="77777777" w:rsidR="00F94F05" w:rsidRDefault="00F94F05" w:rsidP="00F94F05">
      <w:pPr>
        <w:pStyle w:val="Style30"/>
        <w:widowControl/>
        <w:ind w:firstLine="567"/>
        <w:rPr>
          <w:rStyle w:val="FontStyle45"/>
          <w:rFonts w:ascii="Times New Roman" w:cs="Times New Roman"/>
          <w:b w:val="0"/>
          <w:color w:val="auto"/>
          <w:lang w:eastAsia="en-US"/>
        </w:rPr>
      </w:pPr>
    </w:p>
    <w:p w14:paraId="552D0047" w14:textId="77777777" w:rsidR="00F94F05" w:rsidRDefault="00F94F05" w:rsidP="00F94F05">
      <w:pPr>
        <w:pStyle w:val="Style30"/>
        <w:widowControl/>
        <w:ind w:firstLine="567"/>
        <w:rPr>
          <w:rStyle w:val="FontStyle45"/>
          <w:rFonts w:ascii="Times New Roman" w:cs="Times New Roman"/>
          <w:b w:val="0"/>
          <w:color w:val="auto"/>
          <w:lang w:eastAsia="en-US"/>
        </w:rPr>
      </w:pPr>
    </w:p>
    <w:p w14:paraId="3A70971C" w14:textId="77777777" w:rsidR="00F94F05" w:rsidRDefault="00F94F05" w:rsidP="00F94F05">
      <w:pPr>
        <w:pStyle w:val="Style30"/>
        <w:widowControl/>
        <w:ind w:firstLine="567"/>
        <w:rPr>
          <w:rStyle w:val="FontStyle45"/>
          <w:rFonts w:ascii="Times New Roman" w:cs="Times New Roman"/>
          <w:b w:val="0"/>
          <w:color w:val="auto"/>
          <w:lang w:eastAsia="en-US"/>
        </w:rPr>
      </w:pPr>
    </w:p>
    <w:p w14:paraId="0C61D58E" w14:textId="77777777" w:rsidR="00F94F05" w:rsidRDefault="00F94F05" w:rsidP="00F94F05">
      <w:pPr>
        <w:pStyle w:val="Style30"/>
        <w:widowControl/>
        <w:ind w:firstLine="567"/>
        <w:rPr>
          <w:rStyle w:val="FontStyle45"/>
          <w:rFonts w:ascii="Times New Roman" w:cs="Times New Roman"/>
          <w:b w:val="0"/>
          <w:color w:val="auto"/>
          <w:lang w:eastAsia="en-US"/>
        </w:rPr>
      </w:pPr>
    </w:p>
    <w:p w14:paraId="204A6DE6" w14:textId="77777777" w:rsidR="00F94F05" w:rsidRDefault="00F94F05" w:rsidP="00F94F05">
      <w:pPr>
        <w:pStyle w:val="Style30"/>
        <w:widowControl/>
        <w:ind w:firstLine="567"/>
        <w:rPr>
          <w:rStyle w:val="FontStyle45"/>
          <w:rFonts w:ascii="Times New Roman" w:cs="Times New Roman"/>
          <w:b w:val="0"/>
          <w:color w:val="auto"/>
          <w:lang w:eastAsia="en-US"/>
        </w:rPr>
      </w:pPr>
    </w:p>
    <w:p w14:paraId="6266C4B4" w14:textId="77777777" w:rsidR="00F94F05" w:rsidRDefault="00F94F05" w:rsidP="00F94F05">
      <w:pPr>
        <w:pStyle w:val="Style30"/>
        <w:widowControl/>
        <w:ind w:firstLine="567"/>
        <w:rPr>
          <w:rStyle w:val="FontStyle45"/>
          <w:rFonts w:ascii="Times New Roman" w:cs="Times New Roman"/>
          <w:b w:val="0"/>
          <w:color w:val="auto"/>
          <w:lang w:eastAsia="en-US"/>
        </w:rPr>
      </w:pPr>
    </w:p>
    <w:p w14:paraId="1B95176B" w14:textId="77777777" w:rsidR="00F94F05" w:rsidRDefault="00F94F05" w:rsidP="00F94F05">
      <w:pPr>
        <w:pStyle w:val="Style30"/>
        <w:widowControl/>
        <w:ind w:firstLine="567"/>
        <w:rPr>
          <w:rStyle w:val="FontStyle45"/>
          <w:rFonts w:ascii="Times New Roman" w:cs="Times New Roman"/>
          <w:b w:val="0"/>
          <w:color w:val="auto"/>
          <w:lang w:eastAsia="en-US"/>
        </w:rPr>
      </w:pPr>
    </w:p>
    <w:p w14:paraId="41B0182C" w14:textId="77777777" w:rsidR="00F94F05" w:rsidRDefault="00F94F05" w:rsidP="00F94F05">
      <w:pPr>
        <w:pStyle w:val="Style30"/>
        <w:widowControl/>
        <w:ind w:firstLine="567"/>
        <w:rPr>
          <w:rStyle w:val="FontStyle45"/>
          <w:rFonts w:ascii="Times New Roman" w:cs="Times New Roman"/>
          <w:b w:val="0"/>
          <w:color w:val="auto"/>
          <w:lang w:eastAsia="en-US"/>
        </w:rPr>
      </w:pPr>
    </w:p>
    <w:p w14:paraId="1B9C2195" w14:textId="77777777" w:rsidR="00F94F05" w:rsidRDefault="00F94F05" w:rsidP="00F94F05">
      <w:pPr>
        <w:pStyle w:val="Style30"/>
        <w:widowControl/>
        <w:ind w:firstLine="567"/>
        <w:rPr>
          <w:rStyle w:val="FontStyle45"/>
          <w:rFonts w:ascii="Times New Roman" w:cs="Times New Roman"/>
          <w:b w:val="0"/>
          <w:color w:val="auto"/>
          <w:lang w:eastAsia="en-US"/>
        </w:rPr>
      </w:pPr>
    </w:p>
    <w:p w14:paraId="4FC1238D" w14:textId="77777777" w:rsidR="00F94F05" w:rsidRDefault="00F94F05" w:rsidP="00F94F05">
      <w:pPr>
        <w:pStyle w:val="Style30"/>
        <w:widowControl/>
        <w:ind w:firstLine="567"/>
        <w:rPr>
          <w:rStyle w:val="FontStyle45"/>
          <w:rFonts w:ascii="Times New Roman" w:cs="Times New Roman"/>
          <w:b w:val="0"/>
          <w:color w:val="auto"/>
          <w:lang w:eastAsia="en-US"/>
        </w:rPr>
      </w:pPr>
    </w:p>
    <w:p w14:paraId="3F7DAA92" w14:textId="77777777" w:rsidR="00F94F05" w:rsidRDefault="00F94F05" w:rsidP="00F94F05">
      <w:pPr>
        <w:pStyle w:val="Style30"/>
        <w:widowControl/>
        <w:ind w:firstLine="567"/>
        <w:rPr>
          <w:rStyle w:val="FontStyle45"/>
          <w:rFonts w:ascii="Times New Roman" w:cs="Times New Roman"/>
          <w:b w:val="0"/>
          <w:color w:val="auto"/>
          <w:lang w:eastAsia="en-US"/>
        </w:rPr>
      </w:pPr>
    </w:p>
    <w:p w14:paraId="53056E6B" w14:textId="77777777" w:rsidR="00F94F05" w:rsidRDefault="00F94F05" w:rsidP="00F94F05">
      <w:pPr>
        <w:pStyle w:val="Style30"/>
        <w:widowControl/>
        <w:ind w:firstLine="567"/>
        <w:rPr>
          <w:rStyle w:val="FontStyle45"/>
          <w:rFonts w:ascii="Times New Roman" w:cs="Times New Roman"/>
          <w:b w:val="0"/>
          <w:color w:val="auto"/>
          <w:lang w:eastAsia="en-US"/>
        </w:rPr>
      </w:pPr>
    </w:p>
    <w:p w14:paraId="1269CE60" w14:textId="77777777" w:rsidR="00F94F05" w:rsidRDefault="00F94F05" w:rsidP="00F94F05">
      <w:pPr>
        <w:pStyle w:val="Style30"/>
        <w:widowControl/>
        <w:ind w:firstLine="567"/>
        <w:rPr>
          <w:rStyle w:val="FontStyle45"/>
          <w:rFonts w:ascii="Times New Roman" w:cs="Times New Roman"/>
          <w:b w:val="0"/>
          <w:color w:val="auto"/>
          <w:lang w:eastAsia="en-US"/>
        </w:rPr>
      </w:pPr>
    </w:p>
    <w:p w14:paraId="001EE1A4" w14:textId="77777777" w:rsidR="00F94F05" w:rsidRDefault="00F94F05" w:rsidP="00F94F05">
      <w:pPr>
        <w:pStyle w:val="Style30"/>
        <w:widowControl/>
        <w:ind w:firstLine="567"/>
        <w:rPr>
          <w:rStyle w:val="FontStyle45"/>
          <w:rFonts w:ascii="Times New Roman" w:cs="Times New Roman"/>
          <w:b w:val="0"/>
          <w:color w:val="auto"/>
          <w:lang w:eastAsia="en-US"/>
        </w:rPr>
      </w:pPr>
    </w:p>
    <w:p w14:paraId="3BC2FCDD" w14:textId="77777777" w:rsidR="00F94F05" w:rsidRDefault="00F94F05" w:rsidP="00F94F05">
      <w:pPr>
        <w:pStyle w:val="Style30"/>
        <w:widowControl/>
        <w:ind w:firstLine="567"/>
        <w:rPr>
          <w:rStyle w:val="FontStyle45"/>
          <w:rFonts w:ascii="Times New Roman" w:cs="Times New Roman"/>
          <w:b w:val="0"/>
          <w:color w:val="auto"/>
          <w:lang w:eastAsia="en-US"/>
        </w:rPr>
      </w:pPr>
    </w:p>
    <w:p w14:paraId="426B6B2D" w14:textId="77777777" w:rsidR="00F94F05" w:rsidRDefault="00F94F05" w:rsidP="00F94F05">
      <w:pPr>
        <w:pStyle w:val="Style30"/>
        <w:widowControl/>
        <w:ind w:firstLine="567"/>
        <w:rPr>
          <w:rStyle w:val="FontStyle45"/>
          <w:rFonts w:ascii="Times New Roman" w:cs="Times New Roman"/>
          <w:b w:val="0"/>
          <w:color w:val="auto"/>
          <w:lang w:eastAsia="en-US"/>
        </w:rPr>
      </w:pPr>
    </w:p>
    <w:p w14:paraId="2DFB6AC0" w14:textId="77777777" w:rsidR="00F94F05" w:rsidRDefault="00F94F05" w:rsidP="00F94F05">
      <w:pPr>
        <w:pStyle w:val="Style30"/>
        <w:widowControl/>
        <w:ind w:firstLine="567"/>
        <w:rPr>
          <w:rStyle w:val="FontStyle45"/>
          <w:rFonts w:ascii="Times New Roman" w:cs="Times New Roman"/>
          <w:b w:val="0"/>
          <w:color w:val="auto"/>
          <w:lang w:eastAsia="en-US"/>
        </w:rPr>
      </w:pPr>
    </w:p>
    <w:p w14:paraId="213B1394" w14:textId="77777777" w:rsidR="00F94F05" w:rsidRPr="00F94F05" w:rsidRDefault="00F94F05" w:rsidP="00F94F05">
      <w:pPr>
        <w:pStyle w:val="Style30"/>
        <w:widowControl/>
        <w:ind w:firstLine="567"/>
        <w:jc w:val="center"/>
        <w:rPr>
          <w:rStyle w:val="FontStyle45"/>
          <w:rFonts w:ascii="Times New Roman" w:cs="Times New Roman"/>
          <w:color w:val="auto"/>
          <w:lang w:eastAsia="en-US"/>
        </w:rPr>
      </w:pPr>
      <w:r w:rsidRPr="00F94F05">
        <w:rPr>
          <w:rStyle w:val="FontStyle45"/>
          <w:rFonts w:ascii="Times New Roman" w:cs="Times New Roman"/>
          <w:color w:val="auto"/>
          <w:lang w:eastAsia="en-US"/>
        </w:rPr>
        <w:lastRenderedPageBreak/>
        <w:t>Приложение Е</w:t>
      </w:r>
    </w:p>
    <w:p w14:paraId="726AE7B5" w14:textId="77777777" w:rsidR="00F94F05" w:rsidRPr="00F94F05" w:rsidRDefault="00F94F05" w:rsidP="00F94F05">
      <w:pPr>
        <w:pStyle w:val="Style30"/>
        <w:widowControl/>
        <w:ind w:firstLine="567"/>
        <w:jc w:val="center"/>
        <w:rPr>
          <w:rStyle w:val="FontStyle45"/>
          <w:rFonts w:ascii="Times New Roman" w:cs="Times New Roman"/>
          <w:b w:val="0"/>
          <w:i/>
          <w:color w:val="auto"/>
          <w:lang w:eastAsia="en-US"/>
        </w:rPr>
      </w:pPr>
      <w:r w:rsidRPr="00F94F05">
        <w:rPr>
          <w:rStyle w:val="FontStyle45"/>
          <w:rFonts w:ascii="Times New Roman" w:cs="Times New Roman"/>
          <w:b w:val="0"/>
          <w:i/>
          <w:color w:val="auto"/>
          <w:lang w:eastAsia="en-US"/>
        </w:rPr>
        <w:t>(информационное)</w:t>
      </w:r>
    </w:p>
    <w:p w14:paraId="0A480DE2" w14:textId="77777777" w:rsidR="00F87D38" w:rsidRDefault="00F87D38" w:rsidP="00F87D38">
      <w:pPr>
        <w:pStyle w:val="Style30"/>
        <w:widowControl/>
        <w:ind w:firstLine="567"/>
        <w:jc w:val="center"/>
        <w:rPr>
          <w:rStyle w:val="FontStyle45"/>
          <w:rFonts w:ascii="Times New Roman" w:cs="Times New Roman"/>
          <w:color w:val="auto"/>
          <w:lang w:eastAsia="en-US"/>
        </w:rPr>
      </w:pPr>
    </w:p>
    <w:p w14:paraId="094945C9" w14:textId="77777777" w:rsidR="00F94F05" w:rsidRPr="00F87D38" w:rsidRDefault="00F94F05" w:rsidP="00F87D38">
      <w:pPr>
        <w:pStyle w:val="Style30"/>
        <w:widowControl/>
        <w:ind w:firstLine="567"/>
        <w:jc w:val="center"/>
        <w:rPr>
          <w:rStyle w:val="FontStyle45"/>
          <w:rFonts w:ascii="Times New Roman" w:cs="Times New Roman"/>
          <w:color w:val="auto"/>
          <w:lang w:eastAsia="en-US"/>
        </w:rPr>
      </w:pPr>
      <w:r w:rsidRPr="00F87D38">
        <w:rPr>
          <w:rStyle w:val="FontStyle45"/>
          <w:rFonts w:ascii="Times New Roman" w:cs="Times New Roman"/>
          <w:color w:val="auto"/>
          <w:lang w:eastAsia="en-US"/>
        </w:rPr>
        <w:t>Рекомендуемые инструкции и предупреждения для пользователя</w:t>
      </w:r>
    </w:p>
    <w:p w14:paraId="5B06E9B7" w14:textId="77777777" w:rsidR="00F87D38" w:rsidRDefault="00F87D38" w:rsidP="00F94F05">
      <w:pPr>
        <w:pStyle w:val="Style30"/>
        <w:widowControl/>
        <w:ind w:firstLine="567"/>
        <w:rPr>
          <w:rStyle w:val="FontStyle45"/>
          <w:rFonts w:ascii="Times New Roman" w:cs="Times New Roman"/>
          <w:b w:val="0"/>
          <w:color w:val="auto"/>
          <w:lang w:eastAsia="en-US"/>
        </w:rPr>
      </w:pPr>
    </w:p>
    <w:p w14:paraId="3340E613" w14:textId="77777777" w:rsidR="00F94F05" w:rsidRPr="00F87D38" w:rsidRDefault="00F94F05" w:rsidP="00F94F05">
      <w:pPr>
        <w:pStyle w:val="Style30"/>
        <w:widowControl/>
        <w:ind w:firstLine="567"/>
        <w:rPr>
          <w:rStyle w:val="FontStyle45"/>
          <w:rFonts w:ascii="Times New Roman" w:cs="Times New Roman"/>
          <w:color w:val="auto"/>
          <w:lang w:eastAsia="en-US"/>
        </w:rPr>
      </w:pPr>
      <w:r w:rsidRPr="00F87D38">
        <w:rPr>
          <w:rStyle w:val="FontStyle45"/>
          <w:rFonts w:ascii="Times New Roman" w:cs="Times New Roman"/>
          <w:color w:val="auto"/>
          <w:lang w:eastAsia="en-US"/>
        </w:rPr>
        <w:t>E.1 Цель и область применения</w:t>
      </w:r>
    </w:p>
    <w:p w14:paraId="5BC74383" w14:textId="77777777" w:rsidR="00F87D38" w:rsidRDefault="00F87D38" w:rsidP="00F94F05">
      <w:pPr>
        <w:pStyle w:val="Style30"/>
        <w:widowControl/>
        <w:ind w:firstLine="567"/>
        <w:rPr>
          <w:rStyle w:val="FontStyle45"/>
          <w:rFonts w:ascii="Times New Roman" w:cs="Times New Roman"/>
          <w:b w:val="0"/>
          <w:color w:val="auto"/>
          <w:lang w:eastAsia="en-US"/>
        </w:rPr>
      </w:pPr>
    </w:p>
    <w:p w14:paraId="0675E5EA"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В настоящем приложении содержится дополнительная информация, которую могут учитывать производители, и включать в свои инструкции и предупреждения для пользователей.</w:t>
      </w:r>
    </w:p>
    <w:p w14:paraId="7401F601" w14:textId="77777777" w:rsidR="00F87D38" w:rsidRDefault="00F87D38" w:rsidP="00F94F05">
      <w:pPr>
        <w:pStyle w:val="Style30"/>
        <w:widowControl/>
        <w:ind w:firstLine="567"/>
        <w:rPr>
          <w:rStyle w:val="FontStyle45"/>
          <w:rFonts w:ascii="Times New Roman" w:cs="Times New Roman"/>
          <w:b w:val="0"/>
          <w:color w:val="auto"/>
          <w:lang w:eastAsia="en-US"/>
        </w:rPr>
      </w:pPr>
    </w:p>
    <w:p w14:paraId="0A4786D1" w14:textId="77777777" w:rsidR="00F94F05" w:rsidRPr="00F87D38" w:rsidRDefault="00F94F05" w:rsidP="00F94F05">
      <w:pPr>
        <w:pStyle w:val="Style30"/>
        <w:widowControl/>
        <w:ind w:firstLine="567"/>
        <w:rPr>
          <w:rStyle w:val="FontStyle45"/>
          <w:rFonts w:ascii="Times New Roman" w:cs="Times New Roman"/>
          <w:color w:val="auto"/>
          <w:lang w:eastAsia="en-US"/>
        </w:rPr>
      </w:pPr>
      <w:r w:rsidRPr="00F87D38">
        <w:rPr>
          <w:rStyle w:val="FontStyle45"/>
          <w:rFonts w:ascii="Times New Roman" w:cs="Times New Roman"/>
          <w:color w:val="auto"/>
          <w:lang w:eastAsia="en-US"/>
        </w:rPr>
        <w:t>E.2 Инструкции для пользователя</w:t>
      </w:r>
    </w:p>
    <w:p w14:paraId="750BBC8A" w14:textId="77777777" w:rsidR="00F87D38" w:rsidRDefault="00F87D38" w:rsidP="00F94F05">
      <w:pPr>
        <w:pStyle w:val="Style30"/>
        <w:widowControl/>
        <w:ind w:firstLine="567"/>
        <w:rPr>
          <w:rStyle w:val="FontStyle45"/>
          <w:rFonts w:ascii="Times New Roman" w:cs="Times New Roman"/>
          <w:b w:val="0"/>
          <w:color w:val="auto"/>
          <w:lang w:eastAsia="en-US"/>
        </w:rPr>
      </w:pPr>
    </w:p>
    <w:p w14:paraId="5E4CF84F"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Вместе с каждой системой сидений должны быть предоставлены следующие инструкции пользователя, на официальных языках стран, в которых данное изделие реализуется, которые также должны содержать следующее:</w:t>
      </w:r>
    </w:p>
    <w:p w14:paraId="49DEEA68"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a) заявление о том, что пользователям инвалидных колясок необходимо перемещаться на сиденье транспортного средства, и, по возможности, использовать встроенную в транспортное средство систему привязных ремней;</w:t>
      </w:r>
    </w:p>
    <w:p w14:paraId="07D36D5A"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b) описание правильного расположения привязных ремней на пользователях, включая следующие заявления:</w:t>
      </w:r>
    </w:p>
    <w:p w14:paraId="5516D9CE" w14:textId="77777777" w:rsidR="00F94F05" w:rsidRPr="00F94F05" w:rsidRDefault="00F94F05" w:rsidP="008C74EF">
      <w:pPr>
        <w:pStyle w:val="Style30"/>
        <w:widowControl/>
        <w:ind w:firstLine="709"/>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1) удерживающее устройство набедренного привязного ремня следует размещать ниже всей передней части таза, чтобы угол ограничителя набедренного привязного ремня находился в пределах зоны от 30° до 75° по горизонтали, как показано на рисунке Е.1;</w:t>
      </w:r>
    </w:p>
    <w:p w14:paraId="68AE91F2" w14:textId="77777777" w:rsidR="00F94F05" w:rsidRPr="00F94F05" w:rsidRDefault="00F94F05" w:rsidP="008C74EF">
      <w:pPr>
        <w:pStyle w:val="Style30"/>
        <w:widowControl/>
        <w:ind w:firstLine="709"/>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2) компоненты кресла-коляски и сидения, такие как подлокотники или колеса, не должны препятствовать прилеганию привязного ремня на теле, как показано на рисунке E.2</w:t>
      </w:r>
    </w:p>
    <w:p w14:paraId="0C21D027" w14:textId="77777777" w:rsidR="00F94F05" w:rsidRPr="00F94F05" w:rsidRDefault="00F94F05" w:rsidP="008C74EF">
      <w:pPr>
        <w:pStyle w:val="Style30"/>
        <w:widowControl/>
        <w:ind w:firstLine="709"/>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3) ограничители плечевого ремня необходимо располагать на плече таким образом, чтобы ограничитель плечевого ремня находился посередине между плечом и шеей;</w:t>
      </w:r>
    </w:p>
    <w:p w14:paraId="083B167A" w14:textId="77777777" w:rsidR="00F94F05" w:rsidRPr="00F94F05" w:rsidRDefault="00F94F05" w:rsidP="008C74EF">
      <w:pPr>
        <w:pStyle w:val="Style30"/>
        <w:widowControl/>
        <w:ind w:firstLine="709"/>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4) ограничители привязных ремней для пассажиров должны быть отрегулированы в наиболее натянутом состоянии, с учетом обеспечения удобства для пассажира;</w:t>
      </w:r>
    </w:p>
    <w:p w14:paraId="5DDA0389" w14:textId="77777777" w:rsidR="00F94F05" w:rsidRPr="00F94F05" w:rsidRDefault="00F94F05" w:rsidP="008C74EF">
      <w:pPr>
        <w:pStyle w:val="Style30"/>
        <w:widowControl/>
        <w:ind w:firstLine="709"/>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5) при использовании привязные ремни не должны перекручиваться;</w:t>
      </w:r>
    </w:p>
    <w:p w14:paraId="0FC687F9" w14:textId="77777777" w:rsid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 xml:space="preserve">c) суммарная оценка (A, B или C, согласно </w:t>
      </w:r>
      <w:r w:rsidR="008C74EF">
        <w:rPr>
          <w:rStyle w:val="FontStyle45"/>
          <w:rFonts w:ascii="Times New Roman" w:cs="Times New Roman"/>
          <w:b w:val="0"/>
          <w:color w:val="auto"/>
          <w:lang w:eastAsia="en-US"/>
        </w:rPr>
        <w:t xml:space="preserve">определениям, приведенным в </w:t>
      </w:r>
      <w:r w:rsidRPr="00F94F05">
        <w:rPr>
          <w:rStyle w:val="FontStyle45"/>
          <w:rFonts w:ascii="Times New Roman" w:cs="Times New Roman"/>
          <w:b w:val="0"/>
          <w:color w:val="auto"/>
          <w:lang w:eastAsia="en-US"/>
        </w:rPr>
        <w:t xml:space="preserve">D.6) системы сидений, с учетом встраивания, </w:t>
      </w:r>
      <w:r w:rsidR="008C74EF" w:rsidRPr="00F94F05">
        <w:rPr>
          <w:rStyle w:val="FontStyle45"/>
          <w:rFonts w:ascii="Times New Roman" w:cs="Times New Roman"/>
          <w:b w:val="0"/>
          <w:color w:val="auto"/>
          <w:lang w:eastAsia="en-US"/>
        </w:rPr>
        <w:t>применения и подгонки,</w:t>
      </w:r>
      <w:r w:rsidRPr="00F94F05">
        <w:rPr>
          <w:rStyle w:val="FontStyle45"/>
          <w:rFonts w:ascii="Times New Roman" w:cs="Times New Roman"/>
          <w:b w:val="0"/>
          <w:color w:val="auto"/>
          <w:lang w:eastAsia="en-US"/>
        </w:rPr>
        <w:t xml:space="preserve"> закрепленных на транспортном средстве ограничителей привязных ремней для пассажиров сидений, а также разъяснение значения различных оценок на основе методов испытаний, приведенных в </w:t>
      </w:r>
      <w:r w:rsidR="008C74EF">
        <w:rPr>
          <w:rStyle w:val="FontStyle45"/>
          <w:rFonts w:ascii="Times New Roman" w:cs="Times New Roman"/>
          <w:b w:val="0"/>
          <w:color w:val="auto"/>
          <w:lang w:eastAsia="en-US"/>
        </w:rPr>
        <w:t>п</w:t>
      </w:r>
      <w:r w:rsidRPr="00F94F05">
        <w:rPr>
          <w:rStyle w:val="FontStyle45"/>
          <w:rFonts w:ascii="Times New Roman" w:cs="Times New Roman"/>
          <w:b w:val="0"/>
          <w:color w:val="auto"/>
          <w:lang w:eastAsia="en-US"/>
        </w:rPr>
        <w:t>риложении D.</w:t>
      </w:r>
    </w:p>
    <w:p w14:paraId="4E5B0FD5" w14:textId="77777777" w:rsidR="008C74EF" w:rsidRPr="00F94F05" w:rsidRDefault="008C74EF" w:rsidP="00F94F05">
      <w:pPr>
        <w:pStyle w:val="Style30"/>
        <w:widowControl/>
        <w:ind w:firstLine="567"/>
        <w:rPr>
          <w:rStyle w:val="FontStyle45"/>
          <w:rFonts w:ascii="Times New Roman" w:cs="Times New Roman"/>
          <w:b w:val="0"/>
          <w:color w:val="auto"/>
          <w:lang w:eastAsia="en-US"/>
        </w:rPr>
      </w:pPr>
    </w:p>
    <w:p w14:paraId="167B36F2" w14:textId="77777777" w:rsidR="00F94F05" w:rsidRPr="008C74EF" w:rsidRDefault="00F94F05" w:rsidP="00F94F05">
      <w:pPr>
        <w:pStyle w:val="Style30"/>
        <w:widowControl/>
        <w:ind w:firstLine="567"/>
        <w:rPr>
          <w:rStyle w:val="FontStyle45"/>
          <w:rFonts w:ascii="Times New Roman" w:cs="Times New Roman"/>
          <w:color w:val="auto"/>
          <w:lang w:eastAsia="en-US"/>
        </w:rPr>
      </w:pPr>
      <w:r w:rsidRPr="008C74EF">
        <w:rPr>
          <w:rStyle w:val="FontStyle45"/>
          <w:rFonts w:ascii="Times New Roman" w:cs="Times New Roman"/>
          <w:color w:val="auto"/>
          <w:lang w:eastAsia="en-US"/>
        </w:rPr>
        <w:t>E.3 Предупреждения для пользователя</w:t>
      </w:r>
    </w:p>
    <w:p w14:paraId="0FF7B038" w14:textId="77777777" w:rsidR="008C74EF" w:rsidRDefault="008C74EF" w:rsidP="00F94F05">
      <w:pPr>
        <w:pStyle w:val="Style30"/>
        <w:widowControl/>
        <w:ind w:firstLine="567"/>
        <w:rPr>
          <w:rStyle w:val="FontStyle45"/>
          <w:rFonts w:ascii="Times New Roman" w:cs="Times New Roman"/>
          <w:b w:val="0"/>
          <w:color w:val="auto"/>
          <w:lang w:eastAsia="en-US"/>
        </w:rPr>
      </w:pPr>
    </w:p>
    <w:p w14:paraId="2C3000B4"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Производитель сидений обязан привести в инструкции для пользователя следующие предупреждения:</w:t>
      </w:r>
    </w:p>
    <w:p w14:paraId="4897C13F" w14:textId="77777777" w:rsidR="00F94F05" w:rsidRPr="00F94F05"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t>а) Обозначение свободных зон для пассажиров, удерживаемых набедренными привязными ремнями и плечевыми привязными ремнями, как показано на рисунке E.3, и утверждение о необходимости обеспечения свободных зон спереди (FCZ), которые должны быть больше, если не используются плечевые ремни.</w:t>
      </w:r>
    </w:p>
    <w:p w14:paraId="00DD6F26" w14:textId="77777777" w:rsidR="008C74EF" w:rsidRDefault="008C74EF" w:rsidP="00F94F05">
      <w:pPr>
        <w:pStyle w:val="Style30"/>
        <w:widowControl/>
        <w:ind w:firstLine="567"/>
        <w:rPr>
          <w:rStyle w:val="FontStyle45"/>
          <w:rFonts w:ascii="Times New Roman" w:cs="Times New Roman"/>
          <w:b w:val="0"/>
          <w:color w:val="auto"/>
          <w:sz w:val="20"/>
          <w:lang w:eastAsia="en-US"/>
        </w:rPr>
      </w:pPr>
    </w:p>
    <w:p w14:paraId="49FDAF70" w14:textId="77777777" w:rsidR="00F94F05" w:rsidRDefault="00F94F05" w:rsidP="00F94F05">
      <w:pPr>
        <w:pStyle w:val="Style30"/>
        <w:widowControl/>
        <w:ind w:firstLine="567"/>
        <w:rPr>
          <w:rStyle w:val="FontStyle45"/>
          <w:rFonts w:ascii="Times New Roman" w:cs="Times New Roman"/>
          <w:b w:val="0"/>
          <w:color w:val="auto"/>
          <w:sz w:val="20"/>
          <w:lang w:eastAsia="en-US"/>
        </w:rPr>
      </w:pPr>
      <w:r w:rsidRPr="008C74EF">
        <w:rPr>
          <w:rStyle w:val="FontStyle45"/>
          <w:rFonts w:ascii="Times New Roman" w:cs="Times New Roman"/>
          <w:b w:val="0"/>
          <w:color w:val="auto"/>
          <w:sz w:val="20"/>
          <w:lang w:eastAsia="en-US"/>
        </w:rPr>
        <w:t>П</w:t>
      </w:r>
      <w:r w:rsidR="008C74EF" w:rsidRPr="008C74EF">
        <w:rPr>
          <w:rStyle w:val="FontStyle45"/>
          <w:rFonts w:ascii="Times New Roman" w:cs="Times New Roman"/>
          <w:b w:val="0"/>
          <w:color w:val="auto"/>
          <w:sz w:val="20"/>
          <w:lang w:eastAsia="en-US"/>
        </w:rPr>
        <w:t>римечание -</w:t>
      </w:r>
      <w:r w:rsidRPr="008C74EF">
        <w:rPr>
          <w:rStyle w:val="FontStyle45"/>
          <w:rFonts w:ascii="Times New Roman" w:cs="Times New Roman"/>
          <w:b w:val="0"/>
          <w:color w:val="auto"/>
          <w:sz w:val="20"/>
          <w:lang w:eastAsia="en-US"/>
        </w:rPr>
        <w:t xml:space="preserve"> Свободные зоны - это зоны, в которых отсутствуют какие-либо внутренние компоненты транспортного средства, с возможностью перемещения головы вперед и назад без каких-либо соприкосновений.</w:t>
      </w:r>
    </w:p>
    <w:p w14:paraId="24404317" w14:textId="77777777" w:rsidR="008C74EF" w:rsidRPr="008C74EF" w:rsidRDefault="008C74EF" w:rsidP="00F94F05">
      <w:pPr>
        <w:pStyle w:val="Style30"/>
        <w:widowControl/>
        <w:ind w:firstLine="567"/>
        <w:rPr>
          <w:rStyle w:val="FontStyle45"/>
          <w:rFonts w:ascii="Times New Roman" w:cs="Times New Roman"/>
          <w:b w:val="0"/>
          <w:color w:val="auto"/>
          <w:sz w:val="20"/>
          <w:lang w:eastAsia="en-US"/>
        </w:rPr>
      </w:pPr>
    </w:p>
    <w:p w14:paraId="505AA1C5" w14:textId="77777777" w:rsidR="00133ABB" w:rsidRDefault="00F94F05" w:rsidP="00F94F05">
      <w:pPr>
        <w:pStyle w:val="Style30"/>
        <w:widowControl/>
        <w:ind w:firstLine="567"/>
        <w:rPr>
          <w:rStyle w:val="FontStyle45"/>
          <w:rFonts w:ascii="Times New Roman" w:cs="Times New Roman"/>
          <w:b w:val="0"/>
          <w:color w:val="auto"/>
          <w:lang w:eastAsia="en-US"/>
        </w:rPr>
      </w:pPr>
      <w:r w:rsidRPr="00F94F05">
        <w:rPr>
          <w:rStyle w:val="FontStyle45"/>
          <w:rFonts w:ascii="Times New Roman" w:cs="Times New Roman"/>
          <w:b w:val="0"/>
          <w:color w:val="auto"/>
          <w:lang w:eastAsia="en-US"/>
        </w:rPr>
        <w:lastRenderedPageBreak/>
        <w:t>b) Настоятельная рекомендация об использовании набедренных привязных ремней и привязных ремней для туловища.</w:t>
      </w:r>
    </w:p>
    <w:p w14:paraId="3FFCE94B" w14:textId="77777777" w:rsidR="00F94F05" w:rsidRDefault="00F94F05" w:rsidP="00D53F9E">
      <w:pPr>
        <w:pStyle w:val="Style30"/>
        <w:widowControl/>
        <w:ind w:firstLine="567"/>
        <w:rPr>
          <w:rStyle w:val="FontStyle45"/>
          <w:rFonts w:ascii="Times New Roman" w:cs="Times New Roman"/>
          <w:b w:val="0"/>
          <w:color w:val="auto"/>
          <w:lang w:eastAsia="en-US"/>
        </w:rPr>
      </w:pPr>
    </w:p>
    <w:p w14:paraId="648EBD35" w14:textId="77777777" w:rsidR="00F94F05" w:rsidRDefault="008C74EF" w:rsidP="008C74EF">
      <w:pPr>
        <w:pStyle w:val="Style30"/>
        <w:widowControl/>
        <w:ind w:firstLine="0"/>
        <w:jc w:val="center"/>
        <w:rPr>
          <w:rStyle w:val="FontStyle45"/>
          <w:rFonts w:ascii="Times New Roman" w:cs="Times New Roman"/>
          <w:b w:val="0"/>
          <w:color w:val="auto"/>
          <w:lang w:eastAsia="en-US"/>
        </w:rPr>
      </w:pPr>
      <w:r w:rsidRPr="008C74EF">
        <w:rPr>
          <w:rFonts w:ascii="Cambria" w:eastAsia="Calibri" w:hAnsi="Cambria"/>
          <w:noProof/>
          <w:sz w:val="20"/>
          <w:szCs w:val="20"/>
        </w:rPr>
        <w:drawing>
          <wp:inline distT="0" distB="0" distL="0" distR="0" wp14:anchorId="46F4FDAC" wp14:editId="3FB49636">
            <wp:extent cx="3572540" cy="3312905"/>
            <wp:effectExtent l="0" t="0" r="8890" b="1905"/>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3576967" cy="3317010"/>
                    </a:xfrm>
                    <a:prstGeom prst="rect">
                      <a:avLst/>
                    </a:prstGeom>
                    <a:noFill/>
                    <a:ln w="9525">
                      <a:noFill/>
                      <a:miter lim="800000"/>
                      <a:headEnd/>
                      <a:tailEnd/>
                    </a:ln>
                  </pic:spPr>
                </pic:pic>
              </a:graphicData>
            </a:graphic>
          </wp:inline>
        </w:drawing>
      </w:r>
    </w:p>
    <w:p w14:paraId="52FD87B9" w14:textId="77777777" w:rsidR="00F94F05" w:rsidRDefault="00F94F05" w:rsidP="00D53F9E">
      <w:pPr>
        <w:pStyle w:val="Style30"/>
        <w:widowControl/>
        <w:ind w:firstLine="567"/>
        <w:rPr>
          <w:rStyle w:val="FontStyle45"/>
          <w:rFonts w:ascii="Times New Roman" w:cs="Times New Roman"/>
          <w:b w:val="0"/>
          <w:color w:val="auto"/>
          <w:lang w:eastAsia="en-US"/>
        </w:rPr>
      </w:pPr>
    </w:p>
    <w:p w14:paraId="634CAC81" w14:textId="77777777" w:rsidR="00F94F05" w:rsidRPr="008C74EF" w:rsidRDefault="008C74EF" w:rsidP="008C74EF">
      <w:pPr>
        <w:pStyle w:val="Style30"/>
        <w:widowControl/>
        <w:ind w:firstLine="0"/>
        <w:jc w:val="center"/>
        <w:rPr>
          <w:rStyle w:val="FontStyle45"/>
          <w:rFonts w:ascii="Times New Roman" w:cs="Times New Roman"/>
          <w:color w:val="auto"/>
          <w:lang w:eastAsia="en-US"/>
        </w:rPr>
      </w:pPr>
      <w:r w:rsidRPr="008C74EF">
        <w:rPr>
          <w:rStyle w:val="FontStyle45"/>
          <w:rFonts w:ascii="Times New Roman" w:cs="Times New Roman"/>
          <w:color w:val="auto"/>
          <w:lang w:eastAsia="en-US"/>
        </w:rPr>
        <w:t>Рисунок E.1 - Зона угла набедренного ремня безопасности</w:t>
      </w:r>
    </w:p>
    <w:p w14:paraId="0F82CB13" w14:textId="77777777" w:rsidR="00F94F05" w:rsidRDefault="00F94F05" w:rsidP="00D53F9E">
      <w:pPr>
        <w:pStyle w:val="Style30"/>
        <w:widowControl/>
        <w:ind w:firstLine="567"/>
        <w:rPr>
          <w:rStyle w:val="FontStyle45"/>
          <w:rFonts w:ascii="Times New Roman" w:cs="Times New Roman"/>
          <w:b w:val="0"/>
          <w:color w:val="auto"/>
          <w:lang w:eastAsia="en-US"/>
        </w:rPr>
      </w:pPr>
    </w:p>
    <w:p w14:paraId="27B55532" w14:textId="77777777" w:rsidR="00F94F05" w:rsidRDefault="008C74EF" w:rsidP="008C74EF">
      <w:pPr>
        <w:pStyle w:val="Style30"/>
        <w:widowControl/>
        <w:ind w:firstLine="0"/>
        <w:jc w:val="center"/>
        <w:rPr>
          <w:rStyle w:val="FontStyle45"/>
          <w:rFonts w:ascii="Times New Roman" w:cs="Times New Roman"/>
          <w:b w:val="0"/>
          <w:color w:val="auto"/>
          <w:lang w:eastAsia="en-US"/>
        </w:rPr>
      </w:pPr>
      <w:r>
        <w:rPr>
          <w:rFonts w:eastAsia="Arial Unicode MS"/>
          <w:bCs/>
          <w:noProof/>
        </w:rPr>
        <mc:AlternateContent>
          <mc:Choice Requires="wps">
            <w:drawing>
              <wp:anchor distT="0" distB="0" distL="114300" distR="114300" simplePos="0" relativeHeight="251659264" behindDoc="0" locked="0" layoutInCell="1" allowOverlap="1" wp14:anchorId="0DF37095" wp14:editId="4F32CB3C">
                <wp:simplePos x="0" y="0"/>
                <wp:positionH relativeFrom="page">
                  <wp:posOffset>3072384</wp:posOffset>
                </wp:positionH>
                <wp:positionV relativeFrom="paragraph">
                  <wp:posOffset>457783</wp:posOffset>
                </wp:positionV>
                <wp:extent cx="1199312" cy="438709"/>
                <wp:effectExtent l="0" t="0" r="1270" b="0"/>
                <wp:wrapNone/>
                <wp:docPr id="20" name="Надпись 20"/>
                <wp:cNvGraphicFramePr/>
                <a:graphic xmlns:a="http://schemas.openxmlformats.org/drawingml/2006/main">
                  <a:graphicData uri="http://schemas.microsoft.com/office/word/2010/wordprocessingShape">
                    <wps:wsp>
                      <wps:cNvSpPr txBox="1"/>
                      <wps:spPr>
                        <a:xfrm>
                          <a:off x="0" y="0"/>
                          <a:ext cx="1199312" cy="43870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E506A0" w14:textId="77777777" w:rsidR="008C74EF" w:rsidRPr="00FB0276" w:rsidRDefault="008C74EF" w:rsidP="008C74EF">
                            <w:pPr>
                              <w:ind w:firstLine="0"/>
                              <w:jc w:val="center"/>
                              <w:rPr>
                                <w:sz w:val="12"/>
                              </w:rPr>
                            </w:pPr>
                            <w:r w:rsidRPr="00FB0276">
                              <w:rPr>
                                <w:sz w:val="12"/>
                              </w:rPr>
                              <w:t>Ремни безопасности не должны выступать за пределы туловища пассажира из-за компонентов кресла-коляски, например, из-за подлокотников или колес</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0" o:spid="_x0000_s1026" type="#_x0000_t202" style="position:absolute;left:0;text-align:left;margin-left:241.9pt;margin-top:36.05pt;width:94.45pt;height:34.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" fillcolor="white [3201]" stroked="f" strokeweight=".5pt">
                <v:textbox inset="0,0,0,0">
                  <w:txbxContent>
                    <w:p w:rsidR="008C74EF" w:rsidRPr="00FB0276" w:rsidRDefault="008C74EF" w:rsidP="008C74EF">
                      <w:pPr>
                        <w:ind w:firstLine="0"/>
                        <w:jc w:val="center"/>
                        <w:rPr>
                          <w:sz w:val="12"/>
                        </w:rPr>
                      </w:pPr>
                      <w:r w:rsidRPr="00FB0276">
                        <w:rPr>
                          <w:sz w:val="12"/>
                        </w:rPr>
                        <w:t>Ремни безопасности не должны выступать за пределы туловища пассажира из-за компонентов кресла-коляски, например,</w:t>
                      </w:r>
                      <w:r w:rsidRPr="00FB0276">
                        <w:rPr>
                          <w:sz w:val="12"/>
                        </w:rPr>
                        <w:t xml:space="preserve"> </w:t>
                      </w:r>
                      <w:r w:rsidRPr="00FB0276">
                        <w:rPr>
                          <w:sz w:val="12"/>
                        </w:rPr>
                        <w:t>из-за подлокотников или колес</w:t>
                      </w:r>
                    </w:p>
                  </w:txbxContent>
                </v:textbox>
                <w10:wrap anchorx="page"/>
              </v:shape>
            </w:pict>
          </mc:Fallback>
        </mc:AlternateContent>
      </w:r>
      <w:r>
        <w:rPr>
          <w:rStyle w:val="FontStyle45"/>
          <w:rFonts w:ascii="Times New Roman" w:cs="Times New Roman"/>
          <w:b w:val="0"/>
          <w:noProof/>
          <w:color w:val="auto"/>
        </w:rPr>
        <w:drawing>
          <wp:inline distT="0" distB="0" distL="0" distR="0" wp14:anchorId="6AABA518" wp14:editId="55E983ED">
            <wp:extent cx="3508745" cy="3486127"/>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2030" cy="3489391"/>
                    </a:xfrm>
                    <a:prstGeom prst="rect">
                      <a:avLst/>
                    </a:prstGeom>
                    <a:noFill/>
                  </pic:spPr>
                </pic:pic>
              </a:graphicData>
            </a:graphic>
          </wp:inline>
        </w:drawing>
      </w:r>
    </w:p>
    <w:p w14:paraId="729228F7" w14:textId="77777777" w:rsidR="00F94F05" w:rsidRDefault="00F94F05" w:rsidP="00D53F9E">
      <w:pPr>
        <w:pStyle w:val="Style30"/>
        <w:widowControl/>
        <w:ind w:firstLine="567"/>
        <w:rPr>
          <w:rStyle w:val="FontStyle45"/>
          <w:rFonts w:ascii="Times New Roman" w:cs="Times New Roman"/>
          <w:b w:val="0"/>
          <w:color w:val="auto"/>
          <w:lang w:eastAsia="en-US"/>
        </w:rPr>
      </w:pPr>
    </w:p>
    <w:p w14:paraId="6C3A88B5" w14:textId="77777777" w:rsidR="00F94F05" w:rsidRPr="008C74EF" w:rsidRDefault="008C74EF" w:rsidP="008C74EF">
      <w:pPr>
        <w:pStyle w:val="Style30"/>
        <w:widowControl/>
        <w:ind w:firstLine="0"/>
        <w:jc w:val="center"/>
        <w:rPr>
          <w:rStyle w:val="FontStyle45"/>
          <w:rFonts w:ascii="Times New Roman" w:cs="Times New Roman"/>
          <w:color w:val="auto"/>
          <w:lang w:eastAsia="en-US"/>
        </w:rPr>
      </w:pPr>
      <w:r w:rsidRPr="008C74EF">
        <w:rPr>
          <w:rStyle w:val="FontStyle45"/>
          <w:rFonts w:ascii="Times New Roman" w:cs="Times New Roman"/>
          <w:color w:val="auto"/>
          <w:lang w:eastAsia="en-US"/>
        </w:rPr>
        <w:t>Рисунок E.2 - Пример предупредительной надписи, указывающей на неправильное расположение привязных ремней пассажиров</w:t>
      </w:r>
    </w:p>
    <w:p w14:paraId="1C9B870F" w14:textId="77777777" w:rsidR="00F94F05" w:rsidRDefault="00F94F05" w:rsidP="00D53F9E">
      <w:pPr>
        <w:pStyle w:val="Style30"/>
        <w:widowControl/>
        <w:ind w:firstLine="567"/>
        <w:rPr>
          <w:rStyle w:val="FontStyle45"/>
          <w:rFonts w:ascii="Times New Roman" w:cs="Times New Roman"/>
          <w:b w:val="0"/>
          <w:color w:val="auto"/>
          <w:lang w:eastAsia="en-US"/>
        </w:rPr>
      </w:pPr>
    </w:p>
    <w:p w14:paraId="1599154E" w14:textId="77777777" w:rsidR="00F94F05" w:rsidRDefault="00F94F05" w:rsidP="00D53F9E">
      <w:pPr>
        <w:pStyle w:val="Style30"/>
        <w:widowControl/>
        <w:ind w:firstLine="567"/>
        <w:rPr>
          <w:rStyle w:val="FontStyle45"/>
          <w:rFonts w:ascii="Times New Roman" w:cs="Times New Roman"/>
          <w:b w:val="0"/>
          <w:color w:val="auto"/>
          <w:lang w:eastAsia="en-US"/>
        </w:rPr>
      </w:pPr>
    </w:p>
    <w:p w14:paraId="2CD3166C" w14:textId="77777777" w:rsidR="00F94F05" w:rsidRPr="00FB0276" w:rsidRDefault="00FB0276" w:rsidP="00FB0276">
      <w:pPr>
        <w:pStyle w:val="Style30"/>
        <w:widowControl/>
        <w:ind w:firstLine="567"/>
        <w:jc w:val="right"/>
        <w:rPr>
          <w:rStyle w:val="FontStyle45"/>
          <w:rFonts w:ascii="Times New Roman" w:cs="Times New Roman"/>
          <w:b w:val="0"/>
          <w:color w:val="auto"/>
          <w:sz w:val="20"/>
          <w:szCs w:val="20"/>
          <w:lang w:eastAsia="en-US"/>
        </w:rPr>
      </w:pPr>
      <w:r w:rsidRPr="00FB0276">
        <w:rPr>
          <w:rStyle w:val="FontStyle45"/>
          <w:rFonts w:ascii="Times New Roman" w:cs="Times New Roman"/>
          <w:b w:val="0"/>
          <w:color w:val="auto"/>
          <w:sz w:val="20"/>
          <w:szCs w:val="20"/>
          <w:lang w:eastAsia="en-US"/>
        </w:rPr>
        <w:lastRenderedPageBreak/>
        <w:t>Размеры приведены в миллиметрах</w:t>
      </w:r>
    </w:p>
    <w:p w14:paraId="390FF2D8" w14:textId="77777777" w:rsidR="00F94F05" w:rsidRDefault="00F94F05" w:rsidP="00D53F9E">
      <w:pPr>
        <w:pStyle w:val="Style30"/>
        <w:widowControl/>
        <w:ind w:firstLine="567"/>
        <w:rPr>
          <w:rStyle w:val="FontStyle45"/>
          <w:rFonts w:ascii="Times New Roman" w:cs="Times New Roman"/>
          <w:b w:val="0"/>
          <w:color w:val="auto"/>
          <w:lang w:eastAsia="en-US"/>
        </w:rPr>
      </w:pPr>
    </w:p>
    <w:p w14:paraId="33E4187E" w14:textId="77777777" w:rsidR="00F94F05" w:rsidRDefault="00FB0276" w:rsidP="00FB0276">
      <w:pPr>
        <w:pStyle w:val="Style30"/>
        <w:widowControl/>
        <w:ind w:firstLine="0"/>
        <w:jc w:val="center"/>
        <w:rPr>
          <w:rStyle w:val="FontStyle45"/>
          <w:rFonts w:ascii="Times New Roman" w:cs="Times New Roman"/>
          <w:b w:val="0"/>
          <w:color w:val="auto"/>
          <w:lang w:eastAsia="en-US"/>
        </w:rPr>
      </w:pPr>
      <w:r w:rsidRPr="00FB0276">
        <w:rPr>
          <w:rFonts w:ascii="Cambria" w:eastAsia="Calibri" w:hAnsi="Cambria"/>
          <w:noProof/>
          <w:sz w:val="20"/>
          <w:szCs w:val="20"/>
        </w:rPr>
        <w:drawing>
          <wp:inline distT="0" distB="0" distL="0" distR="0" wp14:anchorId="7A76FEC0" wp14:editId="4217FBEB">
            <wp:extent cx="4801741" cy="5789330"/>
            <wp:effectExtent l="19050" t="0" r="0" b="0"/>
            <wp:docPr id="2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4801268" cy="5788760"/>
                    </a:xfrm>
                    <a:prstGeom prst="rect">
                      <a:avLst/>
                    </a:prstGeom>
                    <a:noFill/>
                    <a:ln w="9525">
                      <a:noFill/>
                      <a:miter lim="800000"/>
                      <a:headEnd/>
                      <a:tailEnd/>
                    </a:ln>
                  </pic:spPr>
                </pic:pic>
              </a:graphicData>
            </a:graphic>
          </wp:inline>
        </w:drawing>
      </w:r>
    </w:p>
    <w:p w14:paraId="508C7350" w14:textId="77777777" w:rsidR="00F94F05" w:rsidRDefault="00F94F05" w:rsidP="00D53F9E">
      <w:pPr>
        <w:pStyle w:val="Style30"/>
        <w:widowControl/>
        <w:ind w:firstLine="567"/>
        <w:rPr>
          <w:rStyle w:val="FontStyle45"/>
          <w:rFonts w:ascii="Times New Roman" w:cs="Times New Roman"/>
          <w:b w:val="0"/>
          <w:color w:val="auto"/>
          <w:lang w:eastAsia="en-US"/>
        </w:rPr>
      </w:pPr>
    </w:p>
    <w:p w14:paraId="3730A03A" w14:textId="77777777" w:rsidR="00FB0276" w:rsidRPr="00FB0276" w:rsidRDefault="00FB0276" w:rsidP="00FB0276">
      <w:pPr>
        <w:pStyle w:val="Style30"/>
        <w:widowControl/>
        <w:ind w:firstLine="567"/>
        <w:rPr>
          <w:rStyle w:val="FontStyle45"/>
          <w:rFonts w:ascii="Times New Roman" w:cs="Times New Roman"/>
          <w:b w:val="0"/>
          <w:color w:val="auto"/>
          <w:lang w:eastAsia="en-US"/>
        </w:rPr>
      </w:pPr>
      <w:r w:rsidRPr="00FB0276">
        <w:rPr>
          <w:rStyle w:val="FontStyle45"/>
          <w:rFonts w:ascii="Times New Roman" w:cs="Times New Roman"/>
          <w:b w:val="0"/>
          <w:color w:val="auto"/>
          <w:vertAlign w:val="superscript"/>
          <w:lang w:eastAsia="en-US"/>
        </w:rPr>
        <w:t>a</w:t>
      </w:r>
      <w:r w:rsidRPr="00FB0276">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 xml:space="preserve">- </w:t>
      </w:r>
      <w:r w:rsidRPr="00FB0276">
        <w:rPr>
          <w:rStyle w:val="FontStyle45"/>
          <w:rFonts w:ascii="Times New Roman" w:cs="Times New Roman"/>
          <w:b w:val="0"/>
          <w:color w:val="auto"/>
          <w:lang w:eastAsia="en-US"/>
        </w:rPr>
        <w:t>FCZ = 650 мм.</w:t>
      </w:r>
    </w:p>
    <w:p w14:paraId="5F7F9494" w14:textId="77777777" w:rsidR="00FB0276" w:rsidRDefault="00FB0276" w:rsidP="00FB0276">
      <w:pPr>
        <w:pStyle w:val="Style30"/>
        <w:widowControl/>
        <w:ind w:firstLine="567"/>
        <w:rPr>
          <w:rStyle w:val="FontStyle45"/>
          <w:rFonts w:ascii="Times New Roman" w:cs="Times New Roman"/>
          <w:b w:val="0"/>
          <w:color w:val="auto"/>
          <w:lang w:eastAsia="en-US"/>
        </w:rPr>
      </w:pPr>
    </w:p>
    <w:p w14:paraId="3C73E4DB" w14:textId="77777777" w:rsidR="00FB0276" w:rsidRPr="00FB0276" w:rsidRDefault="00FB0276" w:rsidP="00FB0276">
      <w:pPr>
        <w:pStyle w:val="Style30"/>
        <w:widowControl/>
        <w:ind w:firstLine="567"/>
        <w:rPr>
          <w:rStyle w:val="FontStyle45"/>
          <w:rFonts w:ascii="Times New Roman" w:cs="Times New Roman"/>
          <w:b w:val="0"/>
          <w:color w:val="auto"/>
          <w:sz w:val="20"/>
          <w:lang w:eastAsia="en-US"/>
        </w:rPr>
      </w:pPr>
      <w:r w:rsidRPr="00FB0276">
        <w:rPr>
          <w:rStyle w:val="FontStyle45"/>
          <w:rFonts w:ascii="Times New Roman" w:cs="Times New Roman"/>
          <w:b w:val="0"/>
          <w:color w:val="auto"/>
          <w:sz w:val="20"/>
          <w:lang w:eastAsia="en-US"/>
        </w:rPr>
        <w:t>Примечания:</w:t>
      </w:r>
    </w:p>
    <w:p w14:paraId="451F7F66" w14:textId="77777777" w:rsidR="00FB0276" w:rsidRPr="00FB0276" w:rsidRDefault="00FB0276" w:rsidP="00FB0276">
      <w:pPr>
        <w:pStyle w:val="Style30"/>
        <w:widowControl/>
        <w:ind w:firstLine="567"/>
        <w:rPr>
          <w:rStyle w:val="FontStyle45"/>
          <w:rFonts w:ascii="Times New Roman" w:cs="Times New Roman"/>
          <w:b w:val="0"/>
          <w:color w:val="auto"/>
          <w:sz w:val="20"/>
          <w:lang w:eastAsia="en-US"/>
        </w:rPr>
      </w:pPr>
      <w:r w:rsidRPr="00FB0276">
        <w:rPr>
          <w:rStyle w:val="FontStyle45"/>
          <w:rFonts w:ascii="Times New Roman" w:cs="Times New Roman"/>
          <w:b w:val="0"/>
          <w:color w:val="auto"/>
          <w:sz w:val="20"/>
          <w:lang w:eastAsia="en-US"/>
        </w:rPr>
        <w:t>1 Задняя свободная зона измеряется от начальной задней точки на голове пассажира. Передняя свободная зона измеряется от начальной передней точки на голове пассажира.</w:t>
      </w:r>
    </w:p>
    <w:p w14:paraId="64673DBA" w14:textId="77777777" w:rsidR="00FB0276" w:rsidRPr="00FB0276" w:rsidRDefault="00FB0276" w:rsidP="00FB0276">
      <w:pPr>
        <w:pStyle w:val="Style30"/>
        <w:widowControl/>
        <w:ind w:firstLine="567"/>
        <w:rPr>
          <w:rStyle w:val="FontStyle45"/>
          <w:rFonts w:ascii="Times New Roman" w:cs="Times New Roman"/>
          <w:b w:val="0"/>
          <w:color w:val="auto"/>
          <w:sz w:val="20"/>
          <w:lang w:eastAsia="en-US"/>
        </w:rPr>
      </w:pPr>
      <w:r w:rsidRPr="00FB0276">
        <w:rPr>
          <w:rStyle w:val="FontStyle45"/>
          <w:rFonts w:ascii="Times New Roman" w:cs="Times New Roman"/>
          <w:b w:val="0"/>
          <w:color w:val="auto"/>
          <w:sz w:val="20"/>
          <w:lang w:eastAsia="en-US"/>
        </w:rPr>
        <w:t>2 HHT - это расчетная высота сидящего пассажира от плоскости пола, на которой размещена инвалидная коляска, до верхней части головы сидящего в инвалидной коляске пассажира. Диапазон HHT составляет от 1 200 мм маленькой взрослой женщины, и примерно до 1 550 мм высокого взрослого мужчины. HHT может варьироваться, в зависимости от нагрева сиденья и роста пассажира.</w:t>
      </w:r>
    </w:p>
    <w:p w14:paraId="67B7E1F5" w14:textId="77777777" w:rsidR="00FB0276" w:rsidRPr="00FB0276" w:rsidRDefault="00FB0276" w:rsidP="00FB0276">
      <w:pPr>
        <w:pStyle w:val="Style30"/>
        <w:widowControl/>
        <w:ind w:firstLine="567"/>
        <w:rPr>
          <w:rStyle w:val="FontStyle45"/>
          <w:rFonts w:ascii="Times New Roman" w:cs="Times New Roman"/>
          <w:b w:val="0"/>
          <w:color w:val="auto"/>
          <w:sz w:val="20"/>
          <w:lang w:eastAsia="en-US"/>
        </w:rPr>
      </w:pPr>
      <w:r w:rsidRPr="00FB0276">
        <w:rPr>
          <w:rStyle w:val="FontStyle45"/>
          <w:rFonts w:ascii="Times New Roman" w:cs="Times New Roman"/>
          <w:b w:val="0"/>
          <w:color w:val="auto"/>
          <w:sz w:val="20"/>
          <w:lang w:eastAsia="en-US"/>
        </w:rPr>
        <w:t>3 Передняя свободная зона может быть за пределами досягаемости водителя транспортного средства, сидящего в кресле-коляске.</w:t>
      </w:r>
    </w:p>
    <w:p w14:paraId="14646898" w14:textId="77777777" w:rsidR="00FB0276" w:rsidRPr="00FB0276" w:rsidRDefault="00FB0276" w:rsidP="00FB0276">
      <w:pPr>
        <w:pStyle w:val="Style30"/>
        <w:widowControl/>
        <w:ind w:firstLine="567"/>
        <w:rPr>
          <w:rStyle w:val="FontStyle45"/>
          <w:rFonts w:ascii="Times New Roman" w:cs="Times New Roman"/>
          <w:b w:val="0"/>
          <w:color w:val="auto"/>
          <w:lang w:eastAsia="en-US"/>
        </w:rPr>
      </w:pPr>
    </w:p>
    <w:p w14:paraId="6B0D5AF8" w14:textId="77777777" w:rsidR="00F94F05" w:rsidRPr="00FB0276" w:rsidRDefault="00FB0276" w:rsidP="00FB0276">
      <w:pPr>
        <w:pStyle w:val="Style30"/>
        <w:widowControl/>
        <w:ind w:firstLine="0"/>
        <w:jc w:val="center"/>
        <w:rPr>
          <w:rStyle w:val="FontStyle45"/>
          <w:rFonts w:ascii="Times New Roman" w:cs="Times New Roman"/>
          <w:color w:val="auto"/>
          <w:lang w:eastAsia="en-US"/>
        </w:rPr>
      </w:pPr>
      <w:r w:rsidRPr="00FB0276">
        <w:rPr>
          <w:rStyle w:val="FontStyle45"/>
          <w:rFonts w:ascii="Times New Roman" w:cs="Times New Roman"/>
          <w:color w:val="auto"/>
          <w:lang w:eastAsia="en-US"/>
        </w:rPr>
        <w:t>Рисунок E.3 - Свободные зоны возле пассажиров, сидящих в креслах-колясках</w:t>
      </w:r>
    </w:p>
    <w:p w14:paraId="7A67CE6E" w14:textId="77777777" w:rsidR="00F94F05" w:rsidRDefault="00F94F05" w:rsidP="00D53F9E">
      <w:pPr>
        <w:pStyle w:val="Style30"/>
        <w:widowControl/>
        <w:ind w:firstLine="567"/>
        <w:rPr>
          <w:rStyle w:val="FontStyle45"/>
          <w:rFonts w:ascii="Times New Roman" w:cs="Times New Roman"/>
          <w:b w:val="0"/>
          <w:color w:val="auto"/>
          <w:lang w:eastAsia="en-US"/>
        </w:rPr>
      </w:pPr>
    </w:p>
    <w:p w14:paraId="7B67595A" w14:textId="77777777" w:rsidR="00F94F05" w:rsidRDefault="00F94F05" w:rsidP="00D53F9E">
      <w:pPr>
        <w:pStyle w:val="Style30"/>
        <w:widowControl/>
        <w:ind w:firstLine="567"/>
        <w:rPr>
          <w:rStyle w:val="FontStyle45"/>
          <w:rFonts w:ascii="Times New Roman" w:cs="Times New Roman"/>
          <w:b w:val="0"/>
          <w:color w:val="auto"/>
          <w:lang w:eastAsia="en-US"/>
        </w:rPr>
      </w:pPr>
    </w:p>
    <w:p w14:paraId="46DBDA97" w14:textId="77777777" w:rsidR="0088752E" w:rsidRDefault="0088752E" w:rsidP="00B4642B">
      <w:pPr>
        <w:widowControl/>
        <w:autoSpaceDE/>
        <w:autoSpaceDN/>
        <w:adjustRightInd/>
        <w:ind w:firstLine="0"/>
        <w:jc w:val="center"/>
        <w:rPr>
          <w:b/>
          <w:sz w:val="24"/>
          <w:szCs w:val="24"/>
          <w:lang w:val="kk-KZ"/>
        </w:rPr>
      </w:pPr>
      <w:r>
        <w:rPr>
          <w:b/>
          <w:sz w:val="24"/>
          <w:szCs w:val="24"/>
          <w:lang w:val="kk-KZ"/>
        </w:rPr>
        <w:lastRenderedPageBreak/>
        <w:t>Библиография</w:t>
      </w:r>
    </w:p>
    <w:p w14:paraId="7B5DA74C" w14:textId="77777777" w:rsidR="0088752E" w:rsidRDefault="0088752E" w:rsidP="00B4642B">
      <w:pPr>
        <w:widowControl/>
        <w:autoSpaceDE/>
        <w:autoSpaceDN/>
        <w:adjustRightInd/>
        <w:ind w:firstLine="0"/>
        <w:jc w:val="center"/>
        <w:rPr>
          <w:b/>
          <w:sz w:val="24"/>
          <w:szCs w:val="24"/>
          <w:lang w:val="kk-KZ"/>
        </w:rPr>
      </w:pPr>
    </w:p>
    <w:p w14:paraId="52E803A6" w14:textId="77777777" w:rsidR="00FB0276" w:rsidRPr="00FB0276" w:rsidRDefault="0088752E" w:rsidP="00FB0276">
      <w:pPr>
        <w:widowControl/>
        <w:autoSpaceDE/>
        <w:autoSpaceDN/>
        <w:adjustRightInd/>
        <w:ind w:firstLine="567"/>
        <w:rPr>
          <w:sz w:val="24"/>
          <w:szCs w:val="24"/>
          <w:lang w:val="kk-KZ"/>
        </w:rPr>
      </w:pPr>
      <w:r w:rsidRPr="0088752E">
        <w:rPr>
          <w:sz w:val="24"/>
          <w:szCs w:val="24"/>
          <w:lang w:val="kk-KZ"/>
        </w:rPr>
        <w:t>[1]</w:t>
      </w:r>
      <w:r>
        <w:rPr>
          <w:sz w:val="24"/>
          <w:szCs w:val="24"/>
          <w:lang w:val="kk-KZ"/>
        </w:rPr>
        <w:t xml:space="preserve"> </w:t>
      </w:r>
      <w:r w:rsidR="00FB0276">
        <w:rPr>
          <w:sz w:val="24"/>
          <w:szCs w:val="24"/>
          <w:lang w:val="kk-KZ"/>
        </w:rPr>
        <w:t>ISO 7176-7 Wheelchairs. Part 7.</w:t>
      </w:r>
      <w:r w:rsidR="00FB0276" w:rsidRPr="00FB0276">
        <w:rPr>
          <w:sz w:val="24"/>
          <w:szCs w:val="24"/>
          <w:lang w:val="kk-KZ"/>
        </w:rPr>
        <w:t xml:space="preserve"> Measurement of seating and wheel dimensions </w:t>
      </w:r>
      <w:r w:rsidR="00ED389E">
        <w:rPr>
          <w:sz w:val="24"/>
          <w:szCs w:val="24"/>
          <w:lang w:val="kk-KZ"/>
        </w:rPr>
        <w:t>(</w:t>
      </w:r>
      <w:r w:rsidR="00ED389E" w:rsidRPr="00ED389E">
        <w:rPr>
          <w:sz w:val="24"/>
          <w:szCs w:val="24"/>
          <w:lang w:val="kk-KZ"/>
        </w:rPr>
        <w:t>Кресла-коляски. Часть 7. Измерение размеров сиденья и колеса</w:t>
      </w:r>
      <w:r w:rsidR="00ED389E">
        <w:rPr>
          <w:sz w:val="24"/>
          <w:szCs w:val="24"/>
          <w:lang w:val="kk-KZ"/>
        </w:rPr>
        <w:t>).</w:t>
      </w:r>
    </w:p>
    <w:p w14:paraId="29E0C6A8" w14:textId="77777777" w:rsidR="00FB0276" w:rsidRPr="00FB0276" w:rsidRDefault="00FB0276" w:rsidP="00FB0276">
      <w:pPr>
        <w:widowControl/>
        <w:autoSpaceDE/>
        <w:autoSpaceDN/>
        <w:adjustRightInd/>
        <w:ind w:firstLine="567"/>
        <w:rPr>
          <w:sz w:val="24"/>
          <w:szCs w:val="24"/>
          <w:lang w:val="kk-KZ"/>
        </w:rPr>
      </w:pPr>
      <w:r w:rsidRPr="00FB0276">
        <w:rPr>
          <w:sz w:val="24"/>
          <w:szCs w:val="24"/>
          <w:lang w:val="kk-KZ"/>
        </w:rPr>
        <w:t>[2] ISO</w:t>
      </w:r>
      <w:r>
        <w:rPr>
          <w:sz w:val="24"/>
          <w:szCs w:val="24"/>
          <w:lang w:val="kk-KZ"/>
        </w:rPr>
        <w:t xml:space="preserve"> 7176-15 Wheelchairs. Part 15.</w:t>
      </w:r>
      <w:r w:rsidRPr="00FB0276">
        <w:rPr>
          <w:sz w:val="24"/>
          <w:szCs w:val="24"/>
          <w:lang w:val="kk-KZ"/>
        </w:rPr>
        <w:t xml:space="preserve"> Requirements for information disclosure, documentation and labelling </w:t>
      </w:r>
      <w:r w:rsidR="00ED389E">
        <w:rPr>
          <w:sz w:val="24"/>
          <w:szCs w:val="24"/>
          <w:lang w:val="kk-KZ"/>
        </w:rPr>
        <w:t>(</w:t>
      </w:r>
      <w:r w:rsidR="00ED389E" w:rsidRPr="00ED389E">
        <w:rPr>
          <w:sz w:val="24"/>
          <w:szCs w:val="24"/>
          <w:lang w:val="kk-KZ"/>
        </w:rPr>
        <w:t>Кресла-коляски. Часть 15. Требования к информационному описанию, документации и маркировке</w:t>
      </w:r>
      <w:r w:rsidR="00ED389E">
        <w:rPr>
          <w:sz w:val="24"/>
          <w:szCs w:val="24"/>
          <w:lang w:val="kk-KZ"/>
        </w:rPr>
        <w:t>).</w:t>
      </w:r>
    </w:p>
    <w:p w14:paraId="2F31DC38" w14:textId="77777777" w:rsidR="00A91907" w:rsidRPr="00A91907" w:rsidRDefault="00FB0276" w:rsidP="00FB0276">
      <w:pPr>
        <w:widowControl/>
        <w:autoSpaceDE/>
        <w:autoSpaceDN/>
        <w:adjustRightInd/>
        <w:ind w:firstLine="567"/>
        <w:rPr>
          <w:b/>
          <w:sz w:val="24"/>
          <w:szCs w:val="24"/>
          <w:lang w:val="kk-KZ"/>
        </w:rPr>
      </w:pPr>
      <w:r w:rsidRPr="00FB0276">
        <w:rPr>
          <w:sz w:val="24"/>
          <w:szCs w:val="24"/>
          <w:lang w:val="kk-KZ"/>
        </w:rPr>
        <w:t>[3] ISO 10542-5 Technical systems and aids for d</w:t>
      </w:r>
      <w:r>
        <w:rPr>
          <w:sz w:val="24"/>
          <w:szCs w:val="24"/>
          <w:lang w:val="kk-KZ"/>
        </w:rPr>
        <w:t>isabled or handicapped persons.</w:t>
      </w:r>
      <w:r w:rsidRPr="00FB0276">
        <w:rPr>
          <w:sz w:val="24"/>
          <w:szCs w:val="24"/>
          <w:lang w:val="kk-KZ"/>
        </w:rPr>
        <w:t xml:space="preserve"> Wheelchair tiedown </w:t>
      </w:r>
      <w:r>
        <w:rPr>
          <w:sz w:val="24"/>
          <w:szCs w:val="24"/>
          <w:lang w:val="kk-KZ"/>
        </w:rPr>
        <w:t>and occupant-restraint systems. Part 5.</w:t>
      </w:r>
      <w:r w:rsidRPr="00FB0276">
        <w:rPr>
          <w:sz w:val="24"/>
          <w:szCs w:val="24"/>
          <w:lang w:val="kk-KZ"/>
        </w:rPr>
        <w:t xml:space="preserve"> Systems for specific wheelchairs</w:t>
      </w:r>
      <w:r w:rsidR="00ED389E">
        <w:rPr>
          <w:sz w:val="24"/>
          <w:szCs w:val="24"/>
          <w:lang w:val="kk-KZ"/>
        </w:rPr>
        <w:t xml:space="preserve"> (</w:t>
      </w:r>
      <w:r w:rsidR="00ED389E" w:rsidRPr="00ED389E">
        <w:rPr>
          <w:sz w:val="24"/>
          <w:szCs w:val="24"/>
          <w:lang w:val="kk-KZ"/>
        </w:rPr>
        <w:t>Системы и приспособления технические для инвалидов или людей с физическими или умственными недостатками. Крепежные устройства кресел-колясок и системы пристегивания человека. Часть 5. Системы для специальных кресел-колясок</w:t>
      </w:r>
      <w:r w:rsidR="00ED389E">
        <w:rPr>
          <w:sz w:val="24"/>
          <w:szCs w:val="24"/>
          <w:lang w:val="kk-KZ"/>
        </w:rPr>
        <w:t>).</w:t>
      </w:r>
    </w:p>
    <w:p w14:paraId="26DA2B3C" w14:textId="77777777" w:rsidR="00A91907" w:rsidRPr="00A91907" w:rsidRDefault="00A91907" w:rsidP="00A91907">
      <w:pPr>
        <w:widowControl/>
        <w:autoSpaceDE/>
        <w:autoSpaceDN/>
        <w:adjustRightInd/>
        <w:ind w:firstLine="0"/>
        <w:rPr>
          <w:b/>
          <w:sz w:val="24"/>
          <w:szCs w:val="24"/>
          <w:lang w:val="kk-KZ"/>
        </w:rPr>
      </w:pPr>
    </w:p>
    <w:p w14:paraId="1AB95CF0" w14:textId="77777777" w:rsidR="0088752E" w:rsidRDefault="0088752E">
      <w:pPr>
        <w:widowControl/>
        <w:autoSpaceDE/>
        <w:autoSpaceDN/>
        <w:adjustRightInd/>
        <w:ind w:firstLine="0"/>
        <w:jc w:val="left"/>
        <w:rPr>
          <w:sz w:val="24"/>
          <w:szCs w:val="24"/>
          <w:lang w:val="kk-KZ"/>
        </w:rPr>
      </w:pPr>
    </w:p>
    <w:p w14:paraId="542F293F" w14:textId="77777777" w:rsidR="0088752E" w:rsidRDefault="0088752E">
      <w:pPr>
        <w:widowControl/>
        <w:autoSpaceDE/>
        <w:autoSpaceDN/>
        <w:adjustRightInd/>
        <w:ind w:firstLine="0"/>
        <w:jc w:val="left"/>
        <w:rPr>
          <w:sz w:val="24"/>
          <w:szCs w:val="24"/>
          <w:lang w:val="kk-KZ"/>
        </w:rPr>
      </w:pPr>
    </w:p>
    <w:p w14:paraId="304E295C" w14:textId="77777777" w:rsidR="00031769" w:rsidRDefault="00031769">
      <w:pPr>
        <w:widowControl/>
        <w:autoSpaceDE/>
        <w:autoSpaceDN/>
        <w:adjustRightInd/>
        <w:ind w:firstLine="0"/>
        <w:jc w:val="left"/>
        <w:rPr>
          <w:sz w:val="24"/>
          <w:szCs w:val="24"/>
          <w:lang w:val="kk-KZ"/>
        </w:rPr>
      </w:pPr>
    </w:p>
    <w:p w14:paraId="41956F3C" w14:textId="77777777" w:rsidR="009A6BDC" w:rsidRDefault="009A6BDC">
      <w:pPr>
        <w:widowControl/>
        <w:autoSpaceDE/>
        <w:autoSpaceDN/>
        <w:adjustRightInd/>
        <w:ind w:firstLine="0"/>
        <w:jc w:val="left"/>
        <w:rPr>
          <w:sz w:val="24"/>
          <w:szCs w:val="24"/>
          <w:lang w:val="kk-KZ"/>
        </w:rPr>
      </w:pPr>
    </w:p>
    <w:p w14:paraId="1CD92F36" w14:textId="77777777" w:rsidR="00FB0276" w:rsidRDefault="00FB0276">
      <w:pPr>
        <w:widowControl/>
        <w:autoSpaceDE/>
        <w:autoSpaceDN/>
        <w:adjustRightInd/>
        <w:ind w:firstLine="0"/>
        <w:jc w:val="left"/>
        <w:rPr>
          <w:sz w:val="24"/>
          <w:szCs w:val="24"/>
          <w:lang w:val="kk-KZ"/>
        </w:rPr>
      </w:pPr>
    </w:p>
    <w:p w14:paraId="52F4D8FF" w14:textId="77777777" w:rsidR="00FB0276" w:rsidRDefault="00FB0276">
      <w:pPr>
        <w:widowControl/>
        <w:autoSpaceDE/>
        <w:autoSpaceDN/>
        <w:adjustRightInd/>
        <w:ind w:firstLine="0"/>
        <w:jc w:val="left"/>
        <w:rPr>
          <w:sz w:val="24"/>
          <w:szCs w:val="24"/>
          <w:lang w:val="kk-KZ"/>
        </w:rPr>
      </w:pPr>
    </w:p>
    <w:p w14:paraId="16359930" w14:textId="77777777" w:rsidR="00FB0276" w:rsidRDefault="00FB0276">
      <w:pPr>
        <w:widowControl/>
        <w:autoSpaceDE/>
        <w:autoSpaceDN/>
        <w:adjustRightInd/>
        <w:ind w:firstLine="0"/>
        <w:jc w:val="left"/>
        <w:rPr>
          <w:sz w:val="24"/>
          <w:szCs w:val="24"/>
          <w:lang w:val="kk-KZ"/>
        </w:rPr>
      </w:pPr>
    </w:p>
    <w:p w14:paraId="21428528" w14:textId="77777777" w:rsidR="00FB0276" w:rsidRDefault="00FB0276">
      <w:pPr>
        <w:widowControl/>
        <w:autoSpaceDE/>
        <w:autoSpaceDN/>
        <w:adjustRightInd/>
        <w:ind w:firstLine="0"/>
        <w:jc w:val="left"/>
        <w:rPr>
          <w:sz w:val="24"/>
          <w:szCs w:val="24"/>
          <w:lang w:val="kk-KZ"/>
        </w:rPr>
      </w:pPr>
    </w:p>
    <w:p w14:paraId="0FFB0449" w14:textId="77777777" w:rsidR="00FB0276" w:rsidRDefault="00FB0276">
      <w:pPr>
        <w:widowControl/>
        <w:autoSpaceDE/>
        <w:autoSpaceDN/>
        <w:adjustRightInd/>
        <w:ind w:firstLine="0"/>
        <w:jc w:val="left"/>
        <w:rPr>
          <w:sz w:val="24"/>
          <w:szCs w:val="24"/>
          <w:lang w:val="kk-KZ"/>
        </w:rPr>
      </w:pPr>
    </w:p>
    <w:p w14:paraId="2BE01334" w14:textId="77777777" w:rsidR="00FB0276" w:rsidRDefault="00FB0276">
      <w:pPr>
        <w:widowControl/>
        <w:autoSpaceDE/>
        <w:autoSpaceDN/>
        <w:adjustRightInd/>
        <w:ind w:firstLine="0"/>
        <w:jc w:val="left"/>
        <w:rPr>
          <w:sz w:val="24"/>
          <w:szCs w:val="24"/>
          <w:lang w:val="kk-KZ"/>
        </w:rPr>
      </w:pPr>
    </w:p>
    <w:p w14:paraId="4E4D6B96" w14:textId="77777777" w:rsidR="00FB0276" w:rsidRDefault="00FB0276">
      <w:pPr>
        <w:widowControl/>
        <w:autoSpaceDE/>
        <w:autoSpaceDN/>
        <w:adjustRightInd/>
        <w:ind w:firstLine="0"/>
        <w:jc w:val="left"/>
        <w:rPr>
          <w:sz w:val="24"/>
          <w:szCs w:val="24"/>
          <w:lang w:val="kk-KZ"/>
        </w:rPr>
      </w:pPr>
    </w:p>
    <w:p w14:paraId="0B252E17" w14:textId="77777777" w:rsidR="00FB0276" w:rsidRDefault="00FB0276">
      <w:pPr>
        <w:widowControl/>
        <w:autoSpaceDE/>
        <w:autoSpaceDN/>
        <w:adjustRightInd/>
        <w:ind w:firstLine="0"/>
        <w:jc w:val="left"/>
        <w:rPr>
          <w:sz w:val="24"/>
          <w:szCs w:val="24"/>
          <w:lang w:val="kk-KZ"/>
        </w:rPr>
      </w:pPr>
    </w:p>
    <w:p w14:paraId="2C65DE9B" w14:textId="77777777" w:rsidR="00FB0276" w:rsidRDefault="00FB0276">
      <w:pPr>
        <w:widowControl/>
        <w:autoSpaceDE/>
        <w:autoSpaceDN/>
        <w:adjustRightInd/>
        <w:ind w:firstLine="0"/>
        <w:jc w:val="left"/>
        <w:rPr>
          <w:sz w:val="24"/>
          <w:szCs w:val="24"/>
          <w:lang w:val="kk-KZ"/>
        </w:rPr>
      </w:pPr>
    </w:p>
    <w:p w14:paraId="5B19A744" w14:textId="77777777" w:rsidR="00FB0276" w:rsidRDefault="00FB0276">
      <w:pPr>
        <w:widowControl/>
        <w:autoSpaceDE/>
        <w:autoSpaceDN/>
        <w:adjustRightInd/>
        <w:ind w:firstLine="0"/>
        <w:jc w:val="left"/>
        <w:rPr>
          <w:sz w:val="24"/>
          <w:szCs w:val="24"/>
          <w:lang w:val="kk-KZ"/>
        </w:rPr>
      </w:pPr>
    </w:p>
    <w:p w14:paraId="0232B612" w14:textId="77777777" w:rsidR="00FB0276" w:rsidRDefault="00FB0276">
      <w:pPr>
        <w:widowControl/>
        <w:autoSpaceDE/>
        <w:autoSpaceDN/>
        <w:adjustRightInd/>
        <w:ind w:firstLine="0"/>
        <w:jc w:val="left"/>
        <w:rPr>
          <w:sz w:val="24"/>
          <w:szCs w:val="24"/>
          <w:lang w:val="kk-KZ"/>
        </w:rPr>
      </w:pPr>
    </w:p>
    <w:p w14:paraId="6E7F8643" w14:textId="77777777" w:rsidR="00FB0276" w:rsidRDefault="00FB0276">
      <w:pPr>
        <w:widowControl/>
        <w:autoSpaceDE/>
        <w:autoSpaceDN/>
        <w:adjustRightInd/>
        <w:ind w:firstLine="0"/>
        <w:jc w:val="left"/>
        <w:rPr>
          <w:sz w:val="24"/>
          <w:szCs w:val="24"/>
          <w:lang w:val="kk-KZ"/>
        </w:rPr>
      </w:pPr>
    </w:p>
    <w:p w14:paraId="2D4E9B40" w14:textId="77777777" w:rsidR="00FB0276" w:rsidRDefault="00FB0276">
      <w:pPr>
        <w:widowControl/>
        <w:autoSpaceDE/>
        <w:autoSpaceDN/>
        <w:adjustRightInd/>
        <w:ind w:firstLine="0"/>
        <w:jc w:val="left"/>
        <w:rPr>
          <w:sz w:val="24"/>
          <w:szCs w:val="24"/>
          <w:lang w:val="kk-KZ"/>
        </w:rPr>
      </w:pPr>
    </w:p>
    <w:p w14:paraId="3BA6A7D0" w14:textId="77777777" w:rsidR="00FB0276" w:rsidRDefault="00FB0276">
      <w:pPr>
        <w:widowControl/>
        <w:autoSpaceDE/>
        <w:autoSpaceDN/>
        <w:adjustRightInd/>
        <w:ind w:firstLine="0"/>
        <w:jc w:val="left"/>
        <w:rPr>
          <w:sz w:val="24"/>
          <w:szCs w:val="24"/>
          <w:lang w:val="kk-KZ"/>
        </w:rPr>
      </w:pPr>
    </w:p>
    <w:p w14:paraId="0380ADEF" w14:textId="77777777" w:rsidR="00FB0276" w:rsidRDefault="00FB0276">
      <w:pPr>
        <w:widowControl/>
        <w:autoSpaceDE/>
        <w:autoSpaceDN/>
        <w:adjustRightInd/>
        <w:ind w:firstLine="0"/>
        <w:jc w:val="left"/>
        <w:rPr>
          <w:sz w:val="24"/>
          <w:szCs w:val="24"/>
          <w:lang w:val="kk-KZ"/>
        </w:rPr>
      </w:pPr>
    </w:p>
    <w:p w14:paraId="7A9D555B" w14:textId="77777777" w:rsidR="00FB0276" w:rsidRDefault="00FB0276">
      <w:pPr>
        <w:widowControl/>
        <w:autoSpaceDE/>
        <w:autoSpaceDN/>
        <w:adjustRightInd/>
        <w:ind w:firstLine="0"/>
        <w:jc w:val="left"/>
        <w:rPr>
          <w:sz w:val="24"/>
          <w:szCs w:val="24"/>
          <w:lang w:val="kk-KZ"/>
        </w:rPr>
      </w:pPr>
    </w:p>
    <w:p w14:paraId="00E0725B" w14:textId="77777777" w:rsidR="00FB0276" w:rsidRDefault="00FB0276">
      <w:pPr>
        <w:widowControl/>
        <w:autoSpaceDE/>
        <w:autoSpaceDN/>
        <w:adjustRightInd/>
        <w:ind w:firstLine="0"/>
        <w:jc w:val="left"/>
        <w:rPr>
          <w:sz w:val="24"/>
          <w:szCs w:val="24"/>
          <w:lang w:val="kk-KZ"/>
        </w:rPr>
      </w:pPr>
    </w:p>
    <w:p w14:paraId="3D8FCEEC" w14:textId="77777777" w:rsidR="00FB0276" w:rsidRDefault="00FB0276">
      <w:pPr>
        <w:widowControl/>
        <w:autoSpaceDE/>
        <w:autoSpaceDN/>
        <w:adjustRightInd/>
        <w:ind w:firstLine="0"/>
        <w:jc w:val="left"/>
        <w:rPr>
          <w:sz w:val="24"/>
          <w:szCs w:val="24"/>
          <w:lang w:val="kk-KZ"/>
        </w:rPr>
      </w:pPr>
    </w:p>
    <w:p w14:paraId="5102009C" w14:textId="77777777" w:rsidR="00FB0276" w:rsidRDefault="00FB0276">
      <w:pPr>
        <w:widowControl/>
        <w:autoSpaceDE/>
        <w:autoSpaceDN/>
        <w:adjustRightInd/>
        <w:ind w:firstLine="0"/>
        <w:jc w:val="left"/>
        <w:rPr>
          <w:sz w:val="24"/>
          <w:szCs w:val="24"/>
          <w:lang w:val="kk-KZ"/>
        </w:rPr>
      </w:pPr>
    </w:p>
    <w:p w14:paraId="54DE53E9" w14:textId="77777777" w:rsidR="00FB0276" w:rsidRDefault="00FB0276">
      <w:pPr>
        <w:widowControl/>
        <w:autoSpaceDE/>
        <w:autoSpaceDN/>
        <w:adjustRightInd/>
        <w:ind w:firstLine="0"/>
        <w:jc w:val="left"/>
        <w:rPr>
          <w:sz w:val="24"/>
          <w:szCs w:val="24"/>
          <w:lang w:val="kk-KZ"/>
        </w:rPr>
      </w:pPr>
    </w:p>
    <w:p w14:paraId="7045F96B" w14:textId="77777777" w:rsidR="00FB0276" w:rsidRDefault="00FB0276">
      <w:pPr>
        <w:widowControl/>
        <w:autoSpaceDE/>
        <w:autoSpaceDN/>
        <w:adjustRightInd/>
        <w:ind w:firstLine="0"/>
        <w:jc w:val="left"/>
        <w:rPr>
          <w:sz w:val="24"/>
          <w:szCs w:val="24"/>
          <w:lang w:val="kk-KZ"/>
        </w:rPr>
      </w:pPr>
    </w:p>
    <w:p w14:paraId="477E6DAA" w14:textId="77777777" w:rsidR="00FB0276" w:rsidRDefault="00FB0276">
      <w:pPr>
        <w:widowControl/>
        <w:autoSpaceDE/>
        <w:autoSpaceDN/>
        <w:adjustRightInd/>
        <w:ind w:firstLine="0"/>
        <w:jc w:val="left"/>
        <w:rPr>
          <w:sz w:val="24"/>
          <w:szCs w:val="24"/>
          <w:lang w:val="kk-KZ"/>
        </w:rPr>
      </w:pPr>
    </w:p>
    <w:p w14:paraId="5841ECE5" w14:textId="77777777" w:rsidR="00FB0276" w:rsidRDefault="00FB0276">
      <w:pPr>
        <w:widowControl/>
        <w:autoSpaceDE/>
        <w:autoSpaceDN/>
        <w:adjustRightInd/>
        <w:ind w:firstLine="0"/>
        <w:jc w:val="left"/>
        <w:rPr>
          <w:sz w:val="24"/>
          <w:szCs w:val="24"/>
          <w:lang w:val="kk-KZ"/>
        </w:rPr>
      </w:pPr>
    </w:p>
    <w:p w14:paraId="7429FABC" w14:textId="77777777" w:rsidR="00FB0276" w:rsidRDefault="00FB0276">
      <w:pPr>
        <w:widowControl/>
        <w:autoSpaceDE/>
        <w:autoSpaceDN/>
        <w:adjustRightInd/>
        <w:ind w:firstLine="0"/>
        <w:jc w:val="left"/>
        <w:rPr>
          <w:sz w:val="24"/>
          <w:szCs w:val="24"/>
          <w:lang w:val="kk-KZ"/>
        </w:rPr>
      </w:pPr>
    </w:p>
    <w:p w14:paraId="0984ED92" w14:textId="77777777" w:rsidR="00FB0276" w:rsidRDefault="00FB0276">
      <w:pPr>
        <w:widowControl/>
        <w:autoSpaceDE/>
        <w:autoSpaceDN/>
        <w:adjustRightInd/>
        <w:ind w:firstLine="0"/>
        <w:jc w:val="left"/>
        <w:rPr>
          <w:sz w:val="24"/>
          <w:szCs w:val="24"/>
          <w:lang w:val="kk-KZ"/>
        </w:rPr>
      </w:pPr>
    </w:p>
    <w:p w14:paraId="4B9AA379" w14:textId="77777777" w:rsidR="00FB0276" w:rsidRDefault="00FB0276">
      <w:pPr>
        <w:widowControl/>
        <w:autoSpaceDE/>
        <w:autoSpaceDN/>
        <w:adjustRightInd/>
        <w:ind w:firstLine="0"/>
        <w:jc w:val="left"/>
        <w:rPr>
          <w:sz w:val="24"/>
          <w:szCs w:val="24"/>
          <w:lang w:val="kk-KZ"/>
        </w:rPr>
      </w:pPr>
    </w:p>
    <w:p w14:paraId="067E43F5" w14:textId="77777777" w:rsidR="00FB0276" w:rsidRDefault="00FB0276">
      <w:pPr>
        <w:widowControl/>
        <w:autoSpaceDE/>
        <w:autoSpaceDN/>
        <w:adjustRightInd/>
        <w:ind w:firstLine="0"/>
        <w:jc w:val="left"/>
        <w:rPr>
          <w:sz w:val="24"/>
          <w:szCs w:val="24"/>
          <w:lang w:val="kk-KZ"/>
        </w:rPr>
      </w:pPr>
    </w:p>
    <w:p w14:paraId="3501D02B" w14:textId="77777777" w:rsidR="00FB0276" w:rsidRDefault="00FB0276">
      <w:pPr>
        <w:widowControl/>
        <w:autoSpaceDE/>
        <w:autoSpaceDN/>
        <w:adjustRightInd/>
        <w:ind w:firstLine="0"/>
        <w:jc w:val="left"/>
        <w:rPr>
          <w:sz w:val="24"/>
          <w:szCs w:val="24"/>
          <w:lang w:val="kk-KZ"/>
        </w:rPr>
      </w:pPr>
    </w:p>
    <w:p w14:paraId="219BC402" w14:textId="77777777" w:rsidR="009A6BDC" w:rsidRDefault="009A6BDC">
      <w:pPr>
        <w:widowControl/>
        <w:autoSpaceDE/>
        <w:autoSpaceDN/>
        <w:adjustRightInd/>
        <w:ind w:firstLine="0"/>
        <w:jc w:val="left"/>
        <w:rPr>
          <w:sz w:val="24"/>
          <w:szCs w:val="24"/>
          <w:lang w:val="kk-KZ"/>
        </w:rPr>
      </w:pPr>
    </w:p>
    <w:p w14:paraId="6FBB5804" w14:textId="77777777" w:rsidR="009A6BDC" w:rsidRDefault="009A6BDC">
      <w:pPr>
        <w:widowControl/>
        <w:autoSpaceDE/>
        <w:autoSpaceDN/>
        <w:adjustRightInd/>
        <w:ind w:firstLine="0"/>
        <w:jc w:val="left"/>
        <w:rPr>
          <w:sz w:val="24"/>
          <w:szCs w:val="24"/>
          <w:lang w:val="kk-KZ"/>
        </w:rPr>
      </w:pPr>
    </w:p>
    <w:p w14:paraId="012C82C0" w14:textId="77777777" w:rsidR="006703FB" w:rsidRDefault="006703FB">
      <w:pPr>
        <w:widowControl/>
        <w:autoSpaceDE/>
        <w:autoSpaceDN/>
        <w:adjustRightInd/>
        <w:ind w:firstLine="0"/>
        <w:jc w:val="left"/>
        <w:rPr>
          <w:sz w:val="24"/>
          <w:szCs w:val="24"/>
          <w:lang w:val="kk-KZ"/>
        </w:rPr>
      </w:pPr>
    </w:p>
    <w:p w14:paraId="23A0A571" w14:textId="77777777" w:rsidR="006703FB" w:rsidRDefault="006703FB">
      <w:pPr>
        <w:widowControl/>
        <w:autoSpaceDE/>
        <w:autoSpaceDN/>
        <w:adjustRightInd/>
        <w:ind w:firstLine="0"/>
        <w:jc w:val="left"/>
        <w:rPr>
          <w:sz w:val="24"/>
          <w:szCs w:val="24"/>
          <w:lang w:val="kk-KZ"/>
        </w:rPr>
      </w:pPr>
    </w:p>
    <w:p w14:paraId="64F7A18A" w14:textId="77777777" w:rsidR="006703FB" w:rsidRDefault="006703FB">
      <w:pPr>
        <w:widowControl/>
        <w:autoSpaceDE/>
        <w:autoSpaceDN/>
        <w:adjustRightInd/>
        <w:ind w:firstLine="0"/>
        <w:jc w:val="left"/>
        <w:rPr>
          <w:sz w:val="24"/>
          <w:szCs w:val="24"/>
          <w:lang w:val="kk-KZ"/>
        </w:rPr>
      </w:pPr>
    </w:p>
    <w:p w14:paraId="0AFD0709" w14:textId="77777777" w:rsidR="006703FB" w:rsidRPr="00B4642B" w:rsidRDefault="006703FB" w:rsidP="006703FB">
      <w:pPr>
        <w:widowControl/>
        <w:autoSpaceDE/>
        <w:autoSpaceDN/>
        <w:adjustRightInd/>
        <w:ind w:firstLine="0"/>
        <w:jc w:val="center"/>
        <w:rPr>
          <w:b/>
          <w:sz w:val="24"/>
          <w:szCs w:val="24"/>
          <w:lang w:val="kk-KZ"/>
        </w:rPr>
      </w:pPr>
      <w:r w:rsidRPr="00B4642B">
        <w:rPr>
          <w:b/>
          <w:sz w:val="24"/>
          <w:szCs w:val="24"/>
          <w:lang w:val="kk-KZ"/>
        </w:rPr>
        <w:lastRenderedPageBreak/>
        <w:t>Приложение B.A</w:t>
      </w:r>
    </w:p>
    <w:p w14:paraId="2803A29D" w14:textId="77777777" w:rsidR="006703FB" w:rsidRPr="00B4642B" w:rsidRDefault="006703FB" w:rsidP="006703FB">
      <w:pPr>
        <w:widowControl/>
        <w:autoSpaceDE/>
        <w:autoSpaceDN/>
        <w:adjustRightInd/>
        <w:ind w:firstLine="0"/>
        <w:jc w:val="center"/>
        <w:rPr>
          <w:i/>
          <w:sz w:val="24"/>
          <w:szCs w:val="24"/>
          <w:lang w:val="kk-KZ"/>
        </w:rPr>
      </w:pPr>
      <w:r w:rsidRPr="00B4642B">
        <w:rPr>
          <w:i/>
          <w:sz w:val="24"/>
          <w:szCs w:val="24"/>
          <w:lang w:val="kk-KZ"/>
        </w:rPr>
        <w:t>(информационное)</w:t>
      </w:r>
    </w:p>
    <w:p w14:paraId="2E82194F" w14:textId="77777777" w:rsidR="006703FB" w:rsidRPr="00B4642B" w:rsidRDefault="006703FB" w:rsidP="006703FB">
      <w:pPr>
        <w:widowControl/>
        <w:autoSpaceDE/>
        <w:autoSpaceDN/>
        <w:adjustRightInd/>
        <w:ind w:firstLine="0"/>
        <w:jc w:val="center"/>
        <w:rPr>
          <w:sz w:val="24"/>
          <w:szCs w:val="24"/>
          <w:lang w:val="kk-KZ"/>
        </w:rPr>
      </w:pPr>
    </w:p>
    <w:p w14:paraId="5011AEFC" w14:textId="77777777" w:rsidR="006703FB" w:rsidRPr="00B4642B" w:rsidRDefault="006703FB" w:rsidP="006703FB">
      <w:pPr>
        <w:widowControl/>
        <w:autoSpaceDE/>
        <w:autoSpaceDN/>
        <w:adjustRightInd/>
        <w:ind w:firstLine="0"/>
        <w:jc w:val="center"/>
        <w:rPr>
          <w:b/>
          <w:sz w:val="24"/>
          <w:szCs w:val="24"/>
          <w:lang w:val="kk-KZ"/>
        </w:rPr>
      </w:pPr>
      <w:r w:rsidRPr="00B4642B">
        <w:rPr>
          <w:b/>
          <w:sz w:val="24"/>
          <w:szCs w:val="24"/>
          <w:lang w:val="kk-KZ"/>
        </w:rPr>
        <w:t xml:space="preserve">Сведения о соответствии национального </w:t>
      </w:r>
      <w:r w:rsidR="00CC1EF3" w:rsidRPr="00CC1EF3">
        <w:rPr>
          <w:b/>
          <w:sz w:val="24"/>
          <w:szCs w:val="24"/>
          <w:lang w:val="kk-KZ"/>
        </w:rPr>
        <w:t xml:space="preserve">(межгосударственного) </w:t>
      </w:r>
      <w:r w:rsidRPr="00B4642B">
        <w:rPr>
          <w:b/>
          <w:sz w:val="24"/>
          <w:szCs w:val="24"/>
          <w:lang w:val="kk-KZ"/>
        </w:rPr>
        <w:t xml:space="preserve">стандарта ссылочному </w:t>
      </w:r>
      <w:r w:rsidR="003B0071">
        <w:rPr>
          <w:b/>
          <w:sz w:val="24"/>
          <w:szCs w:val="24"/>
          <w:lang w:val="kk-KZ"/>
        </w:rPr>
        <w:t>международному</w:t>
      </w:r>
      <w:r w:rsidRPr="00B4642B">
        <w:rPr>
          <w:b/>
          <w:sz w:val="24"/>
          <w:szCs w:val="24"/>
          <w:lang w:val="kk-KZ"/>
        </w:rPr>
        <w:t xml:space="preserve"> стандарту</w:t>
      </w:r>
    </w:p>
    <w:p w14:paraId="5172D7BB" w14:textId="77777777" w:rsidR="006703FB" w:rsidRPr="00B4642B" w:rsidRDefault="006703FB" w:rsidP="006703FB">
      <w:pPr>
        <w:widowControl/>
        <w:autoSpaceDE/>
        <w:autoSpaceDN/>
        <w:adjustRightInd/>
        <w:ind w:firstLine="0"/>
        <w:jc w:val="center"/>
        <w:rPr>
          <w:b/>
          <w:sz w:val="24"/>
          <w:szCs w:val="24"/>
          <w:lang w:val="kk-KZ"/>
        </w:rPr>
      </w:pPr>
    </w:p>
    <w:p w14:paraId="3DCB0723" w14:textId="77777777" w:rsidR="006703FB" w:rsidRDefault="006703FB" w:rsidP="006703FB">
      <w:pPr>
        <w:widowControl/>
        <w:autoSpaceDE/>
        <w:autoSpaceDN/>
        <w:adjustRightInd/>
        <w:ind w:firstLine="0"/>
        <w:jc w:val="center"/>
        <w:rPr>
          <w:b/>
          <w:sz w:val="24"/>
          <w:szCs w:val="24"/>
          <w:lang w:val="kk-KZ"/>
        </w:rPr>
      </w:pPr>
      <w:r w:rsidRPr="00B4642B">
        <w:rPr>
          <w:b/>
          <w:sz w:val="24"/>
          <w:szCs w:val="24"/>
          <w:lang w:val="kk-KZ"/>
        </w:rPr>
        <w:t>Таблица В.А</w:t>
      </w:r>
      <w:r w:rsidR="003B0071">
        <w:rPr>
          <w:b/>
          <w:sz w:val="24"/>
          <w:szCs w:val="24"/>
          <w:lang w:val="kk-KZ"/>
        </w:rPr>
        <w:t>.</w:t>
      </w:r>
      <w:r w:rsidRPr="00B4642B">
        <w:rPr>
          <w:b/>
          <w:sz w:val="24"/>
          <w:szCs w:val="24"/>
          <w:lang w:val="kk-KZ"/>
        </w:rPr>
        <w:t xml:space="preserve">1 </w:t>
      </w:r>
      <w:r>
        <w:rPr>
          <w:b/>
          <w:sz w:val="24"/>
          <w:szCs w:val="24"/>
          <w:lang w:val="kk-KZ"/>
        </w:rPr>
        <w:t>–</w:t>
      </w:r>
      <w:r w:rsidRPr="00B4642B">
        <w:rPr>
          <w:b/>
          <w:sz w:val="24"/>
          <w:szCs w:val="24"/>
          <w:lang w:val="kk-KZ"/>
        </w:rPr>
        <w:t xml:space="preserve"> Сведения о соответствии национального</w:t>
      </w:r>
      <w:r w:rsidR="00EC50C6">
        <w:rPr>
          <w:b/>
          <w:sz w:val="24"/>
          <w:szCs w:val="24"/>
          <w:lang w:val="kk-KZ"/>
        </w:rPr>
        <w:t xml:space="preserve"> (межгосударственного)</w:t>
      </w:r>
      <w:r w:rsidRPr="00B4642B">
        <w:rPr>
          <w:b/>
          <w:sz w:val="24"/>
          <w:szCs w:val="24"/>
          <w:lang w:val="kk-KZ"/>
        </w:rPr>
        <w:t xml:space="preserve"> стандарта ссылочному </w:t>
      </w:r>
      <w:r w:rsidR="003B0071">
        <w:rPr>
          <w:b/>
          <w:sz w:val="24"/>
          <w:szCs w:val="24"/>
          <w:lang w:val="kk-KZ"/>
        </w:rPr>
        <w:t>международному</w:t>
      </w:r>
      <w:r w:rsidR="003B0071" w:rsidRPr="00B4642B">
        <w:rPr>
          <w:b/>
          <w:sz w:val="24"/>
          <w:szCs w:val="24"/>
          <w:lang w:val="kk-KZ"/>
        </w:rPr>
        <w:t xml:space="preserve"> </w:t>
      </w:r>
      <w:r w:rsidRPr="00B4642B">
        <w:rPr>
          <w:b/>
          <w:sz w:val="24"/>
          <w:szCs w:val="24"/>
          <w:lang w:val="kk-KZ"/>
        </w:rPr>
        <w:t>стандарту</w:t>
      </w:r>
    </w:p>
    <w:p w14:paraId="30DD9A44" w14:textId="77777777" w:rsidR="006703FB" w:rsidRPr="00B4642B" w:rsidRDefault="006703FB" w:rsidP="006703FB">
      <w:pPr>
        <w:widowControl/>
        <w:autoSpaceDE/>
        <w:autoSpaceDN/>
        <w:adjustRightInd/>
        <w:ind w:firstLine="0"/>
        <w:jc w:val="center"/>
        <w:rPr>
          <w:b/>
          <w:sz w:val="24"/>
          <w:szCs w:val="24"/>
          <w:lang w:val="kk-KZ"/>
        </w:rPr>
      </w:pPr>
    </w:p>
    <w:tbl>
      <w:tblPr>
        <w:tblStyle w:val="aa"/>
        <w:tblW w:w="9351" w:type="dxa"/>
        <w:tblLayout w:type="fixed"/>
        <w:tblLook w:val="04A0" w:firstRow="1" w:lastRow="0" w:firstColumn="1" w:lastColumn="0" w:noHBand="0" w:noVBand="1"/>
      </w:tblPr>
      <w:tblGrid>
        <w:gridCol w:w="3825"/>
        <w:gridCol w:w="1812"/>
        <w:gridCol w:w="3714"/>
      </w:tblGrid>
      <w:tr w:rsidR="006703FB" w:rsidRPr="00C05115" w14:paraId="05A43F12" w14:textId="77777777" w:rsidTr="009E23CC">
        <w:trPr>
          <w:trHeight w:val="1028"/>
        </w:trPr>
        <w:tc>
          <w:tcPr>
            <w:tcW w:w="3825" w:type="dxa"/>
            <w:tcBorders>
              <w:bottom w:val="single" w:sz="4" w:space="0" w:color="auto"/>
            </w:tcBorders>
          </w:tcPr>
          <w:p w14:paraId="4073E04B" w14:textId="77777777" w:rsidR="006703FB" w:rsidRPr="00081EB3" w:rsidRDefault="006703FB" w:rsidP="003B0071">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 xml:space="preserve">Обозначение и наименование ссылочного </w:t>
            </w:r>
            <w:r w:rsidR="003B0071">
              <w:rPr>
                <w:rFonts w:ascii="Times New Roman" w:hAnsi="Times New Roman"/>
                <w:sz w:val="24"/>
                <w:szCs w:val="24"/>
              </w:rPr>
              <w:t>международного</w:t>
            </w:r>
            <w:r w:rsidRPr="00081EB3">
              <w:rPr>
                <w:rFonts w:ascii="Times New Roman" w:hAnsi="Times New Roman"/>
                <w:sz w:val="24"/>
                <w:szCs w:val="24"/>
              </w:rPr>
              <w:t xml:space="preserve"> стандарта</w:t>
            </w:r>
          </w:p>
        </w:tc>
        <w:tc>
          <w:tcPr>
            <w:tcW w:w="1812" w:type="dxa"/>
            <w:tcBorders>
              <w:bottom w:val="single" w:sz="4" w:space="0" w:color="auto"/>
            </w:tcBorders>
          </w:tcPr>
          <w:p w14:paraId="387082ED" w14:textId="77777777" w:rsidR="006703FB" w:rsidRPr="00081EB3" w:rsidRDefault="006703FB" w:rsidP="009E23CC">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Степень соответствия</w:t>
            </w:r>
          </w:p>
        </w:tc>
        <w:tc>
          <w:tcPr>
            <w:tcW w:w="3714" w:type="dxa"/>
            <w:tcBorders>
              <w:bottom w:val="single" w:sz="4" w:space="0" w:color="auto"/>
            </w:tcBorders>
          </w:tcPr>
          <w:p w14:paraId="4F5B843B" w14:textId="77777777" w:rsidR="00CC1EF3" w:rsidRDefault="006703FB" w:rsidP="009E23CC">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Обозначение и наименования национального</w:t>
            </w:r>
          </w:p>
          <w:p w14:paraId="04ECA5E0" w14:textId="77777777" w:rsidR="006703FB" w:rsidRPr="00081EB3" w:rsidRDefault="00CC1EF3" w:rsidP="009E23CC">
            <w:pPr>
              <w:widowControl/>
              <w:autoSpaceDE/>
              <w:autoSpaceDN/>
              <w:adjustRightInd/>
              <w:ind w:firstLine="0"/>
              <w:jc w:val="center"/>
              <w:rPr>
                <w:rFonts w:ascii="Times New Roman" w:hAnsi="Times New Roman"/>
                <w:sz w:val="24"/>
                <w:szCs w:val="24"/>
              </w:rPr>
            </w:pPr>
            <w:r w:rsidRPr="00CC1EF3">
              <w:rPr>
                <w:rFonts w:ascii="Times New Roman" w:hAnsi="Times New Roman"/>
                <w:sz w:val="24"/>
                <w:szCs w:val="24"/>
              </w:rPr>
              <w:t xml:space="preserve">(межгосударственного) </w:t>
            </w:r>
            <w:r w:rsidR="006703FB" w:rsidRPr="00081EB3">
              <w:rPr>
                <w:rFonts w:ascii="Times New Roman" w:hAnsi="Times New Roman"/>
                <w:sz w:val="24"/>
                <w:szCs w:val="24"/>
              </w:rPr>
              <w:t>стандарта</w:t>
            </w:r>
          </w:p>
        </w:tc>
      </w:tr>
      <w:tr w:rsidR="006703FB" w:rsidRPr="00C05115" w14:paraId="14967624" w14:textId="77777777" w:rsidTr="009E23CC">
        <w:trPr>
          <w:trHeight w:val="1694"/>
        </w:trPr>
        <w:tc>
          <w:tcPr>
            <w:tcW w:w="3825" w:type="dxa"/>
            <w:tcBorders>
              <w:top w:val="single" w:sz="4" w:space="0" w:color="auto"/>
              <w:bottom w:val="single" w:sz="4" w:space="0" w:color="auto"/>
            </w:tcBorders>
          </w:tcPr>
          <w:p w14:paraId="09144DF7" w14:textId="77777777" w:rsidR="006703FB" w:rsidRPr="00EC50C6" w:rsidRDefault="00CC1EF3" w:rsidP="009E23CC">
            <w:pPr>
              <w:pStyle w:val="Style30"/>
              <w:ind w:firstLine="0"/>
              <w:rPr>
                <w:rFonts w:ascii="Times New Roman" w:eastAsia="Arial Unicode MS" w:hAnsi="Times New Roman"/>
                <w:bCs/>
                <w:lang w:eastAsia="en-US"/>
              </w:rPr>
            </w:pPr>
            <w:r w:rsidRPr="00EC50C6">
              <w:rPr>
                <w:rFonts w:ascii="Times New Roman" w:eastAsia="Arial Unicode MS" w:hAnsi="Times New Roman"/>
                <w:bCs/>
                <w:lang w:val="en-US" w:eastAsia="en-US"/>
              </w:rPr>
              <w:t>ISO 898-7:1992 Mechanical properties of fasteners. Part 7. Torsional test and minimum torques for bolts and screws with nominal diameters 1 mm to 10 mm (</w:t>
            </w:r>
            <w:r w:rsidRPr="00EC50C6">
              <w:rPr>
                <w:rFonts w:ascii="Times New Roman" w:eastAsia="Arial Unicode MS" w:hAnsi="Times New Roman"/>
                <w:bCs/>
                <w:lang w:eastAsia="en-US"/>
              </w:rPr>
              <w:t>Механические</w:t>
            </w:r>
            <w:r w:rsidRPr="00EC50C6">
              <w:rPr>
                <w:rFonts w:ascii="Times New Roman" w:eastAsia="Arial Unicode MS" w:hAnsi="Times New Roman"/>
                <w:bCs/>
                <w:lang w:val="en-US" w:eastAsia="en-US"/>
              </w:rPr>
              <w:t xml:space="preserve"> </w:t>
            </w:r>
            <w:r w:rsidRPr="00EC50C6">
              <w:rPr>
                <w:rFonts w:ascii="Times New Roman" w:eastAsia="Arial Unicode MS" w:hAnsi="Times New Roman"/>
                <w:bCs/>
                <w:lang w:eastAsia="en-US"/>
              </w:rPr>
              <w:t>свойства</w:t>
            </w:r>
            <w:r w:rsidRPr="00EC50C6">
              <w:rPr>
                <w:rFonts w:ascii="Times New Roman" w:eastAsia="Arial Unicode MS" w:hAnsi="Times New Roman"/>
                <w:bCs/>
                <w:lang w:val="en-US" w:eastAsia="en-US"/>
              </w:rPr>
              <w:t xml:space="preserve"> </w:t>
            </w:r>
            <w:r w:rsidRPr="00EC50C6">
              <w:rPr>
                <w:rFonts w:ascii="Times New Roman" w:eastAsia="Arial Unicode MS" w:hAnsi="Times New Roman"/>
                <w:bCs/>
                <w:lang w:eastAsia="en-US"/>
              </w:rPr>
              <w:t>крепежных</w:t>
            </w:r>
            <w:r w:rsidRPr="00EC50C6">
              <w:rPr>
                <w:rFonts w:ascii="Times New Roman" w:eastAsia="Arial Unicode MS" w:hAnsi="Times New Roman"/>
                <w:bCs/>
                <w:lang w:val="en-US" w:eastAsia="en-US"/>
              </w:rPr>
              <w:t xml:space="preserve"> </w:t>
            </w:r>
            <w:r w:rsidRPr="00EC50C6">
              <w:rPr>
                <w:rFonts w:ascii="Times New Roman" w:eastAsia="Arial Unicode MS" w:hAnsi="Times New Roman"/>
                <w:bCs/>
                <w:lang w:eastAsia="en-US"/>
              </w:rPr>
              <w:t>изделий</w:t>
            </w:r>
            <w:r w:rsidRPr="00EC50C6">
              <w:rPr>
                <w:rFonts w:ascii="Times New Roman" w:eastAsia="Arial Unicode MS" w:hAnsi="Times New Roman"/>
                <w:bCs/>
                <w:lang w:val="en-US" w:eastAsia="en-US"/>
              </w:rPr>
              <w:t xml:space="preserve">. </w:t>
            </w:r>
            <w:r w:rsidRPr="00EC50C6">
              <w:rPr>
                <w:rFonts w:ascii="Times New Roman" w:eastAsia="Arial Unicode MS" w:hAnsi="Times New Roman"/>
                <w:bCs/>
                <w:lang w:eastAsia="en-US"/>
              </w:rPr>
              <w:t>Часть 7. Испытание на кручение и минимальные моменты затяжки для болтов и винтов с номинальным диаметром от 1 мм до 10 мм)</w:t>
            </w:r>
          </w:p>
        </w:tc>
        <w:tc>
          <w:tcPr>
            <w:tcW w:w="1812" w:type="dxa"/>
            <w:tcBorders>
              <w:top w:val="single" w:sz="4" w:space="0" w:color="auto"/>
              <w:bottom w:val="single" w:sz="4" w:space="0" w:color="auto"/>
            </w:tcBorders>
          </w:tcPr>
          <w:p w14:paraId="6AFFA796" w14:textId="77777777" w:rsidR="006703FB" w:rsidRPr="00B4642B" w:rsidRDefault="006703FB" w:rsidP="009E23CC">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3714" w:type="dxa"/>
            <w:tcBorders>
              <w:top w:val="single" w:sz="4" w:space="0" w:color="auto"/>
              <w:bottom w:val="single" w:sz="4" w:space="0" w:color="auto"/>
            </w:tcBorders>
          </w:tcPr>
          <w:p w14:paraId="6CCD21CC" w14:textId="77777777" w:rsidR="006703FB" w:rsidRPr="0088752E" w:rsidRDefault="00CC1EF3" w:rsidP="00CC1EF3">
            <w:pPr>
              <w:ind w:firstLine="0"/>
              <w:rPr>
                <w:rFonts w:ascii="Times New Roman" w:hAnsi="Times New Roman"/>
                <w:sz w:val="24"/>
                <w:szCs w:val="24"/>
                <w:lang w:val="kk-KZ"/>
              </w:rPr>
            </w:pPr>
            <w:r w:rsidRPr="00EC50C6">
              <w:rPr>
                <w:rFonts w:ascii="Times New Roman" w:hAnsi="Times New Roman"/>
                <w:sz w:val="24"/>
                <w:szCs w:val="24"/>
                <w:lang w:val="kk-KZ"/>
              </w:rPr>
              <w:t>ГОСТ ISO 898-7-2015</w:t>
            </w:r>
            <w:r>
              <w:rPr>
                <w:rFonts w:ascii="Times New Roman" w:hAnsi="Times New Roman"/>
                <w:sz w:val="24"/>
                <w:szCs w:val="24"/>
                <w:lang w:val="kk-KZ"/>
              </w:rPr>
              <w:t xml:space="preserve"> </w:t>
            </w:r>
            <w:r w:rsidRPr="00EC50C6">
              <w:rPr>
                <w:rFonts w:ascii="Times New Roman" w:hAnsi="Times New Roman"/>
                <w:sz w:val="24"/>
                <w:szCs w:val="24"/>
                <w:lang w:val="kk-KZ"/>
              </w:rPr>
              <w:t xml:space="preserve">Механические свойства крепежных изделий. Часть 7. Испытание на кручение и минимальные крутящие моменты для болтов и винтов номинальных диаметров от 1 до 10 мм </w:t>
            </w:r>
          </w:p>
        </w:tc>
      </w:tr>
      <w:tr w:rsidR="003B0071" w:rsidRPr="00AE32CA" w14:paraId="651FE2F8" w14:textId="77777777" w:rsidTr="009E23CC">
        <w:trPr>
          <w:trHeight w:val="1694"/>
        </w:trPr>
        <w:tc>
          <w:tcPr>
            <w:tcW w:w="3825" w:type="dxa"/>
            <w:tcBorders>
              <w:top w:val="single" w:sz="4" w:space="0" w:color="auto"/>
              <w:bottom w:val="single" w:sz="4" w:space="0" w:color="auto"/>
            </w:tcBorders>
          </w:tcPr>
          <w:p w14:paraId="6B3EED43" w14:textId="77777777" w:rsidR="003B0071" w:rsidRPr="00AE32CA" w:rsidRDefault="00CC1EF3" w:rsidP="009E23CC">
            <w:pPr>
              <w:pStyle w:val="Style30"/>
              <w:ind w:firstLine="0"/>
              <w:rPr>
                <w:rFonts w:ascii="Times New Roman" w:eastAsia="Arial Unicode MS" w:hAnsi="Times New Roman"/>
                <w:bCs/>
                <w:lang w:eastAsia="en-US"/>
              </w:rPr>
            </w:pPr>
            <w:r w:rsidRPr="00EC50C6">
              <w:rPr>
                <w:rFonts w:ascii="Times New Roman" w:eastAsia="Arial Unicode MS" w:hAnsi="Times New Roman"/>
                <w:bCs/>
                <w:lang w:val="en-US" w:eastAsia="en-US"/>
              </w:rPr>
              <w:t>ISO</w:t>
            </w:r>
            <w:r w:rsidRPr="00F34483">
              <w:rPr>
                <w:rFonts w:ascii="Times New Roman" w:eastAsia="Arial Unicode MS" w:hAnsi="Times New Roman"/>
                <w:bCs/>
                <w:lang w:val="en-US" w:eastAsia="en-US"/>
              </w:rPr>
              <w:t xml:space="preserve"> 6487:2015 </w:t>
            </w:r>
            <w:r w:rsidRPr="00EC50C6">
              <w:rPr>
                <w:rFonts w:ascii="Times New Roman" w:eastAsia="Arial Unicode MS" w:hAnsi="Times New Roman"/>
                <w:bCs/>
                <w:lang w:val="en-US" w:eastAsia="en-US"/>
              </w:rPr>
              <w:t>Road</w:t>
            </w:r>
            <w:r w:rsidRPr="00F34483">
              <w:rPr>
                <w:rFonts w:ascii="Times New Roman" w:eastAsia="Arial Unicode MS" w:hAnsi="Times New Roman"/>
                <w:bCs/>
                <w:lang w:val="en-US" w:eastAsia="en-US"/>
              </w:rPr>
              <w:t xml:space="preserve"> </w:t>
            </w:r>
            <w:r w:rsidRPr="00EC50C6">
              <w:rPr>
                <w:rFonts w:ascii="Times New Roman" w:eastAsia="Arial Unicode MS" w:hAnsi="Times New Roman"/>
                <w:bCs/>
                <w:lang w:val="en-US" w:eastAsia="en-US"/>
              </w:rPr>
              <w:t>vehicles</w:t>
            </w:r>
            <w:r w:rsidRPr="00F34483">
              <w:rPr>
                <w:rFonts w:ascii="Times New Roman" w:eastAsia="Arial Unicode MS" w:hAnsi="Times New Roman"/>
                <w:bCs/>
                <w:lang w:val="en-US" w:eastAsia="en-US"/>
              </w:rPr>
              <w:t xml:space="preserve">. </w:t>
            </w:r>
            <w:r w:rsidRPr="00EC50C6">
              <w:rPr>
                <w:rFonts w:ascii="Times New Roman" w:eastAsia="Arial Unicode MS" w:hAnsi="Times New Roman"/>
                <w:bCs/>
                <w:lang w:val="en-US" w:eastAsia="en-US"/>
              </w:rPr>
              <w:t xml:space="preserve">Measurement techniques in impact tests. </w:t>
            </w:r>
            <w:proofErr w:type="spellStart"/>
            <w:r w:rsidRPr="00EC50C6">
              <w:rPr>
                <w:rFonts w:ascii="Times New Roman" w:eastAsia="Arial Unicode MS" w:hAnsi="Times New Roman"/>
                <w:bCs/>
                <w:lang w:eastAsia="en-US"/>
              </w:rPr>
              <w:t>Instrumentation</w:t>
            </w:r>
            <w:proofErr w:type="spellEnd"/>
            <w:r w:rsidRPr="00EC50C6">
              <w:rPr>
                <w:rFonts w:ascii="Times New Roman" w:eastAsia="Arial Unicode MS" w:hAnsi="Times New Roman"/>
                <w:bCs/>
                <w:lang w:eastAsia="en-US"/>
              </w:rPr>
              <w:t xml:space="preserve"> (Дорожный транспорт. Методы измерений при испытаниях ударной нагрузкой. Контрольно-измерительные приборы)</w:t>
            </w:r>
          </w:p>
        </w:tc>
        <w:tc>
          <w:tcPr>
            <w:tcW w:w="1812" w:type="dxa"/>
            <w:tcBorders>
              <w:top w:val="single" w:sz="4" w:space="0" w:color="auto"/>
              <w:bottom w:val="single" w:sz="4" w:space="0" w:color="auto"/>
            </w:tcBorders>
          </w:tcPr>
          <w:p w14:paraId="6821074B" w14:textId="77777777" w:rsidR="003B0071" w:rsidRPr="003B0071" w:rsidRDefault="00AE32CA" w:rsidP="009E23CC">
            <w:pPr>
              <w:ind w:firstLine="0"/>
              <w:jc w:val="center"/>
              <w:rPr>
                <w:sz w:val="24"/>
                <w:szCs w:val="24"/>
              </w:rPr>
            </w:pPr>
            <w:r>
              <w:rPr>
                <w:rFonts w:ascii="Times New Roman" w:hAnsi="Times New Roman"/>
                <w:sz w:val="24"/>
                <w:szCs w:val="24"/>
                <w:lang w:val="en-US"/>
              </w:rPr>
              <w:t>IDT</w:t>
            </w:r>
          </w:p>
        </w:tc>
        <w:tc>
          <w:tcPr>
            <w:tcW w:w="3714" w:type="dxa"/>
            <w:tcBorders>
              <w:top w:val="single" w:sz="4" w:space="0" w:color="auto"/>
              <w:bottom w:val="single" w:sz="4" w:space="0" w:color="auto"/>
            </w:tcBorders>
          </w:tcPr>
          <w:p w14:paraId="5621AE13" w14:textId="77777777" w:rsidR="003B0071" w:rsidRPr="00AE32CA" w:rsidRDefault="00CC1EF3" w:rsidP="003B0071">
            <w:pPr>
              <w:ind w:firstLine="0"/>
              <w:rPr>
                <w:rFonts w:ascii="Times New Roman" w:hAnsi="Times New Roman"/>
                <w:sz w:val="24"/>
                <w:szCs w:val="24"/>
                <w:lang w:val="kk-KZ"/>
              </w:rPr>
            </w:pPr>
            <w:r w:rsidRPr="00EC50C6">
              <w:rPr>
                <w:rFonts w:ascii="Times New Roman" w:hAnsi="Times New Roman"/>
                <w:sz w:val="24"/>
                <w:szCs w:val="24"/>
                <w:lang w:val="kk-KZ"/>
              </w:rPr>
              <w:t>СТ РК ISO 6487-2017</w:t>
            </w:r>
            <w:r>
              <w:rPr>
                <w:rFonts w:ascii="Times New Roman" w:hAnsi="Times New Roman"/>
                <w:sz w:val="24"/>
                <w:szCs w:val="24"/>
                <w:lang w:val="kk-KZ"/>
              </w:rPr>
              <w:t xml:space="preserve"> </w:t>
            </w:r>
            <w:r w:rsidRPr="00EC50C6">
              <w:rPr>
                <w:rFonts w:ascii="Times New Roman" w:hAnsi="Times New Roman"/>
                <w:sz w:val="24"/>
                <w:szCs w:val="24"/>
                <w:lang w:val="kk-KZ"/>
              </w:rPr>
              <w:t>Транспорт дорожный</w:t>
            </w:r>
            <w:r>
              <w:rPr>
                <w:rFonts w:ascii="Times New Roman" w:hAnsi="Times New Roman"/>
                <w:sz w:val="24"/>
                <w:szCs w:val="24"/>
                <w:lang w:val="kk-KZ"/>
              </w:rPr>
              <w:t>.</w:t>
            </w:r>
            <w:r w:rsidRPr="00EC50C6">
              <w:rPr>
                <w:rFonts w:ascii="Times New Roman" w:hAnsi="Times New Roman"/>
                <w:sz w:val="24"/>
                <w:szCs w:val="24"/>
                <w:lang w:val="kk-KZ"/>
              </w:rPr>
              <w:t xml:space="preserve"> Методы измерений при ударных испытаниях</w:t>
            </w:r>
            <w:r>
              <w:rPr>
                <w:rFonts w:ascii="Times New Roman" w:hAnsi="Times New Roman"/>
                <w:sz w:val="24"/>
                <w:szCs w:val="24"/>
                <w:lang w:val="kk-KZ"/>
              </w:rPr>
              <w:t>.</w:t>
            </w:r>
            <w:r w:rsidRPr="00EC50C6">
              <w:rPr>
                <w:rFonts w:ascii="Times New Roman" w:hAnsi="Times New Roman"/>
                <w:sz w:val="24"/>
                <w:szCs w:val="24"/>
                <w:lang w:val="kk-KZ"/>
              </w:rPr>
              <w:t xml:space="preserve"> Контрольно-измерительные приборы</w:t>
            </w:r>
          </w:p>
        </w:tc>
      </w:tr>
    </w:tbl>
    <w:p w14:paraId="13533CA8" w14:textId="77777777" w:rsidR="0088752E" w:rsidRDefault="0088752E">
      <w:pPr>
        <w:widowControl/>
        <w:autoSpaceDE/>
        <w:autoSpaceDN/>
        <w:adjustRightInd/>
        <w:ind w:firstLine="0"/>
        <w:jc w:val="left"/>
        <w:rPr>
          <w:sz w:val="24"/>
          <w:szCs w:val="24"/>
          <w:lang w:val="kk-KZ"/>
        </w:rPr>
      </w:pPr>
    </w:p>
    <w:p w14:paraId="7B4AB678" w14:textId="77777777" w:rsidR="006F47CF" w:rsidRDefault="006F47CF">
      <w:pPr>
        <w:widowControl/>
        <w:autoSpaceDE/>
        <w:autoSpaceDN/>
        <w:adjustRightInd/>
        <w:ind w:firstLine="0"/>
        <w:jc w:val="left"/>
        <w:rPr>
          <w:sz w:val="24"/>
          <w:szCs w:val="24"/>
          <w:lang w:val="kk-KZ"/>
        </w:rPr>
      </w:pPr>
    </w:p>
    <w:p w14:paraId="7C4717B2" w14:textId="77777777" w:rsidR="006F47CF" w:rsidRDefault="006F47CF">
      <w:pPr>
        <w:widowControl/>
        <w:autoSpaceDE/>
        <w:autoSpaceDN/>
        <w:adjustRightInd/>
        <w:ind w:firstLine="0"/>
        <w:jc w:val="left"/>
        <w:rPr>
          <w:sz w:val="24"/>
          <w:szCs w:val="24"/>
          <w:lang w:val="kk-KZ"/>
        </w:rPr>
      </w:pPr>
    </w:p>
    <w:p w14:paraId="4E64FC7A" w14:textId="77777777" w:rsidR="006F47CF" w:rsidRDefault="006F47CF">
      <w:pPr>
        <w:widowControl/>
        <w:autoSpaceDE/>
        <w:autoSpaceDN/>
        <w:adjustRightInd/>
        <w:ind w:firstLine="0"/>
        <w:jc w:val="left"/>
        <w:rPr>
          <w:sz w:val="24"/>
          <w:szCs w:val="24"/>
          <w:lang w:val="kk-KZ"/>
        </w:rPr>
      </w:pPr>
    </w:p>
    <w:p w14:paraId="1336B50E" w14:textId="77777777" w:rsidR="006F47CF" w:rsidRDefault="006F47CF">
      <w:pPr>
        <w:widowControl/>
        <w:autoSpaceDE/>
        <w:autoSpaceDN/>
        <w:adjustRightInd/>
        <w:ind w:firstLine="0"/>
        <w:jc w:val="left"/>
        <w:rPr>
          <w:sz w:val="24"/>
          <w:szCs w:val="24"/>
          <w:lang w:val="kk-KZ"/>
        </w:rPr>
      </w:pPr>
    </w:p>
    <w:p w14:paraId="34CCA0AB" w14:textId="77777777" w:rsidR="006F47CF" w:rsidRDefault="006F47CF">
      <w:pPr>
        <w:widowControl/>
        <w:autoSpaceDE/>
        <w:autoSpaceDN/>
        <w:adjustRightInd/>
        <w:ind w:firstLine="0"/>
        <w:jc w:val="left"/>
        <w:rPr>
          <w:sz w:val="24"/>
          <w:szCs w:val="24"/>
          <w:lang w:val="kk-KZ"/>
        </w:rPr>
      </w:pPr>
    </w:p>
    <w:p w14:paraId="293C9E02" w14:textId="77777777" w:rsidR="006F47CF" w:rsidRDefault="006F47CF">
      <w:pPr>
        <w:widowControl/>
        <w:autoSpaceDE/>
        <w:autoSpaceDN/>
        <w:adjustRightInd/>
        <w:ind w:firstLine="0"/>
        <w:jc w:val="left"/>
        <w:rPr>
          <w:sz w:val="24"/>
          <w:szCs w:val="24"/>
          <w:lang w:val="kk-KZ"/>
        </w:rPr>
      </w:pPr>
    </w:p>
    <w:p w14:paraId="15867D0F" w14:textId="77777777" w:rsidR="006F47CF" w:rsidRDefault="006F47CF">
      <w:pPr>
        <w:widowControl/>
        <w:autoSpaceDE/>
        <w:autoSpaceDN/>
        <w:adjustRightInd/>
        <w:ind w:firstLine="0"/>
        <w:jc w:val="left"/>
        <w:rPr>
          <w:sz w:val="24"/>
          <w:szCs w:val="24"/>
          <w:lang w:val="kk-KZ"/>
        </w:rPr>
      </w:pPr>
    </w:p>
    <w:p w14:paraId="6378631E" w14:textId="77777777" w:rsidR="006F47CF" w:rsidRDefault="006F47CF">
      <w:pPr>
        <w:widowControl/>
        <w:autoSpaceDE/>
        <w:autoSpaceDN/>
        <w:adjustRightInd/>
        <w:ind w:firstLine="0"/>
        <w:jc w:val="left"/>
        <w:rPr>
          <w:sz w:val="24"/>
          <w:szCs w:val="24"/>
          <w:lang w:val="kk-KZ"/>
        </w:rPr>
      </w:pPr>
    </w:p>
    <w:p w14:paraId="1C7F585B" w14:textId="77777777" w:rsidR="006F47CF" w:rsidRDefault="006F47CF">
      <w:pPr>
        <w:widowControl/>
        <w:autoSpaceDE/>
        <w:autoSpaceDN/>
        <w:adjustRightInd/>
        <w:ind w:firstLine="0"/>
        <w:jc w:val="left"/>
        <w:rPr>
          <w:sz w:val="24"/>
          <w:szCs w:val="24"/>
          <w:lang w:val="kk-KZ"/>
        </w:rPr>
      </w:pPr>
    </w:p>
    <w:p w14:paraId="5C6D6875" w14:textId="77777777" w:rsidR="006F47CF" w:rsidRDefault="006F47CF">
      <w:pPr>
        <w:widowControl/>
        <w:autoSpaceDE/>
        <w:autoSpaceDN/>
        <w:adjustRightInd/>
        <w:ind w:firstLine="0"/>
        <w:jc w:val="left"/>
        <w:rPr>
          <w:sz w:val="24"/>
          <w:szCs w:val="24"/>
          <w:lang w:val="kk-KZ"/>
        </w:rPr>
      </w:pPr>
    </w:p>
    <w:p w14:paraId="6C4D42B1" w14:textId="77777777" w:rsidR="006F47CF" w:rsidRPr="002F65F0" w:rsidRDefault="006F47CF">
      <w:pPr>
        <w:widowControl/>
        <w:autoSpaceDE/>
        <w:autoSpaceDN/>
        <w:adjustRightInd/>
        <w:ind w:firstLine="0"/>
        <w:jc w:val="left"/>
        <w:rPr>
          <w:sz w:val="24"/>
          <w:szCs w:val="24"/>
          <w:lang w:val="kk-KZ"/>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2F2E07" w:rsidRPr="00DF7D70" w14:paraId="5CC68459" w14:textId="77777777" w:rsidTr="00DA4C34">
        <w:tc>
          <w:tcPr>
            <w:tcW w:w="9570" w:type="dxa"/>
            <w:shd w:val="clear" w:color="auto" w:fill="auto"/>
          </w:tcPr>
          <w:p w14:paraId="6B04799B" w14:textId="77777777" w:rsidR="00031769" w:rsidRPr="00A91907" w:rsidRDefault="00031769" w:rsidP="00FB026D">
            <w:pPr>
              <w:ind w:firstLine="567"/>
              <w:jc w:val="right"/>
              <w:rPr>
                <w:b/>
                <w:spacing w:val="1"/>
                <w:sz w:val="24"/>
                <w:szCs w:val="24"/>
                <w:lang w:val="kk-KZ"/>
              </w:rPr>
            </w:pPr>
          </w:p>
          <w:p w14:paraId="25BA3283" w14:textId="77777777" w:rsidR="00D969D8" w:rsidRPr="00A91907" w:rsidRDefault="00D969D8" w:rsidP="00FB026D">
            <w:pPr>
              <w:ind w:firstLine="567"/>
              <w:jc w:val="right"/>
              <w:rPr>
                <w:sz w:val="24"/>
                <w:szCs w:val="24"/>
                <w:lang w:val="kk-KZ"/>
              </w:rPr>
            </w:pPr>
            <w:r w:rsidRPr="00A91907">
              <w:rPr>
                <w:b/>
                <w:spacing w:val="1"/>
                <w:sz w:val="24"/>
                <w:szCs w:val="24"/>
                <w:lang w:val="kk-KZ"/>
              </w:rPr>
              <w:t>МКС</w:t>
            </w:r>
            <w:r w:rsidR="000335FE" w:rsidRPr="00A91907">
              <w:rPr>
                <w:b/>
                <w:sz w:val="24"/>
                <w:szCs w:val="24"/>
                <w:lang w:val="kk-KZ"/>
              </w:rPr>
              <w:t xml:space="preserve"> </w:t>
            </w:r>
            <w:r w:rsidR="00A91907" w:rsidRPr="00A91907">
              <w:rPr>
                <w:b/>
                <w:sz w:val="24"/>
                <w:szCs w:val="24"/>
                <w:lang w:val="kk-KZ"/>
              </w:rPr>
              <w:t>11.180.1</w:t>
            </w:r>
            <w:r w:rsidR="00792CB0">
              <w:rPr>
                <w:b/>
                <w:sz w:val="24"/>
                <w:szCs w:val="24"/>
                <w:lang w:val="kk-KZ"/>
              </w:rPr>
              <w:t>0</w:t>
            </w:r>
            <w:r w:rsidR="00E635C0" w:rsidRPr="00A91907">
              <w:rPr>
                <w:b/>
                <w:sz w:val="24"/>
                <w:szCs w:val="24"/>
                <w:lang w:val="kk-KZ"/>
              </w:rPr>
              <w:t xml:space="preserve"> </w:t>
            </w:r>
            <w:r w:rsidR="000335FE" w:rsidRPr="00A91907">
              <w:rPr>
                <w:b/>
                <w:sz w:val="24"/>
                <w:szCs w:val="24"/>
                <w:lang w:val="kk-KZ"/>
              </w:rPr>
              <w:t xml:space="preserve"> </w:t>
            </w:r>
            <w:r w:rsidR="00E635C0" w:rsidRPr="00A91907">
              <w:rPr>
                <w:b/>
                <w:sz w:val="24"/>
                <w:szCs w:val="24"/>
                <w:lang w:val="kk-KZ"/>
              </w:rPr>
              <w:t xml:space="preserve">        </w:t>
            </w:r>
            <w:r w:rsidR="000335FE" w:rsidRPr="00A91907">
              <w:rPr>
                <w:b/>
                <w:sz w:val="24"/>
                <w:szCs w:val="24"/>
                <w:lang w:val="kk-KZ"/>
              </w:rPr>
              <w:t>IDT</w:t>
            </w:r>
          </w:p>
          <w:p w14:paraId="73308129" w14:textId="77777777" w:rsidR="00D969D8" w:rsidRPr="00A91907" w:rsidRDefault="00D969D8" w:rsidP="00D969D8">
            <w:pPr>
              <w:shd w:val="clear" w:color="auto" w:fill="FFFFFF"/>
              <w:ind w:firstLine="567"/>
              <w:rPr>
                <w:b/>
                <w:spacing w:val="1"/>
                <w:sz w:val="24"/>
                <w:szCs w:val="24"/>
                <w:lang w:val="kk-KZ"/>
              </w:rPr>
            </w:pPr>
          </w:p>
          <w:p w14:paraId="26D7FD3A" w14:textId="77777777" w:rsidR="005E5B05" w:rsidRDefault="00D969D8" w:rsidP="0088752E">
            <w:pPr>
              <w:shd w:val="clear" w:color="auto" w:fill="FFFFFF"/>
              <w:ind w:firstLine="567"/>
              <w:rPr>
                <w:spacing w:val="1"/>
                <w:sz w:val="24"/>
                <w:szCs w:val="24"/>
                <w:lang w:val="kk-KZ"/>
              </w:rPr>
            </w:pPr>
            <w:r w:rsidRPr="00A91907">
              <w:rPr>
                <w:b/>
                <w:spacing w:val="1"/>
                <w:sz w:val="24"/>
                <w:szCs w:val="24"/>
                <w:lang w:val="kk-KZ"/>
              </w:rPr>
              <w:t>Ключевые слова:</w:t>
            </w:r>
            <w:r w:rsidR="009A6BDC">
              <w:t xml:space="preserve"> </w:t>
            </w:r>
            <w:r w:rsidR="009A6BDC">
              <w:rPr>
                <w:spacing w:val="1"/>
                <w:sz w:val="24"/>
                <w:szCs w:val="24"/>
                <w:lang w:val="kk-KZ"/>
              </w:rPr>
              <w:t>с</w:t>
            </w:r>
            <w:r w:rsidR="009A6BDC" w:rsidRPr="009A6BDC">
              <w:rPr>
                <w:spacing w:val="1"/>
                <w:sz w:val="24"/>
                <w:szCs w:val="24"/>
                <w:lang w:val="kk-KZ"/>
              </w:rPr>
              <w:t>иденья кресел-колясок</w:t>
            </w:r>
            <w:r w:rsidR="009A6BDC">
              <w:rPr>
                <w:spacing w:val="1"/>
                <w:sz w:val="24"/>
                <w:szCs w:val="24"/>
                <w:lang w:val="kk-KZ"/>
              </w:rPr>
              <w:t xml:space="preserve">, </w:t>
            </w:r>
            <w:r w:rsidR="00133AFD">
              <w:rPr>
                <w:spacing w:val="1"/>
                <w:sz w:val="24"/>
                <w:szCs w:val="24"/>
                <w:lang w:val="kk-KZ"/>
              </w:rPr>
              <w:t xml:space="preserve">системы сидений для автомобилей, конструкция, инструкция, маркировка, ударопрочность, </w:t>
            </w:r>
            <w:r w:rsidR="009A6BDC">
              <w:rPr>
                <w:spacing w:val="1"/>
                <w:sz w:val="24"/>
                <w:szCs w:val="24"/>
                <w:lang w:val="kk-KZ"/>
              </w:rPr>
              <w:t>методы испытаний.</w:t>
            </w:r>
          </w:p>
          <w:p w14:paraId="471A734F" w14:textId="77777777" w:rsidR="00031769" w:rsidRPr="0088752E" w:rsidRDefault="00031769" w:rsidP="0088752E">
            <w:pPr>
              <w:shd w:val="clear" w:color="auto" w:fill="FFFFFF"/>
              <w:ind w:firstLine="567"/>
              <w:rPr>
                <w:spacing w:val="1"/>
                <w:sz w:val="24"/>
                <w:szCs w:val="24"/>
                <w:lang w:val="kk-KZ"/>
              </w:rPr>
            </w:pPr>
          </w:p>
        </w:tc>
      </w:tr>
      <w:tr w:rsidR="00FD0D38" w:rsidRPr="005F1D15" w14:paraId="45E32F22" w14:textId="77777777" w:rsidTr="005E5B05">
        <w:tc>
          <w:tcPr>
            <w:tcW w:w="9570" w:type="dxa"/>
            <w:shd w:val="clear" w:color="auto" w:fill="auto"/>
          </w:tcPr>
          <w:p w14:paraId="46D044B1" w14:textId="77777777" w:rsidR="006D2CCA" w:rsidRPr="00DF7D70" w:rsidRDefault="002F2E07" w:rsidP="00FB026D">
            <w:pPr>
              <w:ind w:firstLine="567"/>
              <w:jc w:val="right"/>
              <w:rPr>
                <w:b/>
                <w:spacing w:val="1"/>
                <w:sz w:val="24"/>
                <w:szCs w:val="24"/>
                <w:lang w:val="kk-KZ"/>
              </w:rPr>
            </w:pPr>
            <w:r w:rsidRPr="00DF7D70">
              <w:rPr>
                <w:b/>
                <w:sz w:val="24"/>
                <w:szCs w:val="24"/>
                <w:lang w:val="kk-KZ"/>
              </w:rPr>
              <w:lastRenderedPageBreak/>
              <w:br w:type="page"/>
            </w:r>
          </w:p>
          <w:p w14:paraId="3EE80587" w14:textId="77777777" w:rsidR="000A68F1" w:rsidRPr="00DF7D70" w:rsidRDefault="000A68F1" w:rsidP="00FB026D">
            <w:pPr>
              <w:ind w:firstLine="567"/>
              <w:jc w:val="right"/>
              <w:rPr>
                <w:sz w:val="24"/>
                <w:szCs w:val="24"/>
                <w:lang w:val="kk-KZ"/>
              </w:rPr>
            </w:pPr>
            <w:r w:rsidRPr="00DF7D70">
              <w:rPr>
                <w:b/>
                <w:spacing w:val="1"/>
                <w:sz w:val="24"/>
                <w:szCs w:val="24"/>
                <w:lang w:val="kk-KZ"/>
              </w:rPr>
              <w:t>МКС</w:t>
            </w:r>
            <w:r w:rsidR="005E5B05" w:rsidRPr="00DF7D70">
              <w:rPr>
                <w:b/>
                <w:sz w:val="24"/>
                <w:szCs w:val="24"/>
                <w:lang w:val="kk-KZ"/>
              </w:rPr>
              <w:t xml:space="preserve"> </w:t>
            </w:r>
            <w:r w:rsidR="00792CB0">
              <w:rPr>
                <w:b/>
                <w:sz w:val="24"/>
                <w:szCs w:val="24"/>
                <w:lang w:val="kk-KZ"/>
              </w:rPr>
              <w:t>11.180.10</w:t>
            </w:r>
            <w:r w:rsidR="00C464E3" w:rsidRPr="00DF7D70">
              <w:rPr>
                <w:b/>
                <w:sz w:val="24"/>
                <w:szCs w:val="24"/>
                <w:lang w:val="kk-KZ"/>
              </w:rPr>
              <w:t xml:space="preserve">          </w:t>
            </w:r>
            <w:r w:rsidR="005E5B05" w:rsidRPr="00DF7D70">
              <w:rPr>
                <w:b/>
                <w:sz w:val="24"/>
                <w:szCs w:val="24"/>
                <w:lang w:val="kk-KZ"/>
              </w:rPr>
              <w:t>IDT</w:t>
            </w:r>
          </w:p>
          <w:p w14:paraId="6628F3F7" w14:textId="77777777" w:rsidR="000A68F1" w:rsidRPr="00DF7D70" w:rsidRDefault="000A68F1" w:rsidP="000A68F1">
            <w:pPr>
              <w:shd w:val="clear" w:color="auto" w:fill="FFFFFF"/>
              <w:ind w:firstLine="567"/>
              <w:rPr>
                <w:b/>
                <w:spacing w:val="1"/>
                <w:sz w:val="24"/>
                <w:szCs w:val="24"/>
                <w:lang w:val="kk-KZ"/>
              </w:rPr>
            </w:pPr>
          </w:p>
          <w:p w14:paraId="4C244876" w14:textId="77777777" w:rsidR="000A68F1" w:rsidRDefault="000A68F1" w:rsidP="00FB026D">
            <w:pPr>
              <w:shd w:val="clear" w:color="auto" w:fill="FFFFFF"/>
              <w:ind w:firstLine="567"/>
              <w:rPr>
                <w:spacing w:val="1"/>
                <w:sz w:val="24"/>
                <w:szCs w:val="24"/>
                <w:lang w:val="kk-KZ"/>
              </w:rPr>
            </w:pPr>
            <w:r w:rsidRPr="00DF7D70">
              <w:rPr>
                <w:b/>
                <w:spacing w:val="1"/>
                <w:sz w:val="24"/>
                <w:szCs w:val="24"/>
                <w:lang w:val="kk-KZ"/>
              </w:rPr>
              <w:t>Ключевые слова</w:t>
            </w:r>
            <w:r w:rsidRPr="005F1D15">
              <w:rPr>
                <w:b/>
                <w:spacing w:val="1"/>
                <w:sz w:val="24"/>
                <w:szCs w:val="24"/>
              </w:rPr>
              <w:t>:</w:t>
            </w:r>
            <w:r w:rsidRPr="005F1D15">
              <w:rPr>
                <w:spacing w:val="1"/>
                <w:sz w:val="24"/>
                <w:szCs w:val="24"/>
              </w:rPr>
              <w:t xml:space="preserve"> </w:t>
            </w:r>
            <w:r w:rsidR="00133AFD">
              <w:rPr>
                <w:spacing w:val="1"/>
                <w:sz w:val="24"/>
                <w:szCs w:val="24"/>
                <w:lang w:val="kk-KZ"/>
              </w:rPr>
              <w:t>с</w:t>
            </w:r>
            <w:r w:rsidR="00133AFD" w:rsidRPr="009A6BDC">
              <w:rPr>
                <w:spacing w:val="1"/>
                <w:sz w:val="24"/>
                <w:szCs w:val="24"/>
                <w:lang w:val="kk-KZ"/>
              </w:rPr>
              <w:t>иденья кресел-колясок</w:t>
            </w:r>
            <w:r w:rsidR="00133AFD">
              <w:rPr>
                <w:spacing w:val="1"/>
                <w:sz w:val="24"/>
                <w:szCs w:val="24"/>
                <w:lang w:val="kk-KZ"/>
              </w:rPr>
              <w:t>, системы сидений для автомобилей, конструкция, инструкция, маркировка, ударопрочность, методы испытаний.</w:t>
            </w:r>
          </w:p>
          <w:p w14:paraId="26FCA8C4" w14:textId="77777777" w:rsidR="00031769" w:rsidRPr="005F1D15" w:rsidRDefault="00031769" w:rsidP="00FB026D">
            <w:pPr>
              <w:shd w:val="clear" w:color="auto" w:fill="FFFFFF"/>
              <w:ind w:firstLine="567"/>
              <w:rPr>
                <w:sz w:val="24"/>
                <w:szCs w:val="24"/>
              </w:rPr>
            </w:pPr>
          </w:p>
        </w:tc>
      </w:tr>
    </w:tbl>
    <w:p w14:paraId="37941394" w14:textId="77777777" w:rsidR="00FD0D38" w:rsidRPr="005F1D15" w:rsidRDefault="00FD0D38" w:rsidP="00342003">
      <w:pPr>
        <w:suppressAutoHyphens/>
        <w:ind w:firstLine="567"/>
        <w:rPr>
          <w:sz w:val="24"/>
          <w:szCs w:val="24"/>
        </w:rPr>
      </w:pPr>
    </w:p>
    <w:p w14:paraId="46BFE1A4" w14:textId="77777777" w:rsidR="00FD0D38" w:rsidRPr="005F1D15" w:rsidRDefault="00FD0D38" w:rsidP="00342003">
      <w:pPr>
        <w:suppressAutoHyphens/>
        <w:ind w:firstLine="567"/>
        <w:rPr>
          <w:sz w:val="24"/>
          <w:szCs w:val="24"/>
        </w:rPr>
      </w:pPr>
    </w:p>
    <w:p w14:paraId="4A40385A" w14:textId="77777777" w:rsidR="00C464E3" w:rsidRPr="00C464E3" w:rsidRDefault="00C464E3" w:rsidP="00C464E3">
      <w:pPr>
        <w:ind w:firstLine="709"/>
        <w:rPr>
          <w:bCs/>
          <w:sz w:val="24"/>
          <w:szCs w:val="24"/>
          <w:lang w:bidi="ru-RU"/>
        </w:rPr>
      </w:pPr>
      <w:r w:rsidRPr="00C464E3">
        <w:rPr>
          <w:bCs/>
          <w:sz w:val="24"/>
          <w:szCs w:val="24"/>
          <w:lang w:bidi="ru-RU"/>
        </w:rPr>
        <w:t xml:space="preserve">РАЗРАБОТЧИК: </w:t>
      </w:r>
    </w:p>
    <w:p w14:paraId="50CC95C4" w14:textId="77777777" w:rsidR="00F34483" w:rsidRPr="00F34483" w:rsidRDefault="00F34483" w:rsidP="00F34483">
      <w:pPr>
        <w:ind w:firstLine="709"/>
        <w:rPr>
          <w:b/>
          <w:sz w:val="24"/>
          <w:szCs w:val="24"/>
          <w:lang w:bidi="ru-RU"/>
        </w:rPr>
      </w:pPr>
      <w:r w:rsidRPr="00F34483">
        <w:rPr>
          <w:b/>
          <w:sz w:val="24"/>
          <w:szCs w:val="24"/>
          <w:lang w:bidi="ru-RU"/>
        </w:rPr>
        <w:t>Объединение юридических лиц «Республиканская ассоциация горнодобывающих и горно-металлургических предприятий»</w:t>
      </w:r>
    </w:p>
    <w:p w14:paraId="539A7145" w14:textId="77777777" w:rsidR="00F34483" w:rsidRPr="00F34483" w:rsidRDefault="00F34483" w:rsidP="00F34483">
      <w:pPr>
        <w:ind w:firstLine="709"/>
        <w:rPr>
          <w:bCs/>
          <w:sz w:val="24"/>
          <w:szCs w:val="24"/>
          <w:lang w:bidi="ru-RU"/>
        </w:rPr>
      </w:pPr>
    </w:p>
    <w:p w14:paraId="5CF8989D" w14:textId="77777777" w:rsidR="00F34483" w:rsidRPr="00F34483" w:rsidRDefault="00F34483" w:rsidP="00F34483">
      <w:pPr>
        <w:ind w:firstLine="709"/>
        <w:rPr>
          <w:bCs/>
          <w:sz w:val="24"/>
          <w:szCs w:val="24"/>
          <w:lang w:bidi="ru-RU"/>
        </w:rPr>
      </w:pPr>
    </w:p>
    <w:p w14:paraId="51370B11" w14:textId="77777777" w:rsidR="00F34483" w:rsidRPr="00F34483" w:rsidRDefault="00F34483" w:rsidP="00F34483">
      <w:pPr>
        <w:ind w:firstLine="709"/>
        <w:rPr>
          <w:bCs/>
          <w:sz w:val="24"/>
          <w:szCs w:val="24"/>
          <w:lang w:bidi="ru-RU"/>
        </w:rPr>
      </w:pPr>
    </w:p>
    <w:p w14:paraId="47B06A2F" w14:textId="77777777" w:rsidR="00F34483" w:rsidRPr="00F34483" w:rsidRDefault="00F34483" w:rsidP="00F34483">
      <w:pPr>
        <w:ind w:firstLine="709"/>
        <w:rPr>
          <w:b/>
          <w:sz w:val="24"/>
          <w:szCs w:val="24"/>
          <w:lang w:bidi="ru-RU"/>
        </w:rPr>
      </w:pPr>
      <w:r w:rsidRPr="00F34483">
        <w:rPr>
          <w:b/>
          <w:sz w:val="24"/>
          <w:szCs w:val="24"/>
          <w:lang w:bidi="ru-RU"/>
        </w:rPr>
        <w:t xml:space="preserve">Исполнительный директор                                                                   </w:t>
      </w:r>
      <w:proofErr w:type="spellStart"/>
      <w:r w:rsidRPr="00F34483">
        <w:rPr>
          <w:b/>
          <w:sz w:val="24"/>
          <w:szCs w:val="24"/>
          <w:lang w:bidi="ru-RU"/>
        </w:rPr>
        <w:t>Радостовец</w:t>
      </w:r>
      <w:proofErr w:type="spellEnd"/>
      <w:r w:rsidRPr="00F34483">
        <w:rPr>
          <w:b/>
          <w:sz w:val="24"/>
          <w:szCs w:val="24"/>
          <w:lang w:bidi="ru-RU"/>
        </w:rPr>
        <w:t xml:space="preserve"> В.Н.</w:t>
      </w:r>
    </w:p>
    <w:p w14:paraId="55E67333" w14:textId="77777777" w:rsidR="00F34483" w:rsidRPr="00F34483" w:rsidRDefault="00F34483" w:rsidP="00F34483">
      <w:pPr>
        <w:ind w:firstLine="709"/>
        <w:rPr>
          <w:b/>
          <w:sz w:val="24"/>
          <w:szCs w:val="24"/>
          <w:lang w:bidi="ru-RU"/>
        </w:rPr>
      </w:pPr>
    </w:p>
    <w:p w14:paraId="04DE5B79" w14:textId="0536DE88" w:rsidR="00F34483" w:rsidRPr="00F34483" w:rsidRDefault="00F34483" w:rsidP="00F34483">
      <w:pPr>
        <w:ind w:firstLine="709"/>
        <w:rPr>
          <w:b/>
          <w:sz w:val="24"/>
          <w:szCs w:val="24"/>
          <w:lang w:bidi="ru-RU"/>
        </w:rPr>
      </w:pPr>
    </w:p>
    <w:p w14:paraId="6167F2AB" w14:textId="77777777" w:rsidR="00F34483" w:rsidRPr="00F34483" w:rsidRDefault="00F34483" w:rsidP="00F34483">
      <w:pPr>
        <w:ind w:firstLine="709"/>
        <w:rPr>
          <w:b/>
          <w:sz w:val="24"/>
          <w:szCs w:val="24"/>
          <w:lang w:bidi="ru-RU"/>
        </w:rPr>
      </w:pPr>
    </w:p>
    <w:p w14:paraId="6BD56F6C" w14:textId="77777777" w:rsidR="00F34483" w:rsidRPr="00F34483" w:rsidRDefault="00F34483" w:rsidP="00F34483">
      <w:pPr>
        <w:ind w:firstLine="709"/>
        <w:rPr>
          <w:b/>
          <w:sz w:val="24"/>
          <w:szCs w:val="24"/>
          <w:lang w:bidi="ru-RU"/>
        </w:rPr>
      </w:pPr>
      <w:r w:rsidRPr="00F34483">
        <w:rPr>
          <w:b/>
          <w:sz w:val="24"/>
          <w:szCs w:val="24"/>
          <w:lang w:bidi="ru-RU"/>
        </w:rPr>
        <w:t>Директор Департамента технического</w:t>
      </w:r>
    </w:p>
    <w:p w14:paraId="6B8477AF" w14:textId="55CBF05E" w:rsidR="00C464E3" w:rsidRPr="00F34483" w:rsidRDefault="00F34483" w:rsidP="00F34483">
      <w:pPr>
        <w:ind w:firstLine="709"/>
        <w:rPr>
          <w:b/>
          <w:sz w:val="24"/>
          <w:szCs w:val="24"/>
          <w:lang w:bidi="ru-RU"/>
        </w:rPr>
      </w:pPr>
      <w:r w:rsidRPr="00F34483">
        <w:rPr>
          <w:b/>
          <w:sz w:val="24"/>
          <w:szCs w:val="24"/>
          <w:lang w:bidi="ru-RU"/>
        </w:rPr>
        <w:t xml:space="preserve">регулирования и метрологии                                                               </w:t>
      </w:r>
      <w:proofErr w:type="spellStart"/>
      <w:r w:rsidRPr="00F34483">
        <w:rPr>
          <w:b/>
          <w:sz w:val="24"/>
          <w:szCs w:val="24"/>
          <w:lang w:bidi="ru-RU"/>
        </w:rPr>
        <w:t>Калдарбек</w:t>
      </w:r>
      <w:proofErr w:type="spellEnd"/>
      <w:r w:rsidRPr="00F34483">
        <w:rPr>
          <w:b/>
          <w:sz w:val="24"/>
          <w:szCs w:val="24"/>
          <w:lang w:bidi="ru-RU"/>
        </w:rPr>
        <w:t xml:space="preserve"> А.А.</w:t>
      </w:r>
    </w:p>
    <w:p w14:paraId="53F06AA9" w14:textId="77777777" w:rsidR="00C464E3" w:rsidRPr="00C464E3" w:rsidRDefault="00C464E3" w:rsidP="00C464E3">
      <w:pPr>
        <w:ind w:firstLine="709"/>
        <w:rPr>
          <w:b/>
          <w:bCs/>
          <w:sz w:val="24"/>
          <w:szCs w:val="24"/>
          <w:lang w:bidi="ru-RU"/>
        </w:rPr>
      </w:pPr>
    </w:p>
    <w:p w14:paraId="4938B96C" w14:textId="77777777" w:rsidR="00C464E3" w:rsidRPr="00C464E3" w:rsidRDefault="00C464E3" w:rsidP="00C464E3">
      <w:pPr>
        <w:ind w:firstLine="709"/>
        <w:rPr>
          <w:b/>
          <w:bCs/>
          <w:sz w:val="24"/>
          <w:szCs w:val="24"/>
          <w:lang w:bidi="ru-RU"/>
        </w:rPr>
      </w:pPr>
    </w:p>
    <w:sectPr w:rsidR="00C464E3" w:rsidRPr="00C464E3" w:rsidSect="005C5D2F">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05AC32" w14:textId="77777777" w:rsidR="00D91F94" w:rsidRDefault="00D91F94">
      <w:r>
        <w:separator/>
      </w:r>
    </w:p>
  </w:endnote>
  <w:endnote w:type="continuationSeparator" w:id="0">
    <w:p w14:paraId="737BA3DD" w14:textId="77777777" w:rsidR="00D91F94" w:rsidRDefault="00D91F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9F723C" w14:textId="77777777" w:rsidR="00063C2E" w:rsidRPr="00F528CE" w:rsidRDefault="00063C2E" w:rsidP="00FC23AF">
    <w:pPr>
      <w:pStyle w:val="a3"/>
      <w:ind w:right="-6"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CC1EF3">
      <w:rPr>
        <w:rStyle w:val="a5"/>
        <w:noProof/>
        <w:sz w:val="24"/>
        <w:szCs w:val="24"/>
      </w:rPr>
      <w:t>2</w:t>
    </w:r>
    <w:r w:rsidRPr="00F528CE">
      <w:rPr>
        <w:rStyle w:val="a5"/>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C84C1" w14:textId="77777777" w:rsidR="00063C2E" w:rsidRPr="00F528CE" w:rsidRDefault="00063C2E" w:rsidP="00984A7D">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CC1EF3">
      <w:rPr>
        <w:rStyle w:val="a5"/>
        <w:noProof/>
        <w:sz w:val="24"/>
        <w:szCs w:val="24"/>
      </w:rPr>
      <w:t>3</w:t>
    </w:r>
    <w:r w:rsidRPr="00F528CE">
      <w:rPr>
        <w:rStyle w:val="a5"/>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8F3C06" w14:textId="77777777" w:rsidR="00063C2E" w:rsidRPr="004C04E4" w:rsidRDefault="00063C2E" w:rsidP="00984A7D">
    <w:pPr>
      <w:pStyle w:val="a3"/>
      <w:pBdr>
        <w:top w:val="single" w:sz="12" w:space="1" w:color="auto"/>
      </w:pBdr>
      <w:ind w:firstLine="567"/>
      <w:rPr>
        <w:rStyle w:val="a5"/>
        <w:sz w:val="24"/>
        <w:szCs w:val="24"/>
      </w:rPr>
    </w:pPr>
    <w:r>
      <w:rPr>
        <w:b/>
        <w:sz w:val="24"/>
        <w:szCs w:val="24"/>
      </w:rPr>
      <w:t>Издание официальное</w:t>
    </w:r>
  </w:p>
  <w:p w14:paraId="38FE9A68" w14:textId="77777777" w:rsidR="00063C2E" w:rsidRPr="00F74D03" w:rsidRDefault="00063C2E"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C646A5" w14:textId="77777777" w:rsidR="00D91F94" w:rsidRDefault="00D91F94">
      <w:r>
        <w:separator/>
      </w:r>
    </w:p>
  </w:footnote>
  <w:footnote w:type="continuationSeparator" w:id="0">
    <w:p w14:paraId="72884CA1" w14:textId="77777777" w:rsidR="00D91F94" w:rsidRDefault="00D91F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7745DB" w14:textId="77777777" w:rsidR="00063C2E" w:rsidRPr="00E9427D" w:rsidRDefault="00063C2E" w:rsidP="004F2FFE">
    <w:pPr>
      <w:ind w:firstLine="0"/>
      <w:rPr>
        <w:b/>
        <w:sz w:val="24"/>
        <w:szCs w:val="24"/>
        <w:shd w:val="clear" w:color="auto" w:fill="FFFFFF"/>
      </w:rPr>
    </w:pPr>
    <w:r w:rsidRPr="00BE5BC1">
      <w:rPr>
        <w:b/>
        <w:sz w:val="24"/>
        <w:szCs w:val="24"/>
      </w:rPr>
      <w:t>СТ РК</w:t>
    </w:r>
    <w:r w:rsidRPr="00BE5BC1">
      <w:rPr>
        <w:b/>
        <w:i/>
        <w:sz w:val="24"/>
        <w:szCs w:val="24"/>
      </w:rPr>
      <w:t xml:space="preserve"> </w:t>
    </w:r>
    <w:r>
      <w:rPr>
        <w:b/>
        <w:bCs/>
        <w:sz w:val="24"/>
        <w:szCs w:val="24"/>
        <w:lang w:val="en-US"/>
      </w:rPr>
      <w:t>ISO</w:t>
    </w:r>
    <w:r w:rsidRPr="00E03FE9">
      <w:rPr>
        <w:b/>
        <w:bCs/>
        <w:sz w:val="24"/>
        <w:szCs w:val="24"/>
      </w:rPr>
      <w:t xml:space="preserve"> </w:t>
    </w:r>
    <w:r w:rsidRPr="007639CC">
      <w:rPr>
        <w:b/>
        <w:bCs/>
        <w:sz w:val="24"/>
        <w:szCs w:val="24"/>
      </w:rPr>
      <w:t>16840-</w:t>
    </w:r>
    <w:r>
      <w:rPr>
        <w:b/>
        <w:bCs/>
        <w:sz w:val="24"/>
        <w:szCs w:val="24"/>
      </w:rPr>
      <w:t>4</w:t>
    </w:r>
  </w:p>
  <w:p w14:paraId="2ABFD32D" w14:textId="77777777" w:rsidR="00063C2E" w:rsidRPr="00BE5BC1" w:rsidRDefault="00063C2E" w:rsidP="00963F95">
    <w:pPr>
      <w:ind w:firstLine="0"/>
      <w:rPr>
        <w:sz w:val="24"/>
        <w:szCs w:val="24"/>
      </w:rPr>
    </w:pPr>
    <w:r>
      <w:rPr>
        <w:i/>
        <w:sz w:val="24"/>
        <w:szCs w:val="24"/>
      </w:rPr>
      <w:t>(проект, редакция</w:t>
    </w:r>
    <w:r>
      <w:rPr>
        <w:i/>
        <w:sz w:val="24"/>
        <w:szCs w:val="24"/>
        <w:lang w:val="kk-KZ"/>
      </w:rPr>
      <w:t xml:space="preserve">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6597" w14:textId="77777777" w:rsidR="00063C2E" w:rsidRPr="00BE5BC1" w:rsidRDefault="00063C2E" w:rsidP="00ED5E26">
    <w:pPr>
      <w:tabs>
        <w:tab w:val="left" w:pos="4962"/>
        <w:tab w:val="left" w:pos="5812"/>
        <w:tab w:val="left" w:pos="6379"/>
        <w:tab w:val="left" w:pos="6663"/>
        <w:tab w:val="left" w:pos="6946"/>
        <w:tab w:val="left" w:pos="7230"/>
      </w:tabs>
      <w:ind w:left="4962" w:firstLine="0"/>
      <w:jc w:val="right"/>
      <w:rPr>
        <w:b/>
        <w:sz w:val="24"/>
        <w:szCs w:val="24"/>
      </w:rPr>
    </w:pPr>
    <w:r w:rsidRPr="00BE5BC1">
      <w:rPr>
        <w:b/>
        <w:sz w:val="24"/>
        <w:szCs w:val="24"/>
      </w:rPr>
      <w:t xml:space="preserve">СТ РК </w:t>
    </w:r>
    <w:r>
      <w:rPr>
        <w:b/>
        <w:bCs/>
        <w:sz w:val="24"/>
        <w:szCs w:val="24"/>
        <w:lang w:val="en-US"/>
      </w:rPr>
      <w:t>ISO</w:t>
    </w:r>
    <w:r w:rsidRPr="00E03FE9">
      <w:rPr>
        <w:b/>
        <w:bCs/>
        <w:sz w:val="24"/>
        <w:szCs w:val="24"/>
      </w:rPr>
      <w:t xml:space="preserve"> </w:t>
    </w:r>
    <w:r>
      <w:rPr>
        <w:b/>
        <w:bCs/>
        <w:sz w:val="24"/>
        <w:szCs w:val="24"/>
      </w:rPr>
      <w:t>16840-4</w:t>
    </w:r>
  </w:p>
  <w:p w14:paraId="6013411F" w14:textId="77777777" w:rsidR="00063C2E" w:rsidRPr="00BE5BC1" w:rsidRDefault="00063C2E"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sidRPr="00C6622B">
      <w:rPr>
        <w:i/>
        <w:sz w:val="24"/>
        <w:szCs w:val="24"/>
      </w:rPr>
      <w:t>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1DBB5" w14:textId="77777777" w:rsidR="00063C2E" w:rsidRPr="006B5AD6" w:rsidRDefault="00063C2E" w:rsidP="00984A7D">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B1D68C" w14:textId="77777777" w:rsidR="00063C2E" w:rsidRDefault="00063C2E" w:rsidP="00984A7D">
    <w:pPr>
      <w:pStyle w:val="a6"/>
      <w:tabs>
        <w:tab w:val="clear" w:pos="4677"/>
        <w:tab w:val="clear" w:pos="9355"/>
        <w:tab w:val="left" w:pos="6900"/>
      </w:tabs>
      <w:rPr>
        <w:b/>
        <w:color w:val="000000"/>
        <w:sz w:val="24"/>
        <w:szCs w:val="24"/>
      </w:rPr>
    </w:pPr>
    <w:r>
      <w:rPr>
        <w:b/>
        <w:sz w:val="24"/>
        <w:szCs w:val="24"/>
      </w:rPr>
      <w:tab/>
    </w:r>
    <w:r w:rsidRPr="00541FC8">
      <w:rPr>
        <w:b/>
        <w:sz w:val="24"/>
        <w:szCs w:val="24"/>
      </w:rPr>
      <w:t>СТ РК ИСО</w:t>
    </w:r>
    <w:r>
      <w:rPr>
        <w:b/>
        <w:sz w:val="24"/>
        <w:szCs w:val="24"/>
      </w:rPr>
      <w:t xml:space="preserve"> </w:t>
    </w:r>
  </w:p>
  <w:p w14:paraId="69809039" w14:textId="77777777" w:rsidR="00063C2E" w:rsidRDefault="00063C2E"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61754BD"/>
    <w:multiLevelType w:val="hybridMultilevel"/>
    <w:tmpl w:val="5052BCA6"/>
    <w:lvl w:ilvl="0" w:tplc="B56EAD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D36C63B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F8602B4E">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C1C2BB9C">
      <w:numFmt w:val="bullet"/>
      <w:lvlText w:val="•"/>
      <w:lvlJc w:val="left"/>
      <w:pPr>
        <w:ind w:left="2018" w:hanging="403"/>
      </w:pPr>
      <w:rPr>
        <w:rFonts w:hint="default"/>
        <w:lang w:val="en-US" w:eastAsia="en-US" w:bidi="en-US"/>
      </w:rPr>
    </w:lvl>
    <w:lvl w:ilvl="4" w:tplc="E704252E">
      <w:numFmt w:val="bullet"/>
      <w:lvlText w:val="•"/>
      <w:lvlJc w:val="left"/>
      <w:pPr>
        <w:ind w:left="2777" w:hanging="403"/>
      </w:pPr>
      <w:rPr>
        <w:rFonts w:hint="default"/>
        <w:lang w:val="en-US" w:eastAsia="en-US" w:bidi="en-US"/>
      </w:rPr>
    </w:lvl>
    <w:lvl w:ilvl="5" w:tplc="B236307C">
      <w:numFmt w:val="bullet"/>
      <w:lvlText w:val="•"/>
      <w:lvlJc w:val="left"/>
      <w:pPr>
        <w:ind w:left="3535" w:hanging="403"/>
      </w:pPr>
      <w:rPr>
        <w:rFonts w:hint="default"/>
        <w:lang w:val="en-US" w:eastAsia="en-US" w:bidi="en-US"/>
      </w:rPr>
    </w:lvl>
    <w:lvl w:ilvl="6" w:tplc="66CABD32">
      <w:numFmt w:val="bullet"/>
      <w:lvlText w:val="•"/>
      <w:lvlJc w:val="left"/>
      <w:pPr>
        <w:ind w:left="4294" w:hanging="403"/>
      </w:pPr>
      <w:rPr>
        <w:rFonts w:hint="default"/>
        <w:lang w:val="en-US" w:eastAsia="en-US" w:bidi="en-US"/>
      </w:rPr>
    </w:lvl>
    <w:lvl w:ilvl="7" w:tplc="C03405FA">
      <w:numFmt w:val="bullet"/>
      <w:lvlText w:val="•"/>
      <w:lvlJc w:val="left"/>
      <w:pPr>
        <w:ind w:left="5053" w:hanging="403"/>
      </w:pPr>
      <w:rPr>
        <w:rFonts w:hint="default"/>
        <w:lang w:val="en-US" w:eastAsia="en-US" w:bidi="en-US"/>
      </w:rPr>
    </w:lvl>
    <w:lvl w:ilvl="8" w:tplc="823EE8CC">
      <w:numFmt w:val="bullet"/>
      <w:lvlText w:val="•"/>
      <w:lvlJc w:val="left"/>
      <w:pPr>
        <w:ind w:left="5811" w:hanging="403"/>
      </w:pPr>
      <w:rPr>
        <w:rFonts w:hint="default"/>
        <w:lang w:val="en-US" w:eastAsia="en-US" w:bidi="en-US"/>
      </w:rPr>
    </w:lvl>
  </w:abstractNum>
  <w:abstractNum w:abstractNumId="2" w15:restartNumberingAfterBreak="0">
    <w:nsid w:val="078A774E"/>
    <w:multiLevelType w:val="hybridMultilevel"/>
    <w:tmpl w:val="5B7AD3E0"/>
    <w:lvl w:ilvl="0" w:tplc="DFC29B4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DD2A300A">
      <w:numFmt w:val="bullet"/>
      <w:lvlText w:val="•"/>
      <w:lvlJc w:val="left"/>
      <w:pPr>
        <w:ind w:left="1146" w:hanging="403"/>
      </w:pPr>
      <w:rPr>
        <w:rFonts w:hint="default"/>
        <w:lang w:val="en-US" w:eastAsia="en-US" w:bidi="en-US"/>
      </w:rPr>
    </w:lvl>
    <w:lvl w:ilvl="2" w:tplc="734CA6D2">
      <w:numFmt w:val="bullet"/>
      <w:lvlText w:val="•"/>
      <w:lvlJc w:val="left"/>
      <w:pPr>
        <w:ind w:left="1833" w:hanging="403"/>
      </w:pPr>
      <w:rPr>
        <w:rFonts w:hint="default"/>
        <w:lang w:val="en-US" w:eastAsia="en-US" w:bidi="en-US"/>
      </w:rPr>
    </w:lvl>
    <w:lvl w:ilvl="3" w:tplc="6446465C">
      <w:numFmt w:val="bullet"/>
      <w:lvlText w:val="•"/>
      <w:lvlJc w:val="left"/>
      <w:pPr>
        <w:ind w:left="2520" w:hanging="403"/>
      </w:pPr>
      <w:rPr>
        <w:rFonts w:hint="default"/>
        <w:lang w:val="en-US" w:eastAsia="en-US" w:bidi="en-US"/>
      </w:rPr>
    </w:lvl>
    <w:lvl w:ilvl="4" w:tplc="8B6C2662">
      <w:numFmt w:val="bullet"/>
      <w:lvlText w:val="•"/>
      <w:lvlJc w:val="left"/>
      <w:pPr>
        <w:ind w:left="3207" w:hanging="403"/>
      </w:pPr>
      <w:rPr>
        <w:rFonts w:hint="default"/>
        <w:lang w:val="en-US" w:eastAsia="en-US" w:bidi="en-US"/>
      </w:rPr>
    </w:lvl>
    <w:lvl w:ilvl="5" w:tplc="C6568DEA">
      <w:numFmt w:val="bullet"/>
      <w:lvlText w:val="•"/>
      <w:lvlJc w:val="left"/>
      <w:pPr>
        <w:ind w:left="3894" w:hanging="403"/>
      </w:pPr>
      <w:rPr>
        <w:rFonts w:hint="default"/>
        <w:lang w:val="en-US" w:eastAsia="en-US" w:bidi="en-US"/>
      </w:rPr>
    </w:lvl>
    <w:lvl w:ilvl="6" w:tplc="E6A83712">
      <w:numFmt w:val="bullet"/>
      <w:lvlText w:val="•"/>
      <w:lvlJc w:val="left"/>
      <w:pPr>
        <w:ind w:left="4581" w:hanging="403"/>
      </w:pPr>
      <w:rPr>
        <w:rFonts w:hint="default"/>
        <w:lang w:val="en-US" w:eastAsia="en-US" w:bidi="en-US"/>
      </w:rPr>
    </w:lvl>
    <w:lvl w:ilvl="7" w:tplc="1396E81E">
      <w:numFmt w:val="bullet"/>
      <w:lvlText w:val="•"/>
      <w:lvlJc w:val="left"/>
      <w:pPr>
        <w:ind w:left="5268" w:hanging="403"/>
      </w:pPr>
      <w:rPr>
        <w:rFonts w:hint="default"/>
        <w:lang w:val="en-US" w:eastAsia="en-US" w:bidi="en-US"/>
      </w:rPr>
    </w:lvl>
    <w:lvl w:ilvl="8" w:tplc="8C504358">
      <w:numFmt w:val="bullet"/>
      <w:lvlText w:val="•"/>
      <w:lvlJc w:val="left"/>
      <w:pPr>
        <w:ind w:left="5955" w:hanging="403"/>
      </w:pPr>
      <w:rPr>
        <w:rFonts w:hint="default"/>
        <w:lang w:val="en-US" w:eastAsia="en-US" w:bidi="en-US"/>
      </w:rPr>
    </w:lvl>
  </w:abstractNum>
  <w:abstractNum w:abstractNumId="3" w15:restartNumberingAfterBreak="0">
    <w:nsid w:val="08E558C1"/>
    <w:multiLevelType w:val="hybridMultilevel"/>
    <w:tmpl w:val="541295A2"/>
    <w:lvl w:ilvl="0" w:tplc="08C0E6C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5288CFA">
      <w:numFmt w:val="bullet"/>
      <w:lvlText w:val="•"/>
      <w:lvlJc w:val="left"/>
      <w:pPr>
        <w:ind w:left="1147" w:hanging="403"/>
      </w:pPr>
      <w:rPr>
        <w:rFonts w:hint="default"/>
        <w:lang w:val="en-US" w:eastAsia="en-US" w:bidi="en-US"/>
      </w:rPr>
    </w:lvl>
    <w:lvl w:ilvl="2" w:tplc="EA623E7A">
      <w:numFmt w:val="bullet"/>
      <w:lvlText w:val="•"/>
      <w:lvlJc w:val="left"/>
      <w:pPr>
        <w:ind w:left="1835" w:hanging="403"/>
      </w:pPr>
      <w:rPr>
        <w:rFonts w:hint="default"/>
        <w:lang w:val="en-US" w:eastAsia="en-US" w:bidi="en-US"/>
      </w:rPr>
    </w:lvl>
    <w:lvl w:ilvl="3" w:tplc="50B21A74">
      <w:numFmt w:val="bullet"/>
      <w:lvlText w:val="•"/>
      <w:lvlJc w:val="left"/>
      <w:pPr>
        <w:ind w:left="2523" w:hanging="403"/>
      </w:pPr>
      <w:rPr>
        <w:rFonts w:hint="default"/>
        <w:lang w:val="en-US" w:eastAsia="en-US" w:bidi="en-US"/>
      </w:rPr>
    </w:lvl>
    <w:lvl w:ilvl="4" w:tplc="3690B01C">
      <w:numFmt w:val="bullet"/>
      <w:lvlText w:val="•"/>
      <w:lvlJc w:val="left"/>
      <w:pPr>
        <w:ind w:left="3211" w:hanging="403"/>
      </w:pPr>
      <w:rPr>
        <w:rFonts w:hint="default"/>
        <w:lang w:val="en-US" w:eastAsia="en-US" w:bidi="en-US"/>
      </w:rPr>
    </w:lvl>
    <w:lvl w:ilvl="5" w:tplc="9F82A836">
      <w:numFmt w:val="bullet"/>
      <w:lvlText w:val="•"/>
      <w:lvlJc w:val="left"/>
      <w:pPr>
        <w:ind w:left="3899" w:hanging="403"/>
      </w:pPr>
      <w:rPr>
        <w:rFonts w:hint="default"/>
        <w:lang w:val="en-US" w:eastAsia="en-US" w:bidi="en-US"/>
      </w:rPr>
    </w:lvl>
    <w:lvl w:ilvl="6" w:tplc="A7D40A4C">
      <w:numFmt w:val="bullet"/>
      <w:lvlText w:val="•"/>
      <w:lvlJc w:val="left"/>
      <w:pPr>
        <w:ind w:left="4587" w:hanging="403"/>
      </w:pPr>
      <w:rPr>
        <w:rFonts w:hint="default"/>
        <w:lang w:val="en-US" w:eastAsia="en-US" w:bidi="en-US"/>
      </w:rPr>
    </w:lvl>
    <w:lvl w:ilvl="7" w:tplc="471A1040">
      <w:numFmt w:val="bullet"/>
      <w:lvlText w:val="•"/>
      <w:lvlJc w:val="left"/>
      <w:pPr>
        <w:ind w:left="5275" w:hanging="403"/>
      </w:pPr>
      <w:rPr>
        <w:rFonts w:hint="default"/>
        <w:lang w:val="en-US" w:eastAsia="en-US" w:bidi="en-US"/>
      </w:rPr>
    </w:lvl>
    <w:lvl w:ilvl="8" w:tplc="E432D75E">
      <w:numFmt w:val="bullet"/>
      <w:lvlText w:val="•"/>
      <w:lvlJc w:val="left"/>
      <w:pPr>
        <w:ind w:left="5963" w:hanging="403"/>
      </w:pPr>
      <w:rPr>
        <w:rFonts w:hint="default"/>
        <w:lang w:val="en-US" w:eastAsia="en-US" w:bidi="en-US"/>
      </w:rPr>
    </w:lvl>
  </w:abstractNum>
  <w:abstractNum w:abstractNumId="4" w15:restartNumberingAfterBreak="0">
    <w:nsid w:val="0C165263"/>
    <w:multiLevelType w:val="hybridMultilevel"/>
    <w:tmpl w:val="CF24397A"/>
    <w:lvl w:ilvl="0" w:tplc="631A5D00">
      <w:numFmt w:val="bullet"/>
      <w:lvlText w:val="—"/>
      <w:lvlJc w:val="left"/>
      <w:pPr>
        <w:ind w:left="453" w:hanging="403"/>
      </w:pPr>
      <w:rPr>
        <w:rFonts w:ascii="Cambria" w:eastAsia="Cambria" w:hAnsi="Cambria" w:cs="Cambria" w:hint="default"/>
        <w:color w:val="231F20"/>
        <w:spacing w:val="-3"/>
        <w:w w:val="100"/>
        <w:sz w:val="20"/>
        <w:szCs w:val="20"/>
        <w:lang w:val="en-US" w:eastAsia="en-US" w:bidi="en-US"/>
      </w:rPr>
    </w:lvl>
    <w:lvl w:ilvl="1" w:tplc="50B0F5FA">
      <w:numFmt w:val="bullet"/>
      <w:lvlText w:val="•"/>
      <w:lvlJc w:val="left"/>
      <w:pPr>
        <w:ind w:left="1146" w:hanging="403"/>
      </w:pPr>
      <w:rPr>
        <w:rFonts w:hint="default"/>
        <w:lang w:val="en-US" w:eastAsia="en-US" w:bidi="en-US"/>
      </w:rPr>
    </w:lvl>
    <w:lvl w:ilvl="2" w:tplc="3D6A7B34">
      <w:numFmt w:val="bullet"/>
      <w:lvlText w:val="•"/>
      <w:lvlJc w:val="left"/>
      <w:pPr>
        <w:ind w:left="1833" w:hanging="403"/>
      </w:pPr>
      <w:rPr>
        <w:rFonts w:hint="default"/>
        <w:lang w:val="en-US" w:eastAsia="en-US" w:bidi="en-US"/>
      </w:rPr>
    </w:lvl>
    <w:lvl w:ilvl="3" w:tplc="16809DA0">
      <w:numFmt w:val="bullet"/>
      <w:lvlText w:val="•"/>
      <w:lvlJc w:val="left"/>
      <w:pPr>
        <w:ind w:left="2520" w:hanging="403"/>
      </w:pPr>
      <w:rPr>
        <w:rFonts w:hint="default"/>
        <w:lang w:val="en-US" w:eastAsia="en-US" w:bidi="en-US"/>
      </w:rPr>
    </w:lvl>
    <w:lvl w:ilvl="4" w:tplc="6936B6E6">
      <w:numFmt w:val="bullet"/>
      <w:lvlText w:val="•"/>
      <w:lvlJc w:val="left"/>
      <w:pPr>
        <w:ind w:left="3207" w:hanging="403"/>
      </w:pPr>
      <w:rPr>
        <w:rFonts w:hint="default"/>
        <w:lang w:val="en-US" w:eastAsia="en-US" w:bidi="en-US"/>
      </w:rPr>
    </w:lvl>
    <w:lvl w:ilvl="5" w:tplc="10001E36">
      <w:numFmt w:val="bullet"/>
      <w:lvlText w:val="•"/>
      <w:lvlJc w:val="left"/>
      <w:pPr>
        <w:ind w:left="3894" w:hanging="403"/>
      </w:pPr>
      <w:rPr>
        <w:rFonts w:hint="default"/>
        <w:lang w:val="en-US" w:eastAsia="en-US" w:bidi="en-US"/>
      </w:rPr>
    </w:lvl>
    <w:lvl w:ilvl="6" w:tplc="6888994A">
      <w:numFmt w:val="bullet"/>
      <w:lvlText w:val="•"/>
      <w:lvlJc w:val="left"/>
      <w:pPr>
        <w:ind w:left="4581" w:hanging="403"/>
      </w:pPr>
      <w:rPr>
        <w:rFonts w:hint="default"/>
        <w:lang w:val="en-US" w:eastAsia="en-US" w:bidi="en-US"/>
      </w:rPr>
    </w:lvl>
    <w:lvl w:ilvl="7" w:tplc="2B9A3568">
      <w:numFmt w:val="bullet"/>
      <w:lvlText w:val="•"/>
      <w:lvlJc w:val="left"/>
      <w:pPr>
        <w:ind w:left="5268" w:hanging="403"/>
      </w:pPr>
      <w:rPr>
        <w:rFonts w:hint="default"/>
        <w:lang w:val="en-US" w:eastAsia="en-US" w:bidi="en-US"/>
      </w:rPr>
    </w:lvl>
    <w:lvl w:ilvl="8" w:tplc="57003628">
      <w:numFmt w:val="bullet"/>
      <w:lvlText w:val="•"/>
      <w:lvlJc w:val="left"/>
      <w:pPr>
        <w:ind w:left="5955" w:hanging="403"/>
      </w:pPr>
      <w:rPr>
        <w:rFonts w:hint="default"/>
        <w:lang w:val="en-US" w:eastAsia="en-US" w:bidi="en-US"/>
      </w:rPr>
    </w:lvl>
  </w:abstractNum>
  <w:abstractNum w:abstractNumId="5" w15:restartNumberingAfterBreak="0">
    <w:nsid w:val="0C82104E"/>
    <w:multiLevelType w:val="hybridMultilevel"/>
    <w:tmpl w:val="5B2AD8B6"/>
    <w:lvl w:ilvl="0" w:tplc="57E08CE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EB7EFD0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D87E072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8418F84C">
      <w:numFmt w:val="bullet"/>
      <w:lvlText w:val="•"/>
      <w:lvlJc w:val="left"/>
      <w:pPr>
        <w:ind w:left="2018" w:hanging="403"/>
      </w:pPr>
      <w:rPr>
        <w:rFonts w:hint="default"/>
        <w:lang w:val="en-US" w:eastAsia="en-US" w:bidi="en-US"/>
      </w:rPr>
    </w:lvl>
    <w:lvl w:ilvl="4" w:tplc="15DE6C0E">
      <w:numFmt w:val="bullet"/>
      <w:lvlText w:val="•"/>
      <w:lvlJc w:val="left"/>
      <w:pPr>
        <w:ind w:left="2777" w:hanging="403"/>
      </w:pPr>
      <w:rPr>
        <w:rFonts w:hint="default"/>
        <w:lang w:val="en-US" w:eastAsia="en-US" w:bidi="en-US"/>
      </w:rPr>
    </w:lvl>
    <w:lvl w:ilvl="5" w:tplc="C84CB36A">
      <w:numFmt w:val="bullet"/>
      <w:lvlText w:val="•"/>
      <w:lvlJc w:val="left"/>
      <w:pPr>
        <w:ind w:left="3535" w:hanging="403"/>
      </w:pPr>
      <w:rPr>
        <w:rFonts w:hint="default"/>
        <w:lang w:val="en-US" w:eastAsia="en-US" w:bidi="en-US"/>
      </w:rPr>
    </w:lvl>
    <w:lvl w:ilvl="6" w:tplc="A19C6484">
      <w:numFmt w:val="bullet"/>
      <w:lvlText w:val="•"/>
      <w:lvlJc w:val="left"/>
      <w:pPr>
        <w:ind w:left="4294" w:hanging="403"/>
      </w:pPr>
      <w:rPr>
        <w:rFonts w:hint="default"/>
        <w:lang w:val="en-US" w:eastAsia="en-US" w:bidi="en-US"/>
      </w:rPr>
    </w:lvl>
    <w:lvl w:ilvl="7" w:tplc="BA561352">
      <w:numFmt w:val="bullet"/>
      <w:lvlText w:val="•"/>
      <w:lvlJc w:val="left"/>
      <w:pPr>
        <w:ind w:left="5053" w:hanging="403"/>
      </w:pPr>
      <w:rPr>
        <w:rFonts w:hint="default"/>
        <w:lang w:val="en-US" w:eastAsia="en-US" w:bidi="en-US"/>
      </w:rPr>
    </w:lvl>
    <w:lvl w:ilvl="8" w:tplc="921A8E92">
      <w:numFmt w:val="bullet"/>
      <w:lvlText w:val="•"/>
      <w:lvlJc w:val="left"/>
      <w:pPr>
        <w:ind w:left="5811" w:hanging="403"/>
      </w:pPr>
      <w:rPr>
        <w:rFonts w:hint="default"/>
        <w:lang w:val="en-US" w:eastAsia="en-US" w:bidi="en-US"/>
      </w:rPr>
    </w:lvl>
  </w:abstractNum>
  <w:abstractNum w:abstractNumId="6" w15:restartNumberingAfterBreak="0">
    <w:nsid w:val="1BB52363"/>
    <w:multiLevelType w:val="hybridMultilevel"/>
    <w:tmpl w:val="A62A42F6"/>
    <w:lvl w:ilvl="0" w:tplc="2D3A6448">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97BA5D96">
      <w:numFmt w:val="bullet"/>
      <w:lvlText w:val="•"/>
      <w:lvlJc w:val="left"/>
      <w:pPr>
        <w:ind w:left="787" w:hanging="403"/>
      </w:pPr>
      <w:rPr>
        <w:rFonts w:hint="default"/>
        <w:lang w:val="en-US" w:eastAsia="en-US" w:bidi="en-US"/>
      </w:rPr>
    </w:lvl>
    <w:lvl w:ilvl="2" w:tplc="9D6E212A">
      <w:numFmt w:val="bullet"/>
      <w:lvlText w:val="•"/>
      <w:lvlJc w:val="left"/>
      <w:pPr>
        <w:ind w:left="1515" w:hanging="403"/>
      </w:pPr>
      <w:rPr>
        <w:rFonts w:hint="default"/>
        <w:lang w:val="en-US" w:eastAsia="en-US" w:bidi="en-US"/>
      </w:rPr>
    </w:lvl>
    <w:lvl w:ilvl="3" w:tplc="C55AABF8">
      <w:numFmt w:val="bullet"/>
      <w:lvlText w:val="•"/>
      <w:lvlJc w:val="left"/>
      <w:pPr>
        <w:ind w:left="2243" w:hanging="403"/>
      </w:pPr>
      <w:rPr>
        <w:rFonts w:hint="default"/>
        <w:lang w:val="en-US" w:eastAsia="en-US" w:bidi="en-US"/>
      </w:rPr>
    </w:lvl>
    <w:lvl w:ilvl="4" w:tplc="FDC4EEFE">
      <w:numFmt w:val="bullet"/>
      <w:lvlText w:val="•"/>
      <w:lvlJc w:val="left"/>
      <w:pPr>
        <w:ind w:left="2971" w:hanging="403"/>
      </w:pPr>
      <w:rPr>
        <w:rFonts w:hint="default"/>
        <w:lang w:val="en-US" w:eastAsia="en-US" w:bidi="en-US"/>
      </w:rPr>
    </w:lvl>
    <w:lvl w:ilvl="5" w:tplc="2DBE1606">
      <w:numFmt w:val="bullet"/>
      <w:lvlText w:val="•"/>
      <w:lvlJc w:val="left"/>
      <w:pPr>
        <w:ind w:left="3699" w:hanging="403"/>
      </w:pPr>
      <w:rPr>
        <w:rFonts w:hint="default"/>
        <w:lang w:val="en-US" w:eastAsia="en-US" w:bidi="en-US"/>
      </w:rPr>
    </w:lvl>
    <w:lvl w:ilvl="6" w:tplc="379E2418">
      <w:numFmt w:val="bullet"/>
      <w:lvlText w:val="•"/>
      <w:lvlJc w:val="left"/>
      <w:pPr>
        <w:ind w:left="4427" w:hanging="403"/>
      </w:pPr>
      <w:rPr>
        <w:rFonts w:hint="default"/>
        <w:lang w:val="en-US" w:eastAsia="en-US" w:bidi="en-US"/>
      </w:rPr>
    </w:lvl>
    <w:lvl w:ilvl="7" w:tplc="34202848">
      <w:numFmt w:val="bullet"/>
      <w:lvlText w:val="•"/>
      <w:lvlJc w:val="left"/>
      <w:pPr>
        <w:ind w:left="5155" w:hanging="403"/>
      </w:pPr>
      <w:rPr>
        <w:rFonts w:hint="default"/>
        <w:lang w:val="en-US" w:eastAsia="en-US" w:bidi="en-US"/>
      </w:rPr>
    </w:lvl>
    <w:lvl w:ilvl="8" w:tplc="B3041B5C">
      <w:numFmt w:val="bullet"/>
      <w:lvlText w:val="•"/>
      <w:lvlJc w:val="left"/>
      <w:pPr>
        <w:ind w:left="5883" w:hanging="403"/>
      </w:pPr>
      <w:rPr>
        <w:rFonts w:hint="default"/>
        <w:lang w:val="en-US" w:eastAsia="en-US" w:bidi="en-US"/>
      </w:rPr>
    </w:lvl>
  </w:abstractNum>
  <w:abstractNum w:abstractNumId="7" w15:restartNumberingAfterBreak="0">
    <w:nsid w:val="1D765E23"/>
    <w:multiLevelType w:val="hybridMultilevel"/>
    <w:tmpl w:val="50F2A4B2"/>
    <w:lvl w:ilvl="0" w:tplc="D02A93FC">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F7041D8">
      <w:numFmt w:val="bullet"/>
      <w:lvlText w:val="•"/>
      <w:lvlJc w:val="left"/>
      <w:pPr>
        <w:ind w:left="1147" w:hanging="403"/>
      </w:pPr>
      <w:rPr>
        <w:rFonts w:hint="default"/>
        <w:lang w:val="en-US" w:eastAsia="en-US" w:bidi="en-US"/>
      </w:rPr>
    </w:lvl>
    <w:lvl w:ilvl="2" w:tplc="841CC460">
      <w:numFmt w:val="bullet"/>
      <w:lvlText w:val="•"/>
      <w:lvlJc w:val="left"/>
      <w:pPr>
        <w:ind w:left="1835" w:hanging="403"/>
      </w:pPr>
      <w:rPr>
        <w:rFonts w:hint="default"/>
        <w:lang w:val="en-US" w:eastAsia="en-US" w:bidi="en-US"/>
      </w:rPr>
    </w:lvl>
    <w:lvl w:ilvl="3" w:tplc="23B40520">
      <w:numFmt w:val="bullet"/>
      <w:lvlText w:val="•"/>
      <w:lvlJc w:val="left"/>
      <w:pPr>
        <w:ind w:left="2523" w:hanging="403"/>
      </w:pPr>
      <w:rPr>
        <w:rFonts w:hint="default"/>
        <w:lang w:val="en-US" w:eastAsia="en-US" w:bidi="en-US"/>
      </w:rPr>
    </w:lvl>
    <w:lvl w:ilvl="4" w:tplc="F162F2DA">
      <w:numFmt w:val="bullet"/>
      <w:lvlText w:val="•"/>
      <w:lvlJc w:val="left"/>
      <w:pPr>
        <w:ind w:left="3211" w:hanging="403"/>
      </w:pPr>
      <w:rPr>
        <w:rFonts w:hint="default"/>
        <w:lang w:val="en-US" w:eastAsia="en-US" w:bidi="en-US"/>
      </w:rPr>
    </w:lvl>
    <w:lvl w:ilvl="5" w:tplc="3892B1C6">
      <w:numFmt w:val="bullet"/>
      <w:lvlText w:val="•"/>
      <w:lvlJc w:val="left"/>
      <w:pPr>
        <w:ind w:left="3899" w:hanging="403"/>
      </w:pPr>
      <w:rPr>
        <w:rFonts w:hint="default"/>
        <w:lang w:val="en-US" w:eastAsia="en-US" w:bidi="en-US"/>
      </w:rPr>
    </w:lvl>
    <w:lvl w:ilvl="6" w:tplc="97F2C736">
      <w:numFmt w:val="bullet"/>
      <w:lvlText w:val="•"/>
      <w:lvlJc w:val="left"/>
      <w:pPr>
        <w:ind w:left="4587" w:hanging="403"/>
      </w:pPr>
      <w:rPr>
        <w:rFonts w:hint="default"/>
        <w:lang w:val="en-US" w:eastAsia="en-US" w:bidi="en-US"/>
      </w:rPr>
    </w:lvl>
    <w:lvl w:ilvl="7" w:tplc="0DEEA16E">
      <w:numFmt w:val="bullet"/>
      <w:lvlText w:val="•"/>
      <w:lvlJc w:val="left"/>
      <w:pPr>
        <w:ind w:left="5275" w:hanging="403"/>
      </w:pPr>
      <w:rPr>
        <w:rFonts w:hint="default"/>
        <w:lang w:val="en-US" w:eastAsia="en-US" w:bidi="en-US"/>
      </w:rPr>
    </w:lvl>
    <w:lvl w:ilvl="8" w:tplc="782EE3F6">
      <w:numFmt w:val="bullet"/>
      <w:lvlText w:val="•"/>
      <w:lvlJc w:val="left"/>
      <w:pPr>
        <w:ind w:left="5963" w:hanging="403"/>
      </w:pPr>
      <w:rPr>
        <w:rFonts w:hint="default"/>
        <w:lang w:val="en-US" w:eastAsia="en-US" w:bidi="en-US"/>
      </w:rPr>
    </w:lvl>
  </w:abstractNum>
  <w:abstractNum w:abstractNumId="8" w15:restartNumberingAfterBreak="0">
    <w:nsid w:val="1D950CD5"/>
    <w:multiLevelType w:val="hybridMultilevel"/>
    <w:tmpl w:val="113EF524"/>
    <w:lvl w:ilvl="0" w:tplc="0B40F106">
      <w:numFmt w:val="bullet"/>
      <w:lvlText w:val="—"/>
      <w:lvlJc w:val="left"/>
      <w:pPr>
        <w:ind w:left="50" w:hanging="403"/>
      </w:pPr>
      <w:rPr>
        <w:rFonts w:ascii="Cambria" w:eastAsia="Cambria" w:hAnsi="Cambria" w:cs="Cambria" w:hint="default"/>
        <w:color w:val="231F20"/>
        <w:spacing w:val="-2"/>
        <w:w w:val="100"/>
        <w:sz w:val="20"/>
        <w:szCs w:val="20"/>
        <w:lang w:val="en-US" w:eastAsia="en-US" w:bidi="en-US"/>
      </w:rPr>
    </w:lvl>
    <w:lvl w:ilvl="1" w:tplc="212ABF1A">
      <w:numFmt w:val="bullet"/>
      <w:lvlText w:val="•"/>
      <w:lvlJc w:val="left"/>
      <w:pPr>
        <w:ind w:left="787" w:hanging="403"/>
      </w:pPr>
      <w:rPr>
        <w:rFonts w:hint="default"/>
        <w:lang w:val="en-US" w:eastAsia="en-US" w:bidi="en-US"/>
      </w:rPr>
    </w:lvl>
    <w:lvl w:ilvl="2" w:tplc="D57A6C20">
      <w:numFmt w:val="bullet"/>
      <w:lvlText w:val="•"/>
      <w:lvlJc w:val="left"/>
      <w:pPr>
        <w:ind w:left="1515" w:hanging="403"/>
      </w:pPr>
      <w:rPr>
        <w:rFonts w:hint="default"/>
        <w:lang w:val="en-US" w:eastAsia="en-US" w:bidi="en-US"/>
      </w:rPr>
    </w:lvl>
    <w:lvl w:ilvl="3" w:tplc="5E28A418">
      <w:numFmt w:val="bullet"/>
      <w:lvlText w:val="•"/>
      <w:lvlJc w:val="left"/>
      <w:pPr>
        <w:ind w:left="2243" w:hanging="403"/>
      </w:pPr>
      <w:rPr>
        <w:rFonts w:hint="default"/>
        <w:lang w:val="en-US" w:eastAsia="en-US" w:bidi="en-US"/>
      </w:rPr>
    </w:lvl>
    <w:lvl w:ilvl="4" w:tplc="C1149BE4">
      <w:numFmt w:val="bullet"/>
      <w:lvlText w:val="•"/>
      <w:lvlJc w:val="left"/>
      <w:pPr>
        <w:ind w:left="2971" w:hanging="403"/>
      </w:pPr>
      <w:rPr>
        <w:rFonts w:hint="default"/>
        <w:lang w:val="en-US" w:eastAsia="en-US" w:bidi="en-US"/>
      </w:rPr>
    </w:lvl>
    <w:lvl w:ilvl="5" w:tplc="1F321F00">
      <w:numFmt w:val="bullet"/>
      <w:lvlText w:val="•"/>
      <w:lvlJc w:val="left"/>
      <w:pPr>
        <w:ind w:left="3699" w:hanging="403"/>
      </w:pPr>
      <w:rPr>
        <w:rFonts w:hint="default"/>
        <w:lang w:val="en-US" w:eastAsia="en-US" w:bidi="en-US"/>
      </w:rPr>
    </w:lvl>
    <w:lvl w:ilvl="6" w:tplc="9D0E9C9A">
      <w:numFmt w:val="bullet"/>
      <w:lvlText w:val="•"/>
      <w:lvlJc w:val="left"/>
      <w:pPr>
        <w:ind w:left="4427" w:hanging="403"/>
      </w:pPr>
      <w:rPr>
        <w:rFonts w:hint="default"/>
        <w:lang w:val="en-US" w:eastAsia="en-US" w:bidi="en-US"/>
      </w:rPr>
    </w:lvl>
    <w:lvl w:ilvl="7" w:tplc="4FAC13C0">
      <w:numFmt w:val="bullet"/>
      <w:lvlText w:val="•"/>
      <w:lvlJc w:val="left"/>
      <w:pPr>
        <w:ind w:left="5155" w:hanging="403"/>
      </w:pPr>
      <w:rPr>
        <w:rFonts w:hint="default"/>
        <w:lang w:val="en-US" w:eastAsia="en-US" w:bidi="en-US"/>
      </w:rPr>
    </w:lvl>
    <w:lvl w:ilvl="8" w:tplc="122203AA">
      <w:numFmt w:val="bullet"/>
      <w:lvlText w:val="•"/>
      <w:lvlJc w:val="left"/>
      <w:pPr>
        <w:ind w:left="5883" w:hanging="403"/>
      </w:pPr>
      <w:rPr>
        <w:rFonts w:hint="default"/>
        <w:lang w:val="en-US" w:eastAsia="en-US" w:bidi="en-US"/>
      </w:rPr>
    </w:lvl>
  </w:abstractNum>
  <w:abstractNum w:abstractNumId="9" w15:restartNumberingAfterBreak="0">
    <w:nsid w:val="1E1C615F"/>
    <w:multiLevelType w:val="hybridMultilevel"/>
    <w:tmpl w:val="92E4D090"/>
    <w:lvl w:ilvl="0" w:tplc="C7E07F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E442168">
      <w:numFmt w:val="bullet"/>
      <w:lvlText w:val="•"/>
      <w:lvlJc w:val="left"/>
      <w:pPr>
        <w:ind w:left="1147" w:hanging="403"/>
      </w:pPr>
      <w:rPr>
        <w:rFonts w:hint="default"/>
        <w:lang w:val="en-US" w:eastAsia="en-US" w:bidi="en-US"/>
      </w:rPr>
    </w:lvl>
    <w:lvl w:ilvl="2" w:tplc="F00CA5AE">
      <w:numFmt w:val="bullet"/>
      <w:lvlText w:val="•"/>
      <w:lvlJc w:val="left"/>
      <w:pPr>
        <w:ind w:left="1834" w:hanging="403"/>
      </w:pPr>
      <w:rPr>
        <w:rFonts w:hint="default"/>
        <w:lang w:val="en-US" w:eastAsia="en-US" w:bidi="en-US"/>
      </w:rPr>
    </w:lvl>
    <w:lvl w:ilvl="3" w:tplc="A25E5982">
      <w:numFmt w:val="bullet"/>
      <w:lvlText w:val="•"/>
      <w:lvlJc w:val="left"/>
      <w:pPr>
        <w:ind w:left="2521" w:hanging="403"/>
      </w:pPr>
      <w:rPr>
        <w:rFonts w:hint="default"/>
        <w:lang w:val="en-US" w:eastAsia="en-US" w:bidi="en-US"/>
      </w:rPr>
    </w:lvl>
    <w:lvl w:ilvl="4" w:tplc="272C3224">
      <w:numFmt w:val="bullet"/>
      <w:lvlText w:val="•"/>
      <w:lvlJc w:val="left"/>
      <w:pPr>
        <w:ind w:left="3208" w:hanging="403"/>
      </w:pPr>
      <w:rPr>
        <w:rFonts w:hint="default"/>
        <w:lang w:val="en-US" w:eastAsia="en-US" w:bidi="en-US"/>
      </w:rPr>
    </w:lvl>
    <w:lvl w:ilvl="5" w:tplc="EB26C88A">
      <w:numFmt w:val="bullet"/>
      <w:lvlText w:val="•"/>
      <w:lvlJc w:val="left"/>
      <w:pPr>
        <w:ind w:left="3895" w:hanging="403"/>
      </w:pPr>
      <w:rPr>
        <w:rFonts w:hint="default"/>
        <w:lang w:val="en-US" w:eastAsia="en-US" w:bidi="en-US"/>
      </w:rPr>
    </w:lvl>
    <w:lvl w:ilvl="6" w:tplc="F4841176">
      <w:numFmt w:val="bullet"/>
      <w:lvlText w:val="•"/>
      <w:lvlJc w:val="left"/>
      <w:pPr>
        <w:ind w:left="4582" w:hanging="403"/>
      </w:pPr>
      <w:rPr>
        <w:rFonts w:hint="default"/>
        <w:lang w:val="en-US" w:eastAsia="en-US" w:bidi="en-US"/>
      </w:rPr>
    </w:lvl>
    <w:lvl w:ilvl="7" w:tplc="604E28DC">
      <w:numFmt w:val="bullet"/>
      <w:lvlText w:val="•"/>
      <w:lvlJc w:val="left"/>
      <w:pPr>
        <w:ind w:left="5269" w:hanging="403"/>
      </w:pPr>
      <w:rPr>
        <w:rFonts w:hint="default"/>
        <w:lang w:val="en-US" w:eastAsia="en-US" w:bidi="en-US"/>
      </w:rPr>
    </w:lvl>
    <w:lvl w:ilvl="8" w:tplc="F6BE8EFE">
      <w:numFmt w:val="bullet"/>
      <w:lvlText w:val="•"/>
      <w:lvlJc w:val="left"/>
      <w:pPr>
        <w:ind w:left="5956" w:hanging="403"/>
      </w:pPr>
      <w:rPr>
        <w:rFonts w:hint="default"/>
        <w:lang w:val="en-US" w:eastAsia="en-US" w:bidi="en-US"/>
      </w:rPr>
    </w:lvl>
  </w:abstractNum>
  <w:abstractNum w:abstractNumId="10" w15:restartNumberingAfterBreak="0">
    <w:nsid w:val="1F05313D"/>
    <w:multiLevelType w:val="hybridMultilevel"/>
    <w:tmpl w:val="5F9E9A50"/>
    <w:lvl w:ilvl="0" w:tplc="948C3C68">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AA52A922">
      <w:numFmt w:val="bullet"/>
      <w:lvlText w:val="•"/>
      <w:lvlJc w:val="left"/>
      <w:pPr>
        <w:ind w:left="1147" w:hanging="403"/>
      </w:pPr>
      <w:rPr>
        <w:rFonts w:hint="default"/>
        <w:lang w:val="en-US" w:eastAsia="en-US" w:bidi="en-US"/>
      </w:rPr>
    </w:lvl>
    <w:lvl w:ilvl="2" w:tplc="2208D40C">
      <w:numFmt w:val="bullet"/>
      <w:lvlText w:val="•"/>
      <w:lvlJc w:val="left"/>
      <w:pPr>
        <w:ind w:left="1835" w:hanging="403"/>
      </w:pPr>
      <w:rPr>
        <w:rFonts w:hint="default"/>
        <w:lang w:val="en-US" w:eastAsia="en-US" w:bidi="en-US"/>
      </w:rPr>
    </w:lvl>
    <w:lvl w:ilvl="3" w:tplc="8C1464B2">
      <w:numFmt w:val="bullet"/>
      <w:lvlText w:val="•"/>
      <w:lvlJc w:val="left"/>
      <w:pPr>
        <w:ind w:left="2523" w:hanging="403"/>
      </w:pPr>
      <w:rPr>
        <w:rFonts w:hint="default"/>
        <w:lang w:val="en-US" w:eastAsia="en-US" w:bidi="en-US"/>
      </w:rPr>
    </w:lvl>
    <w:lvl w:ilvl="4" w:tplc="86945CC4">
      <w:numFmt w:val="bullet"/>
      <w:lvlText w:val="•"/>
      <w:lvlJc w:val="left"/>
      <w:pPr>
        <w:ind w:left="3211" w:hanging="403"/>
      </w:pPr>
      <w:rPr>
        <w:rFonts w:hint="default"/>
        <w:lang w:val="en-US" w:eastAsia="en-US" w:bidi="en-US"/>
      </w:rPr>
    </w:lvl>
    <w:lvl w:ilvl="5" w:tplc="471AFD9A">
      <w:numFmt w:val="bullet"/>
      <w:lvlText w:val="•"/>
      <w:lvlJc w:val="left"/>
      <w:pPr>
        <w:ind w:left="3899" w:hanging="403"/>
      </w:pPr>
      <w:rPr>
        <w:rFonts w:hint="default"/>
        <w:lang w:val="en-US" w:eastAsia="en-US" w:bidi="en-US"/>
      </w:rPr>
    </w:lvl>
    <w:lvl w:ilvl="6" w:tplc="AA1A5BEE">
      <w:numFmt w:val="bullet"/>
      <w:lvlText w:val="•"/>
      <w:lvlJc w:val="left"/>
      <w:pPr>
        <w:ind w:left="4587" w:hanging="403"/>
      </w:pPr>
      <w:rPr>
        <w:rFonts w:hint="default"/>
        <w:lang w:val="en-US" w:eastAsia="en-US" w:bidi="en-US"/>
      </w:rPr>
    </w:lvl>
    <w:lvl w:ilvl="7" w:tplc="1BDC4524">
      <w:numFmt w:val="bullet"/>
      <w:lvlText w:val="•"/>
      <w:lvlJc w:val="left"/>
      <w:pPr>
        <w:ind w:left="5275" w:hanging="403"/>
      </w:pPr>
      <w:rPr>
        <w:rFonts w:hint="default"/>
        <w:lang w:val="en-US" w:eastAsia="en-US" w:bidi="en-US"/>
      </w:rPr>
    </w:lvl>
    <w:lvl w:ilvl="8" w:tplc="F6BE951E">
      <w:numFmt w:val="bullet"/>
      <w:lvlText w:val="•"/>
      <w:lvlJc w:val="left"/>
      <w:pPr>
        <w:ind w:left="5963" w:hanging="403"/>
      </w:pPr>
      <w:rPr>
        <w:rFonts w:hint="default"/>
        <w:lang w:val="en-US" w:eastAsia="en-US" w:bidi="en-US"/>
      </w:rPr>
    </w:lvl>
  </w:abstractNum>
  <w:abstractNum w:abstractNumId="11" w15:restartNumberingAfterBreak="0">
    <w:nsid w:val="1FE836B1"/>
    <w:multiLevelType w:val="hybridMultilevel"/>
    <w:tmpl w:val="B694FC16"/>
    <w:lvl w:ilvl="0" w:tplc="97CA9D06">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D86BDC8">
      <w:numFmt w:val="bullet"/>
      <w:lvlText w:val="•"/>
      <w:lvlJc w:val="left"/>
      <w:pPr>
        <w:ind w:left="1147" w:hanging="403"/>
      </w:pPr>
      <w:rPr>
        <w:rFonts w:hint="default"/>
        <w:lang w:val="en-US" w:eastAsia="en-US" w:bidi="en-US"/>
      </w:rPr>
    </w:lvl>
    <w:lvl w:ilvl="2" w:tplc="491C1574">
      <w:numFmt w:val="bullet"/>
      <w:lvlText w:val="•"/>
      <w:lvlJc w:val="left"/>
      <w:pPr>
        <w:ind w:left="1834" w:hanging="403"/>
      </w:pPr>
      <w:rPr>
        <w:rFonts w:hint="default"/>
        <w:lang w:val="en-US" w:eastAsia="en-US" w:bidi="en-US"/>
      </w:rPr>
    </w:lvl>
    <w:lvl w:ilvl="3" w:tplc="424A7632">
      <w:numFmt w:val="bullet"/>
      <w:lvlText w:val="•"/>
      <w:lvlJc w:val="left"/>
      <w:pPr>
        <w:ind w:left="2521" w:hanging="403"/>
      </w:pPr>
      <w:rPr>
        <w:rFonts w:hint="default"/>
        <w:lang w:val="en-US" w:eastAsia="en-US" w:bidi="en-US"/>
      </w:rPr>
    </w:lvl>
    <w:lvl w:ilvl="4" w:tplc="B690507C">
      <w:numFmt w:val="bullet"/>
      <w:lvlText w:val="•"/>
      <w:lvlJc w:val="left"/>
      <w:pPr>
        <w:ind w:left="3208" w:hanging="403"/>
      </w:pPr>
      <w:rPr>
        <w:rFonts w:hint="default"/>
        <w:lang w:val="en-US" w:eastAsia="en-US" w:bidi="en-US"/>
      </w:rPr>
    </w:lvl>
    <w:lvl w:ilvl="5" w:tplc="0EBCC2B6">
      <w:numFmt w:val="bullet"/>
      <w:lvlText w:val="•"/>
      <w:lvlJc w:val="left"/>
      <w:pPr>
        <w:ind w:left="3895" w:hanging="403"/>
      </w:pPr>
      <w:rPr>
        <w:rFonts w:hint="default"/>
        <w:lang w:val="en-US" w:eastAsia="en-US" w:bidi="en-US"/>
      </w:rPr>
    </w:lvl>
    <w:lvl w:ilvl="6" w:tplc="5B682164">
      <w:numFmt w:val="bullet"/>
      <w:lvlText w:val="•"/>
      <w:lvlJc w:val="left"/>
      <w:pPr>
        <w:ind w:left="4582" w:hanging="403"/>
      </w:pPr>
      <w:rPr>
        <w:rFonts w:hint="default"/>
        <w:lang w:val="en-US" w:eastAsia="en-US" w:bidi="en-US"/>
      </w:rPr>
    </w:lvl>
    <w:lvl w:ilvl="7" w:tplc="6D98EB36">
      <w:numFmt w:val="bullet"/>
      <w:lvlText w:val="•"/>
      <w:lvlJc w:val="left"/>
      <w:pPr>
        <w:ind w:left="5269" w:hanging="403"/>
      </w:pPr>
      <w:rPr>
        <w:rFonts w:hint="default"/>
        <w:lang w:val="en-US" w:eastAsia="en-US" w:bidi="en-US"/>
      </w:rPr>
    </w:lvl>
    <w:lvl w:ilvl="8" w:tplc="26307F96">
      <w:numFmt w:val="bullet"/>
      <w:lvlText w:val="•"/>
      <w:lvlJc w:val="left"/>
      <w:pPr>
        <w:ind w:left="5956" w:hanging="403"/>
      </w:pPr>
      <w:rPr>
        <w:rFonts w:hint="default"/>
        <w:lang w:val="en-US" w:eastAsia="en-US" w:bidi="en-US"/>
      </w:rPr>
    </w:lvl>
  </w:abstractNum>
  <w:abstractNum w:abstractNumId="12" w15:restartNumberingAfterBreak="0">
    <w:nsid w:val="21613484"/>
    <w:multiLevelType w:val="hybridMultilevel"/>
    <w:tmpl w:val="F3743DBE"/>
    <w:lvl w:ilvl="0" w:tplc="F01E530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FEB615C0">
      <w:numFmt w:val="bullet"/>
      <w:lvlText w:val="•"/>
      <w:lvlJc w:val="left"/>
      <w:pPr>
        <w:ind w:left="860" w:hanging="403"/>
      </w:pPr>
      <w:rPr>
        <w:rFonts w:hint="default"/>
        <w:lang w:val="en-US" w:eastAsia="en-US" w:bidi="en-US"/>
      </w:rPr>
    </w:lvl>
    <w:lvl w:ilvl="2" w:tplc="D9CE5EF2">
      <w:numFmt w:val="bullet"/>
      <w:lvlText w:val="•"/>
      <w:lvlJc w:val="left"/>
      <w:pPr>
        <w:ind w:left="1579" w:hanging="403"/>
      </w:pPr>
      <w:rPr>
        <w:rFonts w:hint="default"/>
        <w:lang w:val="en-US" w:eastAsia="en-US" w:bidi="en-US"/>
      </w:rPr>
    </w:lvl>
    <w:lvl w:ilvl="3" w:tplc="0114AB26">
      <w:numFmt w:val="bullet"/>
      <w:lvlText w:val="•"/>
      <w:lvlJc w:val="left"/>
      <w:pPr>
        <w:ind w:left="2299" w:hanging="403"/>
      </w:pPr>
      <w:rPr>
        <w:rFonts w:hint="default"/>
        <w:lang w:val="en-US" w:eastAsia="en-US" w:bidi="en-US"/>
      </w:rPr>
    </w:lvl>
    <w:lvl w:ilvl="4" w:tplc="69D478C0">
      <w:numFmt w:val="bullet"/>
      <w:lvlText w:val="•"/>
      <w:lvlJc w:val="left"/>
      <w:pPr>
        <w:ind w:left="3019" w:hanging="403"/>
      </w:pPr>
      <w:rPr>
        <w:rFonts w:hint="default"/>
        <w:lang w:val="en-US" w:eastAsia="en-US" w:bidi="en-US"/>
      </w:rPr>
    </w:lvl>
    <w:lvl w:ilvl="5" w:tplc="D5E8A506">
      <w:numFmt w:val="bullet"/>
      <w:lvlText w:val="•"/>
      <w:lvlJc w:val="left"/>
      <w:pPr>
        <w:ind w:left="3739" w:hanging="403"/>
      </w:pPr>
      <w:rPr>
        <w:rFonts w:hint="default"/>
        <w:lang w:val="en-US" w:eastAsia="en-US" w:bidi="en-US"/>
      </w:rPr>
    </w:lvl>
    <w:lvl w:ilvl="6" w:tplc="837C998C">
      <w:numFmt w:val="bullet"/>
      <w:lvlText w:val="•"/>
      <w:lvlJc w:val="left"/>
      <w:pPr>
        <w:ind w:left="4459" w:hanging="403"/>
      </w:pPr>
      <w:rPr>
        <w:rFonts w:hint="default"/>
        <w:lang w:val="en-US" w:eastAsia="en-US" w:bidi="en-US"/>
      </w:rPr>
    </w:lvl>
    <w:lvl w:ilvl="7" w:tplc="3D7075D6">
      <w:numFmt w:val="bullet"/>
      <w:lvlText w:val="•"/>
      <w:lvlJc w:val="left"/>
      <w:pPr>
        <w:ind w:left="5179" w:hanging="403"/>
      </w:pPr>
      <w:rPr>
        <w:rFonts w:hint="default"/>
        <w:lang w:val="en-US" w:eastAsia="en-US" w:bidi="en-US"/>
      </w:rPr>
    </w:lvl>
    <w:lvl w:ilvl="8" w:tplc="EC307038">
      <w:numFmt w:val="bullet"/>
      <w:lvlText w:val="•"/>
      <w:lvlJc w:val="left"/>
      <w:pPr>
        <w:ind w:left="5899" w:hanging="403"/>
      </w:pPr>
      <w:rPr>
        <w:rFonts w:hint="default"/>
        <w:lang w:val="en-US" w:eastAsia="en-US" w:bidi="en-US"/>
      </w:rPr>
    </w:lvl>
  </w:abstractNum>
  <w:abstractNum w:abstractNumId="13" w15:restartNumberingAfterBreak="0">
    <w:nsid w:val="28C9721D"/>
    <w:multiLevelType w:val="hybridMultilevel"/>
    <w:tmpl w:val="4ABC73BA"/>
    <w:lvl w:ilvl="0" w:tplc="059463E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9A8EC3F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48E6270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47A0200E">
      <w:numFmt w:val="bullet"/>
      <w:lvlText w:val="•"/>
      <w:lvlJc w:val="left"/>
      <w:pPr>
        <w:ind w:left="2019" w:hanging="403"/>
      </w:pPr>
      <w:rPr>
        <w:rFonts w:hint="default"/>
        <w:lang w:val="en-US" w:eastAsia="en-US" w:bidi="en-US"/>
      </w:rPr>
    </w:lvl>
    <w:lvl w:ilvl="4" w:tplc="0FE046CC">
      <w:numFmt w:val="bullet"/>
      <w:lvlText w:val="•"/>
      <w:lvlJc w:val="left"/>
      <w:pPr>
        <w:ind w:left="2779" w:hanging="403"/>
      </w:pPr>
      <w:rPr>
        <w:rFonts w:hint="default"/>
        <w:lang w:val="en-US" w:eastAsia="en-US" w:bidi="en-US"/>
      </w:rPr>
    </w:lvl>
    <w:lvl w:ilvl="5" w:tplc="5E3235D8">
      <w:numFmt w:val="bullet"/>
      <w:lvlText w:val="•"/>
      <w:lvlJc w:val="left"/>
      <w:pPr>
        <w:ind w:left="3539" w:hanging="403"/>
      </w:pPr>
      <w:rPr>
        <w:rFonts w:hint="default"/>
        <w:lang w:val="en-US" w:eastAsia="en-US" w:bidi="en-US"/>
      </w:rPr>
    </w:lvl>
    <w:lvl w:ilvl="6" w:tplc="F4EA7E10">
      <w:numFmt w:val="bullet"/>
      <w:lvlText w:val="•"/>
      <w:lvlJc w:val="left"/>
      <w:pPr>
        <w:ind w:left="4299" w:hanging="403"/>
      </w:pPr>
      <w:rPr>
        <w:rFonts w:hint="default"/>
        <w:lang w:val="en-US" w:eastAsia="en-US" w:bidi="en-US"/>
      </w:rPr>
    </w:lvl>
    <w:lvl w:ilvl="7" w:tplc="A42EFD74">
      <w:numFmt w:val="bullet"/>
      <w:lvlText w:val="•"/>
      <w:lvlJc w:val="left"/>
      <w:pPr>
        <w:ind w:left="5059" w:hanging="403"/>
      </w:pPr>
      <w:rPr>
        <w:rFonts w:hint="default"/>
        <w:lang w:val="en-US" w:eastAsia="en-US" w:bidi="en-US"/>
      </w:rPr>
    </w:lvl>
    <w:lvl w:ilvl="8" w:tplc="16F2C4D4">
      <w:numFmt w:val="bullet"/>
      <w:lvlText w:val="•"/>
      <w:lvlJc w:val="left"/>
      <w:pPr>
        <w:ind w:left="5819" w:hanging="403"/>
      </w:pPr>
      <w:rPr>
        <w:rFonts w:hint="default"/>
        <w:lang w:val="en-US" w:eastAsia="en-US" w:bidi="en-US"/>
      </w:rPr>
    </w:lvl>
  </w:abstractNum>
  <w:abstractNum w:abstractNumId="14" w15:restartNumberingAfterBreak="0">
    <w:nsid w:val="37D4781C"/>
    <w:multiLevelType w:val="hybridMultilevel"/>
    <w:tmpl w:val="5B78766A"/>
    <w:lvl w:ilvl="0" w:tplc="439AD5C0">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B2A4EFD6">
      <w:numFmt w:val="bullet"/>
      <w:lvlText w:val="•"/>
      <w:lvlJc w:val="left"/>
      <w:pPr>
        <w:ind w:left="1147" w:hanging="403"/>
      </w:pPr>
      <w:rPr>
        <w:rFonts w:hint="default"/>
        <w:lang w:val="en-US" w:eastAsia="en-US" w:bidi="en-US"/>
      </w:rPr>
    </w:lvl>
    <w:lvl w:ilvl="2" w:tplc="A43AC840">
      <w:numFmt w:val="bullet"/>
      <w:lvlText w:val="•"/>
      <w:lvlJc w:val="left"/>
      <w:pPr>
        <w:ind w:left="1835" w:hanging="403"/>
      </w:pPr>
      <w:rPr>
        <w:rFonts w:hint="default"/>
        <w:lang w:val="en-US" w:eastAsia="en-US" w:bidi="en-US"/>
      </w:rPr>
    </w:lvl>
    <w:lvl w:ilvl="3" w:tplc="B89E02D6">
      <w:numFmt w:val="bullet"/>
      <w:lvlText w:val="•"/>
      <w:lvlJc w:val="left"/>
      <w:pPr>
        <w:ind w:left="2523" w:hanging="403"/>
      </w:pPr>
      <w:rPr>
        <w:rFonts w:hint="default"/>
        <w:lang w:val="en-US" w:eastAsia="en-US" w:bidi="en-US"/>
      </w:rPr>
    </w:lvl>
    <w:lvl w:ilvl="4" w:tplc="19E489C4">
      <w:numFmt w:val="bullet"/>
      <w:lvlText w:val="•"/>
      <w:lvlJc w:val="left"/>
      <w:pPr>
        <w:ind w:left="3211" w:hanging="403"/>
      </w:pPr>
      <w:rPr>
        <w:rFonts w:hint="default"/>
        <w:lang w:val="en-US" w:eastAsia="en-US" w:bidi="en-US"/>
      </w:rPr>
    </w:lvl>
    <w:lvl w:ilvl="5" w:tplc="C7DA70AC">
      <w:numFmt w:val="bullet"/>
      <w:lvlText w:val="•"/>
      <w:lvlJc w:val="left"/>
      <w:pPr>
        <w:ind w:left="3899" w:hanging="403"/>
      </w:pPr>
      <w:rPr>
        <w:rFonts w:hint="default"/>
        <w:lang w:val="en-US" w:eastAsia="en-US" w:bidi="en-US"/>
      </w:rPr>
    </w:lvl>
    <w:lvl w:ilvl="6" w:tplc="016A828A">
      <w:numFmt w:val="bullet"/>
      <w:lvlText w:val="•"/>
      <w:lvlJc w:val="left"/>
      <w:pPr>
        <w:ind w:left="4587" w:hanging="403"/>
      </w:pPr>
      <w:rPr>
        <w:rFonts w:hint="default"/>
        <w:lang w:val="en-US" w:eastAsia="en-US" w:bidi="en-US"/>
      </w:rPr>
    </w:lvl>
    <w:lvl w:ilvl="7" w:tplc="6840BF96">
      <w:numFmt w:val="bullet"/>
      <w:lvlText w:val="•"/>
      <w:lvlJc w:val="left"/>
      <w:pPr>
        <w:ind w:left="5275" w:hanging="403"/>
      </w:pPr>
      <w:rPr>
        <w:rFonts w:hint="default"/>
        <w:lang w:val="en-US" w:eastAsia="en-US" w:bidi="en-US"/>
      </w:rPr>
    </w:lvl>
    <w:lvl w:ilvl="8" w:tplc="56F0C0FE">
      <w:numFmt w:val="bullet"/>
      <w:lvlText w:val="•"/>
      <w:lvlJc w:val="left"/>
      <w:pPr>
        <w:ind w:left="5963" w:hanging="403"/>
      </w:pPr>
      <w:rPr>
        <w:rFonts w:hint="default"/>
        <w:lang w:val="en-US" w:eastAsia="en-US" w:bidi="en-US"/>
      </w:rPr>
    </w:lvl>
  </w:abstractNum>
  <w:abstractNum w:abstractNumId="15" w15:restartNumberingAfterBreak="0">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DDE3723"/>
    <w:multiLevelType w:val="hybridMultilevel"/>
    <w:tmpl w:val="F2089DC4"/>
    <w:lvl w:ilvl="0" w:tplc="0D20DCE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7820020">
      <w:numFmt w:val="bullet"/>
      <w:lvlText w:val="•"/>
      <w:lvlJc w:val="left"/>
      <w:pPr>
        <w:ind w:left="1147" w:hanging="403"/>
      </w:pPr>
      <w:rPr>
        <w:rFonts w:hint="default"/>
        <w:lang w:val="en-US" w:eastAsia="en-US" w:bidi="en-US"/>
      </w:rPr>
    </w:lvl>
    <w:lvl w:ilvl="2" w:tplc="213A07FC">
      <w:numFmt w:val="bullet"/>
      <w:lvlText w:val="•"/>
      <w:lvlJc w:val="left"/>
      <w:pPr>
        <w:ind w:left="1835" w:hanging="403"/>
      </w:pPr>
      <w:rPr>
        <w:rFonts w:hint="default"/>
        <w:lang w:val="en-US" w:eastAsia="en-US" w:bidi="en-US"/>
      </w:rPr>
    </w:lvl>
    <w:lvl w:ilvl="3" w:tplc="CEFC4520">
      <w:numFmt w:val="bullet"/>
      <w:lvlText w:val="•"/>
      <w:lvlJc w:val="left"/>
      <w:pPr>
        <w:ind w:left="2523" w:hanging="403"/>
      </w:pPr>
      <w:rPr>
        <w:rFonts w:hint="default"/>
        <w:lang w:val="en-US" w:eastAsia="en-US" w:bidi="en-US"/>
      </w:rPr>
    </w:lvl>
    <w:lvl w:ilvl="4" w:tplc="7032B5C2">
      <w:numFmt w:val="bullet"/>
      <w:lvlText w:val="•"/>
      <w:lvlJc w:val="left"/>
      <w:pPr>
        <w:ind w:left="3211" w:hanging="403"/>
      </w:pPr>
      <w:rPr>
        <w:rFonts w:hint="default"/>
        <w:lang w:val="en-US" w:eastAsia="en-US" w:bidi="en-US"/>
      </w:rPr>
    </w:lvl>
    <w:lvl w:ilvl="5" w:tplc="4A88901A">
      <w:numFmt w:val="bullet"/>
      <w:lvlText w:val="•"/>
      <w:lvlJc w:val="left"/>
      <w:pPr>
        <w:ind w:left="3899" w:hanging="403"/>
      </w:pPr>
      <w:rPr>
        <w:rFonts w:hint="default"/>
        <w:lang w:val="en-US" w:eastAsia="en-US" w:bidi="en-US"/>
      </w:rPr>
    </w:lvl>
    <w:lvl w:ilvl="6" w:tplc="A942EA2E">
      <w:numFmt w:val="bullet"/>
      <w:lvlText w:val="•"/>
      <w:lvlJc w:val="left"/>
      <w:pPr>
        <w:ind w:left="4587" w:hanging="403"/>
      </w:pPr>
      <w:rPr>
        <w:rFonts w:hint="default"/>
        <w:lang w:val="en-US" w:eastAsia="en-US" w:bidi="en-US"/>
      </w:rPr>
    </w:lvl>
    <w:lvl w:ilvl="7" w:tplc="650AA580">
      <w:numFmt w:val="bullet"/>
      <w:lvlText w:val="•"/>
      <w:lvlJc w:val="left"/>
      <w:pPr>
        <w:ind w:left="5275" w:hanging="403"/>
      </w:pPr>
      <w:rPr>
        <w:rFonts w:hint="default"/>
        <w:lang w:val="en-US" w:eastAsia="en-US" w:bidi="en-US"/>
      </w:rPr>
    </w:lvl>
    <w:lvl w:ilvl="8" w:tplc="C8A62826">
      <w:numFmt w:val="bullet"/>
      <w:lvlText w:val="•"/>
      <w:lvlJc w:val="left"/>
      <w:pPr>
        <w:ind w:left="5963" w:hanging="403"/>
      </w:pPr>
      <w:rPr>
        <w:rFonts w:hint="default"/>
        <w:lang w:val="en-US" w:eastAsia="en-US" w:bidi="en-US"/>
      </w:rPr>
    </w:lvl>
  </w:abstractNum>
  <w:abstractNum w:abstractNumId="17" w15:restartNumberingAfterBreak="0">
    <w:nsid w:val="41342A2D"/>
    <w:multiLevelType w:val="hybridMultilevel"/>
    <w:tmpl w:val="51383720"/>
    <w:lvl w:ilvl="0" w:tplc="17823386">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1660D09A">
      <w:numFmt w:val="bullet"/>
      <w:lvlText w:val="•"/>
      <w:lvlJc w:val="left"/>
      <w:pPr>
        <w:ind w:left="1146" w:hanging="403"/>
      </w:pPr>
      <w:rPr>
        <w:rFonts w:hint="default"/>
        <w:lang w:val="en-US" w:eastAsia="en-US" w:bidi="en-US"/>
      </w:rPr>
    </w:lvl>
    <w:lvl w:ilvl="2" w:tplc="5CAA40EA">
      <w:numFmt w:val="bullet"/>
      <w:lvlText w:val="•"/>
      <w:lvlJc w:val="left"/>
      <w:pPr>
        <w:ind w:left="1833" w:hanging="403"/>
      </w:pPr>
      <w:rPr>
        <w:rFonts w:hint="default"/>
        <w:lang w:val="en-US" w:eastAsia="en-US" w:bidi="en-US"/>
      </w:rPr>
    </w:lvl>
    <w:lvl w:ilvl="3" w:tplc="E61EBC30">
      <w:numFmt w:val="bullet"/>
      <w:lvlText w:val="•"/>
      <w:lvlJc w:val="left"/>
      <w:pPr>
        <w:ind w:left="2520" w:hanging="403"/>
      </w:pPr>
      <w:rPr>
        <w:rFonts w:hint="default"/>
        <w:lang w:val="en-US" w:eastAsia="en-US" w:bidi="en-US"/>
      </w:rPr>
    </w:lvl>
    <w:lvl w:ilvl="4" w:tplc="0E448AD4">
      <w:numFmt w:val="bullet"/>
      <w:lvlText w:val="•"/>
      <w:lvlJc w:val="left"/>
      <w:pPr>
        <w:ind w:left="3207" w:hanging="403"/>
      </w:pPr>
      <w:rPr>
        <w:rFonts w:hint="default"/>
        <w:lang w:val="en-US" w:eastAsia="en-US" w:bidi="en-US"/>
      </w:rPr>
    </w:lvl>
    <w:lvl w:ilvl="5" w:tplc="6EB80AF0">
      <w:numFmt w:val="bullet"/>
      <w:lvlText w:val="•"/>
      <w:lvlJc w:val="left"/>
      <w:pPr>
        <w:ind w:left="3894" w:hanging="403"/>
      </w:pPr>
      <w:rPr>
        <w:rFonts w:hint="default"/>
        <w:lang w:val="en-US" w:eastAsia="en-US" w:bidi="en-US"/>
      </w:rPr>
    </w:lvl>
    <w:lvl w:ilvl="6" w:tplc="EC9CB82C">
      <w:numFmt w:val="bullet"/>
      <w:lvlText w:val="•"/>
      <w:lvlJc w:val="left"/>
      <w:pPr>
        <w:ind w:left="4581" w:hanging="403"/>
      </w:pPr>
      <w:rPr>
        <w:rFonts w:hint="default"/>
        <w:lang w:val="en-US" w:eastAsia="en-US" w:bidi="en-US"/>
      </w:rPr>
    </w:lvl>
    <w:lvl w:ilvl="7" w:tplc="ECC4ADB6">
      <w:numFmt w:val="bullet"/>
      <w:lvlText w:val="•"/>
      <w:lvlJc w:val="left"/>
      <w:pPr>
        <w:ind w:left="5268" w:hanging="403"/>
      </w:pPr>
      <w:rPr>
        <w:rFonts w:hint="default"/>
        <w:lang w:val="en-US" w:eastAsia="en-US" w:bidi="en-US"/>
      </w:rPr>
    </w:lvl>
    <w:lvl w:ilvl="8" w:tplc="C4CA2E86">
      <w:numFmt w:val="bullet"/>
      <w:lvlText w:val="•"/>
      <w:lvlJc w:val="left"/>
      <w:pPr>
        <w:ind w:left="5955" w:hanging="403"/>
      </w:pPr>
      <w:rPr>
        <w:rFonts w:hint="default"/>
        <w:lang w:val="en-US" w:eastAsia="en-US" w:bidi="en-US"/>
      </w:rPr>
    </w:lvl>
  </w:abstractNum>
  <w:abstractNum w:abstractNumId="18" w15:restartNumberingAfterBreak="0">
    <w:nsid w:val="423F2A9E"/>
    <w:multiLevelType w:val="hybridMultilevel"/>
    <w:tmpl w:val="6DF23A6C"/>
    <w:lvl w:ilvl="0" w:tplc="9A60BD2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656A1598">
      <w:numFmt w:val="bullet"/>
      <w:lvlText w:val="•"/>
      <w:lvlJc w:val="left"/>
      <w:pPr>
        <w:ind w:left="1147" w:hanging="403"/>
      </w:pPr>
      <w:rPr>
        <w:rFonts w:hint="default"/>
        <w:lang w:val="en-US" w:eastAsia="en-US" w:bidi="en-US"/>
      </w:rPr>
    </w:lvl>
    <w:lvl w:ilvl="2" w:tplc="AFF4C7E0">
      <w:numFmt w:val="bullet"/>
      <w:lvlText w:val="•"/>
      <w:lvlJc w:val="left"/>
      <w:pPr>
        <w:ind w:left="1835" w:hanging="403"/>
      </w:pPr>
      <w:rPr>
        <w:rFonts w:hint="default"/>
        <w:lang w:val="en-US" w:eastAsia="en-US" w:bidi="en-US"/>
      </w:rPr>
    </w:lvl>
    <w:lvl w:ilvl="3" w:tplc="80DCE960">
      <w:numFmt w:val="bullet"/>
      <w:lvlText w:val="•"/>
      <w:lvlJc w:val="left"/>
      <w:pPr>
        <w:ind w:left="2523" w:hanging="403"/>
      </w:pPr>
      <w:rPr>
        <w:rFonts w:hint="default"/>
        <w:lang w:val="en-US" w:eastAsia="en-US" w:bidi="en-US"/>
      </w:rPr>
    </w:lvl>
    <w:lvl w:ilvl="4" w:tplc="A2D8A4D4">
      <w:numFmt w:val="bullet"/>
      <w:lvlText w:val="•"/>
      <w:lvlJc w:val="left"/>
      <w:pPr>
        <w:ind w:left="3211" w:hanging="403"/>
      </w:pPr>
      <w:rPr>
        <w:rFonts w:hint="default"/>
        <w:lang w:val="en-US" w:eastAsia="en-US" w:bidi="en-US"/>
      </w:rPr>
    </w:lvl>
    <w:lvl w:ilvl="5" w:tplc="FDB6DEFE">
      <w:numFmt w:val="bullet"/>
      <w:lvlText w:val="•"/>
      <w:lvlJc w:val="left"/>
      <w:pPr>
        <w:ind w:left="3899" w:hanging="403"/>
      </w:pPr>
      <w:rPr>
        <w:rFonts w:hint="default"/>
        <w:lang w:val="en-US" w:eastAsia="en-US" w:bidi="en-US"/>
      </w:rPr>
    </w:lvl>
    <w:lvl w:ilvl="6" w:tplc="7722BB86">
      <w:numFmt w:val="bullet"/>
      <w:lvlText w:val="•"/>
      <w:lvlJc w:val="left"/>
      <w:pPr>
        <w:ind w:left="4587" w:hanging="403"/>
      </w:pPr>
      <w:rPr>
        <w:rFonts w:hint="default"/>
        <w:lang w:val="en-US" w:eastAsia="en-US" w:bidi="en-US"/>
      </w:rPr>
    </w:lvl>
    <w:lvl w:ilvl="7" w:tplc="79C26572">
      <w:numFmt w:val="bullet"/>
      <w:lvlText w:val="•"/>
      <w:lvlJc w:val="left"/>
      <w:pPr>
        <w:ind w:left="5275" w:hanging="403"/>
      </w:pPr>
      <w:rPr>
        <w:rFonts w:hint="default"/>
        <w:lang w:val="en-US" w:eastAsia="en-US" w:bidi="en-US"/>
      </w:rPr>
    </w:lvl>
    <w:lvl w:ilvl="8" w:tplc="1C621C96">
      <w:numFmt w:val="bullet"/>
      <w:lvlText w:val="•"/>
      <w:lvlJc w:val="left"/>
      <w:pPr>
        <w:ind w:left="5963" w:hanging="403"/>
      </w:pPr>
      <w:rPr>
        <w:rFonts w:hint="default"/>
        <w:lang w:val="en-US" w:eastAsia="en-US" w:bidi="en-US"/>
      </w:rPr>
    </w:lvl>
  </w:abstractNum>
  <w:abstractNum w:abstractNumId="19" w15:restartNumberingAfterBreak="0">
    <w:nsid w:val="43555ED1"/>
    <w:multiLevelType w:val="hybridMultilevel"/>
    <w:tmpl w:val="6EE84FE6"/>
    <w:lvl w:ilvl="0" w:tplc="ACFA6C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AEE3E10">
      <w:numFmt w:val="bullet"/>
      <w:lvlText w:val="•"/>
      <w:lvlJc w:val="left"/>
      <w:pPr>
        <w:ind w:left="1147" w:hanging="403"/>
      </w:pPr>
      <w:rPr>
        <w:rFonts w:hint="default"/>
        <w:lang w:val="en-US" w:eastAsia="en-US" w:bidi="en-US"/>
      </w:rPr>
    </w:lvl>
    <w:lvl w:ilvl="2" w:tplc="448E7B72">
      <w:numFmt w:val="bullet"/>
      <w:lvlText w:val="•"/>
      <w:lvlJc w:val="left"/>
      <w:pPr>
        <w:ind w:left="1835" w:hanging="403"/>
      </w:pPr>
      <w:rPr>
        <w:rFonts w:hint="default"/>
        <w:lang w:val="en-US" w:eastAsia="en-US" w:bidi="en-US"/>
      </w:rPr>
    </w:lvl>
    <w:lvl w:ilvl="3" w:tplc="3ED260D8">
      <w:numFmt w:val="bullet"/>
      <w:lvlText w:val="•"/>
      <w:lvlJc w:val="left"/>
      <w:pPr>
        <w:ind w:left="2523" w:hanging="403"/>
      </w:pPr>
      <w:rPr>
        <w:rFonts w:hint="default"/>
        <w:lang w:val="en-US" w:eastAsia="en-US" w:bidi="en-US"/>
      </w:rPr>
    </w:lvl>
    <w:lvl w:ilvl="4" w:tplc="C03090E6">
      <w:numFmt w:val="bullet"/>
      <w:lvlText w:val="•"/>
      <w:lvlJc w:val="left"/>
      <w:pPr>
        <w:ind w:left="3211" w:hanging="403"/>
      </w:pPr>
      <w:rPr>
        <w:rFonts w:hint="default"/>
        <w:lang w:val="en-US" w:eastAsia="en-US" w:bidi="en-US"/>
      </w:rPr>
    </w:lvl>
    <w:lvl w:ilvl="5" w:tplc="3DA41B00">
      <w:numFmt w:val="bullet"/>
      <w:lvlText w:val="•"/>
      <w:lvlJc w:val="left"/>
      <w:pPr>
        <w:ind w:left="3899" w:hanging="403"/>
      </w:pPr>
      <w:rPr>
        <w:rFonts w:hint="default"/>
        <w:lang w:val="en-US" w:eastAsia="en-US" w:bidi="en-US"/>
      </w:rPr>
    </w:lvl>
    <w:lvl w:ilvl="6" w:tplc="55F87F16">
      <w:numFmt w:val="bullet"/>
      <w:lvlText w:val="•"/>
      <w:lvlJc w:val="left"/>
      <w:pPr>
        <w:ind w:left="4587" w:hanging="403"/>
      </w:pPr>
      <w:rPr>
        <w:rFonts w:hint="default"/>
        <w:lang w:val="en-US" w:eastAsia="en-US" w:bidi="en-US"/>
      </w:rPr>
    </w:lvl>
    <w:lvl w:ilvl="7" w:tplc="13CCCEDC">
      <w:numFmt w:val="bullet"/>
      <w:lvlText w:val="•"/>
      <w:lvlJc w:val="left"/>
      <w:pPr>
        <w:ind w:left="5275" w:hanging="403"/>
      </w:pPr>
      <w:rPr>
        <w:rFonts w:hint="default"/>
        <w:lang w:val="en-US" w:eastAsia="en-US" w:bidi="en-US"/>
      </w:rPr>
    </w:lvl>
    <w:lvl w:ilvl="8" w:tplc="678A882A">
      <w:numFmt w:val="bullet"/>
      <w:lvlText w:val="•"/>
      <w:lvlJc w:val="left"/>
      <w:pPr>
        <w:ind w:left="5963" w:hanging="403"/>
      </w:pPr>
      <w:rPr>
        <w:rFonts w:hint="default"/>
        <w:lang w:val="en-US" w:eastAsia="en-US" w:bidi="en-US"/>
      </w:rPr>
    </w:lvl>
  </w:abstractNum>
  <w:abstractNum w:abstractNumId="20" w15:restartNumberingAfterBreak="0">
    <w:nsid w:val="58A21533"/>
    <w:multiLevelType w:val="hybridMultilevel"/>
    <w:tmpl w:val="F27E6CD2"/>
    <w:lvl w:ilvl="0" w:tplc="1DEAFA9E">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26141B84">
      <w:numFmt w:val="bullet"/>
      <w:lvlText w:val="•"/>
      <w:lvlJc w:val="left"/>
      <w:pPr>
        <w:ind w:left="787" w:hanging="403"/>
      </w:pPr>
      <w:rPr>
        <w:rFonts w:hint="default"/>
        <w:lang w:val="en-US" w:eastAsia="en-US" w:bidi="en-US"/>
      </w:rPr>
    </w:lvl>
    <w:lvl w:ilvl="2" w:tplc="1808641A">
      <w:numFmt w:val="bullet"/>
      <w:lvlText w:val="•"/>
      <w:lvlJc w:val="left"/>
      <w:pPr>
        <w:ind w:left="1514" w:hanging="403"/>
      </w:pPr>
      <w:rPr>
        <w:rFonts w:hint="default"/>
        <w:lang w:val="en-US" w:eastAsia="en-US" w:bidi="en-US"/>
      </w:rPr>
    </w:lvl>
    <w:lvl w:ilvl="3" w:tplc="D7381030">
      <w:numFmt w:val="bullet"/>
      <w:lvlText w:val="•"/>
      <w:lvlJc w:val="left"/>
      <w:pPr>
        <w:ind w:left="2241" w:hanging="403"/>
      </w:pPr>
      <w:rPr>
        <w:rFonts w:hint="default"/>
        <w:lang w:val="en-US" w:eastAsia="en-US" w:bidi="en-US"/>
      </w:rPr>
    </w:lvl>
    <w:lvl w:ilvl="4" w:tplc="8362C738">
      <w:numFmt w:val="bullet"/>
      <w:lvlText w:val="•"/>
      <w:lvlJc w:val="left"/>
      <w:pPr>
        <w:ind w:left="2968" w:hanging="403"/>
      </w:pPr>
      <w:rPr>
        <w:rFonts w:hint="default"/>
        <w:lang w:val="en-US" w:eastAsia="en-US" w:bidi="en-US"/>
      </w:rPr>
    </w:lvl>
    <w:lvl w:ilvl="5" w:tplc="302A3F1E">
      <w:numFmt w:val="bullet"/>
      <w:lvlText w:val="•"/>
      <w:lvlJc w:val="left"/>
      <w:pPr>
        <w:ind w:left="3695" w:hanging="403"/>
      </w:pPr>
      <w:rPr>
        <w:rFonts w:hint="default"/>
        <w:lang w:val="en-US" w:eastAsia="en-US" w:bidi="en-US"/>
      </w:rPr>
    </w:lvl>
    <w:lvl w:ilvl="6" w:tplc="F3A0CB3E">
      <w:numFmt w:val="bullet"/>
      <w:lvlText w:val="•"/>
      <w:lvlJc w:val="left"/>
      <w:pPr>
        <w:ind w:left="4422" w:hanging="403"/>
      </w:pPr>
      <w:rPr>
        <w:rFonts w:hint="default"/>
        <w:lang w:val="en-US" w:eastAsia="en-US" w:bidi="en-US"/>
      </w:rPr>
    </w:lvl>
    <w:lvl w:ilvl="7" w:tplc="C5DADB08">
      <w:numFmt w:val="bullet"/>
      <w:lvlText w:val="•"/>
      <w:lvlJc w:val="left"/>
      <w:pPr>
        <w:ind w:left="5149" w:hanging="403"/>
      </w:pPr>
      <w:rPr>
        <w:rFonts w:hint="default"/>
        <w:lang w:val="en-US" w:eastAsia="en-US" w:bidi="en-US"/>
      </w:rPr>
    </w:lvl>
    <w:lvl w:ilvl="8" w:tplc="3F727670">
      <w:numFmt w:val="bullet"/>
      <w:lvlText w:val="•"/>
      <w:lvlJc w:val="left"/>
      <w:pPr>
        <w:ind w:left="5876" w:hanging="403"/>
      </w:pPr>
      <w:rPr>
        <w:rFonts w:hint="default"/>
        <w:lang w:val="en-US" w:eastAsia="en-US" w:bidi="en-US"/>
      </w:rPr>
    </w:lvl>
  </w:abstractNum>
  <w:abstractNum w:abstractNumId="21" w15:restartNumberingAfterBreak="0">
    <w:nsid w:val="5A4848F1"/>
    <w:multiLevelType w:val="hybridMultilevel"/>
    <w:tmpl w:val="083C26D6"/>
    <w:lvl w:ilvl="0" w:tplc="4ECA2CA6">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4D2A2C8">
      <w:numFmt w:val="bullet"/>
      <w:lvlText w:val="•"/>
      <w:lvlJc w:val="left"/>
      <w:pPr>
        <w:ind w:left="1147" w:hanging="403"/>
      </w:pPr>
      <w:rPr>
        <w:rFonts w:hint="default"/>
        <w:lang w:val="en-US" w:eastAsia="en-US" w:bidi="en-US"/>
      </w:rPr>
    </w:lvl>
    <w:lvl w:ilvl="2" w:tplc="50FC5CDA">
      <w:numFmt w:val="bullet"/>
      <w:lvlText w:val="•"/>
      <w:lvlJc w:val="left"/>
      <w:pPr>
        <w:ind w:left="1835" w:hanging="403"/>
      </w:pPr>
      <w:rPr>
        <w:rFonts w:hint="default"/>
        <w:lang w:val="en-US" w:eastAsia="en-US" w:bidi="en-US"/>
      </w:rPr>
    </w:lvl>
    <w:lvl w:ilvl="3" w:tplc="B0368D50">
      <w:numFmt w:val="bullet"/>
      <w:lvlText w:val="•"/>
      <w:lvlJc w:val="left"/>
      <w:pPr>
        <w:ind w:left="2523" w:hanging="403"/>
      </w:pPr>
      <w:rPr>
        <w:rFonts w:hint="default"/>
        <w:lang w:val="en-US" w:eastAsia="en-US" w:bidi="en-US"/>
      </w:rPr>
    </w:lvl>
    <w:lvl w:ilvl="4" w:tplc="C220EDEE">
      <w:numFmt w:val="bullet"/>
      <w:lvlText w:val="•"/>
      <w:lvlJc w:val="left"/>
      <w:pPr>
        <w:ind w:left="3211" w:hanging="403"/>
      </w:pPr>
      <w:rPr>
        <w:rFonts w:hint="default"/>
        <w:lang w:val="en-US" w:eastAsia="en-US" w:bidi="en-US"/>
      </w:rPr>
    </w:lvl>
    <w:lvl w:ilvl="5" w:tplc="830E2CCA">
      <w:numFmt w:val="bullet"/>
      <w:lvlText w:val="•"/>
      <w:lvlJc w:val="left"/>
      <w:pPr>
        <w:ind w:left="3899" w:hanging="403"/>
      </w:pPr>
      <w:rPr>
        <w:rFonts w:hint="default"/>
        <w:lang w:val="en-US" w:eastAsia="en-US" w:bidi="en-US"/>
      </w:rPr>
    </w:lvl>
    <w:lvl w:ilvl="6" w:tplc="B95A260C">
      <w:numFmt w:val="bullet"/>
      <w:lvlText w:val="•"/>
      <w:lvlJc w:val="left"/>
      <w:pPr>
        <w:ind w:left="4587" w:hanging="403"/>
      </w:pPr>
      <w:rPr>
        <w:rFonts w:hint="default"/>
        <w:lang w:val="en-US" w:eastAsia="en-US" w:bidi="en-US"/>
      </w:rPr>
    </w:lvl>
    <w:lvl w:ilvl="7" w:tplc="F496B9D0">
      <w:numFmt w:val="bullet"/>
      <w:lvlText w:val="•"/>
      <w:lvlJc w:val="left"/>
      <w:pPr>
        <w:ind w:left="5275" w:hanging="403"/>
      </w:pPr>
      <w:rPr>
        <w:rFonts w:hint="default"/>
        <w:lang w:val="en-US" w:eastAsia="en-US" w:bidi="en-US"/>
      </w:rPr>
    </w:lvl>
    <w:lvl w:ilvl="8" w:tplc="F35E08CE">
      <w:numFmt w:val="bullet"/>
      <w:lvlText w:val="•"/>
      <w:lvlJc w:val="left"/>
      <w:pPr>
        <w:ind w:left="5963" w:hanging="403"/>
      </w:pPr>
      <w:rPr>
        <w:rFonts w:hint="default"/>
        <w:lang w:val="en-US" w:eastAsia="en-US" w:bidi="en-US"/>
      </w:rPr>
    </w:lvl>
  </w:abstractNum>
  <w:abstractNum w:abstractNumId="22" w15:restartNumberingAfterBreak="0">
    <w:nsid w:val="62B92F25"/>
    <w:multiLevelType w:val="hybridMultilevel"/>
    <w:tmpl w:val="BBE60368"/>
    <w:lvl w:ilvl="0" w:tplc="0FEC4E8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250E16B6">
      <w:numFmt w:val="bullet"/>
      <w:lvlText w:val="•"/>
      <w:lvlJc w:val="left"/>
      <w:pPr>
        <w:ind w:left="1146" w:hanging="403"/>
      </w:pPr>
      <w:rPr>
        <w:rFonts w:hint="default"/>
        <w:lang w:val="en-US" w:eastAsia="en-US" w:bidi="en-US"/>
      </w:rPr>
    </w:lvl>
    <w:lvl w:ilvl="2" w:tplc="C874BE38">
      <w:numFmt w:val="bullet"/>
      <w:lvlText w:val="•"/>
      <w:lvlJc w:val="left"/>
      <w:pPr>
        <w:ind w:left="1833" w:hanging="403"/>
      </w:pPr>
      <w:rPr>
        <w:rFonts w:hint="default"/>
        <w:lang w:val="en-US" w:eastAsia="en-US" w:bidi="en-US"/>
      </w:rPr>
    </w:lvl>
    <w:lvl w:ilvl="3" w:tplc="24BA485A">
      <w:numFmt w:val="bullet"/>
      <w:lvlText w:val="•"/>
      <w:lvlJc w:val="left"/>
      <w:pPr>
        <w:ind w:left="2520" w:hanging="403"/>
      </w:pPr>
      <w:rPr>
        <w:rFonts w:hint="default"/>
        <w:lang w:val="en-US" w:eastAsia="en-US" w:bidi="en-US"/>
      </w:rPr>
    </w:lvl>
    <w:lvl w:ilvl="4" w:tplc="3A4E1D52">
      <w:numFmt w:val="bullet"/>
      <w:lvlText w:val="•"/>
      <w:lvlJc w:val="left"/>
      <w:pPr>
        <w:ind w:left="3207" w:hanging="403"/>
      </w:pPr>
      <w:rPr>
        <w:rFonts w:hint="default"/>
        <w:lang w:val="en-US" w:eastAsia="en-US" w:bidi="en-US"/>
      </w:rPr>
    </w:lvl>
    <w:lvl w:ilvl="5" w:tplc="11BE14E2">
      <w:numFmt w:val="bullet"/>
      <w:lvlText w:val="•"/>
      <w:lvlJc w:val="left"/>
      <w:pPr>
        <w:ind w:left="3894" w:hanging="403"/>
      </w:pPr>
      <w:rPr>
        <w:rFonts w:hint="default"/>
        <w:lang w:val="en-US" w:eastAsia="en-US" w:bidi="en-US"/>
      </w:rPr>
    </w:lvl>
    <w:lvl w:ilvl="6" w:tplc="645A2BE4">
      <w:numFmt w:val="bullet"/>
      <w:lvlText w:val="•"/>
      <w:lvlJc w:val="left"/>
      <w:pPr>
        <w:ind w:left="4581" w:hanging="403"/>
      </w:pPr>
      <w:rPr>
        <w:rFonts w:hint="default"/>
        <w:lang w:val="en-US" w:eastAsia="en-US" w:bidi="en-US"/>
      </w:rPr>
    </w:lvl>
    <w:lvl w:ilvl="7" w:tplc="4B28CB74">
      <w:numFmt w:val="bullet"/>
      <w:lvlText w:val="•"/>
      <w:lvlJc w:val="left"/>
      <w:pPr>
        <w:ind w:left="5268" w:hanging="403"/>
      </w:pPr>
      <w:rPr>
        <w:rFonts w:hint="default"/>
        <w:lang w:val="en-US" w:eastAsia="en-US" w:bidi="en-US"/>
      </w:rPr>
    </w:lvl>
    <w:lvl w:ilvl="8" w:tplc="9C8AE7BA">
      <w:numFmt w:val="bullet"/>
      <w:lvlText w:val="•"/>
      <w:lvlJc w:val="left"/>
      <w:pPr>
        <w:ind w:left="5955" w:hanging="403"/>
      </w:pPr>
      <w:rPr>
        <w:rFonts w:hint="default"/>
        <w:lang w:val="en-US" w:eastAsia="en-US" w:bidi="en-US"/>
      </w:rPr>
    </w:lvl>
  </w:abstractNum>
  <w:abstractNum w:abstractNumId="23" w15:restartNumberingAfterBreak="0">
    <w:nsid w:val="66DC45EC"/>
    <w:multiLevelType w:val="hybridMultilevel"/>
    <w:tmpl w:val="4F1EBB20"/>
    <w:lvl w:ilvl="0" w:tplc="3086D4AC">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7C0F212">
      <w:numFmt w:val="bullet"/>
      <w:lvlText w:val="•"/>
      <w:lvlJc w:val="left"/>
      <w:pPr>
        <w:ind w:left="1146" w:hanging="403"/>
      </w:pPr>
      <w:rPr>
        <w:rFonts w:hint="default"/>
        <w:lang w:val="en-US" w:eastAsia="en-US" w:bidi="en-US"/>
      </w:rPr>
    </w:lvl>
    <w:lvl w:ilvl="2" w:tplc="5314973E">
      <w:numFmt w:val="bullet"/>
      <w:lvlText w:val="•"/>
      <w:lvlJc w:val="left"/>
      <w:pPr>
        <w:ind w:left="1833" w:hanging="403"/>
      </w:pPr>
      <w:rPr>
        <w:rFonts w:hint="default"/>
        <w:lang w:val="en-US" w:eastAsia="en-US" w:bidi="en-US"/>
      </w:rPr>
    </w:lvl>
    <w:lvl w:ilvl="3" w:tplc="9906080A">
      <w:numFmt w:val="bullet"/>
      <w:lvlText w:val="•"/>
      <w:lvlJc w:val="left"/>
      <w:pPr>
        <w:ind w:left="2520" w:hanging="403"/>
      </w:pPr>
      <w:rPr>
        <w:rFonts w:hint="default"/>
        <w:lang w:val="en-US" w:eastAsia="en-US" w:bidi="en-US"/>
      </w:rPr>
    </w:lvl>
    <w:lvl w:ilvl="4" w:tplc="D29646FE">
      <w:numFmt w:val="bullet"/>
      <w:lvlText w:val="•"/>
      <w:lvlJc w:val="left"/>
      <w:pPr>
        <w:ind w:left="3207" w:hanging="403"/>
      </w:pPr>
      <w:rPr>
        <w:rFonts w:hint="default"/>
        <w:lang w:val="en-US" w:eastAsia="en-US" w:bidi="en-US"/>
      </w:rPr>
    </w:lvl>
    <w:lvl w:ilvl="5" w:tplc="FA40EE92">
      <w:numFmt w:val="bullet"/>
      <w:lvlText w:val="•"/>
      <w:lvlJc w:val="left"/>
      <w:pPr>
        <w:ind w:left="3894" w:hanging="403"/>
      </w:pPr>
      <w:rPr>
        <w:rFonts w:hint="default"/>
        <w:lang w:val="en-US" w:eastAsia="en-US" w:bidi="en-US"/>
      </w:rPr>
    </w:lvl>
    <w:lvl w:ilvl="6" w:tplc="0C00B214">
      <w:numFmt w:val="bullet"/>
      <w:lvlText w:val="•"/>
      <w:lvlJc w:val="left"/>
      <w:pPr>
        <w:ind w:left="4581" w:hanging="403"/>
      </w:pPr>
      <w:rPr>
        <w:rFonts w:hint="default"/>
        <w:lang w:val="en-US" w:eastAsia="en-US" w:bidi="en-US"/>
      </w:rPr>
    </w:lvl>
    <w:lvl w:ilvl="7" w:tplc="26DAE948">
      <w:numFmt w:val="bullet"/>
      <w:lvlText w:val="•"/>
      <w:lvlJc w:val="left"/>
      <w:pPr>
        <w:ind w:left="5268" w:hanging="403"/>
      </w:pPr>
      <w:rPr>
        <w:rFonts w:hint="default"/>
        <w:lang w:val="en-US" w:eastAsia="en-US" w:bidi="en-US"/>
      </w:rPr>
    </w:lvl>
    <w:lvl w:ilvl="8" w:tplc="0B0080CE">
      <w:numFmt w:val="bullet"/>
      <w:lvlText w:val="•"/>
      <w:lvlJc w:val="left"/>
      <w:pPr>
        <w:ind w:left="5955" w:hanging="403"/>
      </w:pPr>
      <w:rPr>
        <w:rFonts w:hint="default"/>
        <w:lang w:val="en-US" w:eastAsia="en-US" w:bidi="en-US"/>
      </w:rPr>
    </w:lvl>
  </w:abstractNum>
  <w:abstractNum w:abstractNumId="24" w15:restartNumberingAfterBreak="0">
    <w:nsid w:val="6CED1B20"/>
    <w:multiLevelType w:val="hybridMultilevel"/>
    <w:tmpl w:val="ACEC5F5E"/>
    <w:lvl w:ilvl="0" w:tplc="32987D4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231C404E">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4670CD6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65841774">
      <w:numFmt w:val="bullet"/>
      <w:lvlText w:val="—"/>
      <w:lvlJc w:val="left"/>
      <w:pPr>
        <w:ind w:left="1966" w:hanging="332"/>
      </w:pPr>
      <w:rPr>
        <w:rFonts w:ascii="Cambria" w:eastAsia="Cambria" w:hAnsi="Cambria" w:cs="Cambria" w:hint="default"/>
        <w:color w:val="231F20"/>
        <w:spacing w:val="-1"/>
        <w:w w:val="100"/>
        <w:sz w:val="20"/>
        <w:szCs w:val="20"/>
        <w:lang w:val="en-US" w:eastAsia="en-US" w:bidi="en-US"/>
      </w:rPr>
    </w:lvl>
    <w:lvl w:ilvl="4" w:tplc="FC3E711E">
      <w:numFmt w:val="bullet"/>
      <w:lvlText w:val="•"/>
      <w:lvlJc w:val="left"/>
      <w:pPr>
        <w:ind w:left="2727" w:hanging="332"/>
      </w:pPr>
      <w:rPr>
        <w:rFonts w:hint="default"/>
        <w:lang w:val="en-US" w:eastAsia="en-US" w:bidi="en-US"/>
      </w:rPr>
    </w:lvl>
    <w:lvl w:ilvl="5" w:tplc="E8C8E140">
      <w:numFmt w:val="bullet"/>
      <w:lvlText w:val="•"/>
      <w:lvlJc w:val="left"/>
      <w:pPr>
        <w:ind w:left="3494" w:hanging="332"/>
      </w:pPr>
      <w:rPr>
        <w:rFonts w:hint="default"/>
        <w:lang w:val="en-US" w:eastAsia="en-US" w:bidi="en-US"/>
      </w:rPr>
    </w:lvl>
    <w:lvl w:ilvl="6" w:tplc="F3F0FFFC">
      <w:numFmt w:val="bullet"/>
      <w:lvlText w:val="•"/>
      <w:lvlJc w:val="left"/>
      <w:pPr>
        <w:ind w:left="4261" w:hanging="332"/>
      </w:pPr>
      <w:rPr>
        <w:rFonts w:hint="default"/>
        <w:lang w:val="en-US" w:eastAsia="en-US" w:bidi="en-US"/>
      </w:rPr>
    </w:lvl>
    <w:lvl w:ilvl="7" w:tplc="F46678D6">
      <w:numFmt w:val="bullet"/>
      <w:lvlText w:val="•"/>
      <w:lvlJc w:val="left"/>
      <w:pPr>
        <w:ind w:left="5028" w:hanging="332"/>
      </w:pPr>
      <w:rPr>
        <w:rFonts w:hint="default"/>
        <w:lang w:val="en-US" w:eastAsia="en-US" w:bidi="en-US"/>
      </w:rPr>
    </w:lvl>
    <w:lvl w:ilvl="8" w:tplc="1DB4CA34">
      <w:numFmt w:val="bullet"/>
      <w:lvlText w:val="•"/>
      <w:lvlJc w:val="left"/>
      <w:pPr>
        <w:ind w:left="5795" w:hanging="332"/>
      </w:pPr>
      <w:rPr>
        <w:rFonts w:hint="default"/>
        <w:lang w:val="en-US" w:eastAsia="en-US" w:bidi="en-US"/>
      </w:rPr>
    </w:lvl>
  </w:abstractNum>
  <w:abstractNum w:abstractNumId="25" w15:restartNumberingAfterBreak="0">
    <w:nsid w:val="73721CD2"/>
    <w:multiLevelType w:val="hybridMultilevel"/>
    <w:tmpl w:val="C5DAB11C"/>
    <w:lvl w:ilvl="0" w:tplc="1F5450C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C1056D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D03C2A36">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E0244B46">
      <w:numFmt w:val="bullet"/>
      <w:lvlText w:val="•"/>
      <w:lvlJc w:val="left"/>
      <w:pPr>
        <w:ind w:left="2019" w:hanging="403"/>
      </w:pPr>
      <w:rPr>
        <w:rFonts w:hint="default"/>
        <w:lang w:val="en-US" w:eastAsia="en-US" w:bidi="en-US"/>
      </w:rPr>
    </w:lvl>
    <w:lvl w:ilvl="4" w:tplc="1264EBD0">
      <w:numFmt w:val="bullet"/>
      <w:lvlText w:val="•"/>
      <w:lvlJc w:val="left"/>
      <w:pPr>
        <w:ind w:left="2779" w:hanging="403"/>
      </w:pPr>
      <w:rPr>
        <w:rFonts w:hint="default"/>
        <w:lang w:val="en-US" w:eastAsia="en-US" w:bidi="en-US"/>
      </w:rPr>
    </w:lvl>
    <w:lvl w:ilvl="5" w:tplc="2EFAB6E6">
      <w:numFmt w:val="bullet"/>
      <w:lvlText w:val="•"/>
      <w:lvlJc w:val="left"/>
      <w:pPr>
        <w:ind w:left="3539" w:hanging="403"/>
      </w:pPr>
      <w:rPr>
        <w:rFonts w:hint="default"/>
        <w:lang w:val="en-US" w:eastAsia="en-US" w:bidi="en-US"/>
      </w:rPr>
    </w:lvl>
    <w:lvl w:ilvl="6" w:tplc="123E5B46">
      <w:numFmt w:val="bullet"/>
      <w:lvlText w:val="•"/>
      <w:lvlJc w:val="left"/>
      <w:pPr>
        <w:ind w:left="4299" w:hanging="403"/>
      </w:pPr>
      <w:rPr>
        <w:rFonts w:hint="default"/>
        <w:lang w:val="en-US" w:eastAsia="en-US" w:bidi="en-US"/>
      </w:rPr>
    </w:lvl>
    <w:lvl w:ilvl="7" w:tplc="005C146A">
      <w:numFmt w:val="bullet"/>
      <w:lvlText w:val="•"/>
      <w:lvlJc w:val="left"/>
      <w:pPr>
        <w:ind w:left="5059" w:hanging="403"/>
      </w:pPr>
      <w:rPr>
        <w:rFonts w:hint="default"/>
        <w:lang w:val="en-US" w:eastAsia="en-US" w:bidi="en-US"/>
      </w:rPr>
    </w:lvl>
    <w:lvl w:ilvl="8" w:tplc="9572CE26">
      <w:numFmt w:val="bullet"/>
      <w:lvlText w:val="•"/>
      <w:lvlJc w:val="left"/>
      <w:pPr>
        <w:ind w:left="5819" w:hanging="403"/>
      </w:pPr>
      <w:rPr>
        <w:rFonts w:hint="default"/>
        <w:lang w:val="en-US" w:eastAsia="en-US" w:bidi="en-US"/>
      </w:rPr>
    </w:lvl>
  </w:abstractNum>
  <w:abstractNum w:abstractNumId="26" w15:restartNumberingAfterBreak="0">
    <w:nsid w:val="76CA7D98"/>
    <w:multiLevelType w:val="hybridMultilevel"/>
    <w:tmpl w:val="29D8ADD2"/>
    <w:lvl w:ilvl="0" w:tplc="EAD0AA3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0649B20">
      <w:numFmt w:val="bullet"/>
      <w:lvlText w:val="•"/>
      <w:lvlJc w:val="left"/>
      <w:pPr>
        <w:ind w:left="1147" w:hanging="403"/>
      </w:pPr>
      <w:rPr>
        <w:rFonts w:hint="default"/>
        <w:lang w:val="en-US" w:eastAsia="en-US" w:bidi="en-US"/>
      </w:rPr>
    </w:lvl>
    <w:lvl w:ilvl="2" w:tplc="9D2C284A">
      <w:numFmt w:val="bullet"/>
      <w:lvlText w:val="•"/>
      <w:lvlJc w:val="left"/>
      <w:pPr>
        <w:ind w:left="1835" w:hanging="403"/>
      </w:pPr>
      <w:rPr>
        <w:rFonts w:hint="default"/>
        <w:lang w:val="en-US" w:eastAsia="en-US" w:bidi="en-US"/>
      </w:rPr>
    </w:lvl>
    <w:lvl w:ilvl="3" w:tplc="1BB67D32">
      <w:numFmt w:val="bullet"/>
      <w:lvlText w:val="•"/>
      <w:lvlJc w:val="left"/>
      <w:pPr>
        <w:ind w:left="2523" w:hanging="403"/>
      </w:pPr>
      <w:rPr>
        <w:rFonts w:hint="default"/>
        <w:lang w:val="en-US" w:eastAsia="en-US" w:bidi="en-US"/>
      </w:rPr>
    </w:lvl>
    <w:lvl w:ilvl="4" w:tplc="5ADE4C34">
      <w:numFmt w:val="bullet"/>
      <w:lvlText w:val="•"/>
      <w:lvlJc w:val="left"/>
      <w:pPr>
        <w:ind w:left="3211" w:hanging="403"/>
      </w:pPr>
      <w:rPr>
        <w:rFonts w:hint="default"/>
        <w:lang w:val="en-US" w:eastAsia="en-US" w:bidi="en-US"/>
      </w:rPr>
    </w:lvl>
    <w:lvl w:ilvl="5" w:tplc="E4809A30">
      <w:numFmt w:val="bullet"/>
      <w:lvlText w:val="•"/>
      <w:lvlJc w:val="left"/>
      <w:pPr>
        <w:ind w:left="3899" w:hanging="403"/>
      </w:pPr>
      <w:rPr>
        <w:rFonts w:hint="default"/>
        <w:lang w:val="en-US" w:eastAsia="en-US" w:bidi="en-US"/>
      </w:rPr>
    </w:lvl>
    <w:lvl w:ilvl="6" w:tplc="8A0EBD0C">
      <w:numFmt w:val="bullet"/>
      <w:lvlText w:val="•"/>
      <w:lvlJc w:val="left"/>
      <w:pPr>
        <w:ind w:left="4587" w:hanging="403"/>
      </w:pPr>
      <w:rPr>
        <w:rFonts w:hint="default"/>
        <w:lang w:val="en-US" w:eastAsia="en-US" w:bidi="en-US"/>
      </w:rPr>
    </w:lvl>
    <w:lvl w:ilvl="7" w:tplc="1CA657AA">
      <w:numFmt w:val="bullet"/>
      <w:lvlText w:val="•"/>
      <w:lvlJc w:val="left"/>
      <w:pPr>
        <w:ind w:left="5275" w:hanging="403"/>
      </w:pPr>
      <w:rPr>
        <w:rFonts w:hint="default"/>
        <w:lang w:val="en-US" w:eastAsia="en-US" w:bidi="en-US"/>
      </w:rPr>
    </w:lvl>
    <w:lvl w:ilvl="8" w:tplc="7DD4D020">
      <w:numFmt w:val="bullet"/>
      <w:lvlText w:val="•"/>
      <w:lvlJc w:val="left"/>
      <w:pPr>
        <w:ind w:left="5963" w:hanging="403"/>
      </w:pPr>
      <w:rPr>
        <w:rFonts w:hint="default"/>
        <w:lang w:val="en-US" w:eastAsia="en-US" w:bidi="en-US"/>
      </w:rPr>
    </w:lvl>
  </w:abstractNum>
  <w:abstractNum w:abstractNumId="27" w15:restartNumberingAfterBreak="0">
    <w:nsid w:val="78396217"/>
    <w:multiLevelType w:val="hybridMultilevel"/>
    <w:tmpl w:val="925432CA"/>
    <w:lvl w:ilvl="0" w:tplc="B7BAF3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639E2F3E">
      <w:numFmt w:val="bullet"/>
      <w:lvlText w:val="•"/>
      <w:lvlJc w:val="left"/>
      <w:pPr>
        <w:ind w:left="1147" w:hanging="403"/>
      </w:pPr>
      <w:rPr>
        <w:rFonts w:hint="default"/>
        <w:lang w:val="en-US" w:eastAsia="en-US" w:bidi="en-US"/>
      </w:rPr>
    </w:lvl>
    <w:lvl w:ilvl="2" w:tplc="B4103A5E">
      <w:numFmt w:val="bullet"/>
      <w:lvlText w:val="•"/>
      <w:lvlJc w:val="left"/>
      <w:pPr>
        <w:ind w:left="1835" w:hanging="403"/>
      </w:pPr>
      <w:rPr>
        <w:rFonts w:hint="default"/>
        <w:lang w:val="en-US" w:eastAsia="en-US" w:bidi="en-US"/>
      </w:rPr>
    </w:lvl>
    <w:lvl w:ilvl="3" w:tplc="785CC7BC">
      <w:numFmt w:val="bullet"/>
      <w:lvlText w:val="•"/>
      <w:lvlJc w:val="left"/>
      <w:pPr>
        <w:ind w:left="2523" w:hanging="403"/>
      </w:pPr>
      <w:rPr>
        <w:rFonts w:hint="default"/>
        <w:lang w:val="en-US" w:eastAsia="en-US" w:bidi="en-US"/>
      </w:rPr>
    </w:lvl>
    <w:lvl w:ilvl="4" w:tplc="1708E058">
      <w:numFmt w:val="bullet"/>
      <w:lvlText w:val="•"/>
      <w:lvlJc w:val="left"/>
      <w:pPr>
        <w:ind w:left="3211" w:hanging="403"/>
      </w:pPr>
      <w:rPr>
        <w:rFonts w:hint="default"/>
        <w:lang w:val="en-US" w:eastAsia="en-US" w:bidi="en-US"/>
      </w:rPr>
    </w:lvl>
    <w:lvl w:ilvl="5" w:tplc="46021B02">
      <w:numFmt w:val="bullet"/>
      <w:lvlText w:val="•"/>
      <w:lvlJc w:val="left"/>
      <w:pPr>
        <w:ind w:left="3899" w:hanging="403"/>
      </w:pPr>
      <w:rPr>
        <w:rFonts w:hint="default"/>
        <w:lang w:val="en-US" w:eastAsia="en-US" w:bidi="en-US"/>
      </w:rPr>
    </w:lvl>
    <w:lvl w:ilvl="6" w:tplc="6FC424F6">
      <w:numFmt w:val="bullet"/>
      <w:lvlText w:val="•"/>
      <w:lvlJc w:val="left"/>
      <w:pPr>
        <w:ind w:left="4587" w:hanging="403"/>
      </w:pPr>
      <w:rPr>
        <w:rFonts w:hint="default"/>
        <w:lang w:val="en-US" w:eastAsia="en-US" w:bidi="en-US"/>
      </w:rPr>
    </w:lvl>
    <w:lvl w:ilvl="7" w:tplc="4308EF32">
      <w:numFmt w:val="bullet"/>
      <w:lvlText w:val="•"/>
      <w:lvlJc w:val="left"/>
      <w:pPr>
        <w:ind w:left="5275" w:hanging="403"/>
      </w:pPr>
      <w:rPr>
        <w:rFonts w:hint="default"/>
        <w:lang w:val="en-US" w:eastAsia="en-US" w:bidi="en-US"/>
      </w:rPr>
    </w:lvl>
    <w:lvl w:ilvl="8" w:tplc="DCC89B6E">
      <w:numFmt w:val="bullet"/>
      <w:lvlText w:val="•"/>
      <w:lvlJc w:val="left"/>
      <w:pPr>
        <w:ind w:left="5963" w:hanging="403"/>
      </w:pPr>
      <w:rPr>
        <w:rFonts w:hint="default"/>
        <w:lang w:val="en-US" w:eastAsia="en-US" w:bidi="en-US"/>
      </w:rPr>
    </w:lvl>
  </w:abstractNum>
  <w:abstractNum w:abstractNumId="28" w15:restartNumberingAfterBreak="0">
    <w:nsid w:val="7A5441FA"/>
    <w:multiLevelType w:val="hybridMultilevel"/>
    <w:tmpl w:val="994A28A6"/>
    <w:lvl w:ilvl="0" w:tplc="C3C25AA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CC44016A">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A566CAE2">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3" w:tplc="BBE6E7EC">
      <w:numFmt w:val="bullet"/>
      <w:lvlText w:val="•"/>
      <w:lvlJc w:val="left"/>
      <w:pPr>
        <w:ind w:left="1669" w:hanging="403"/>
      </w:pPr>
      <w:rPr>
        <w:rFonts w:hint="default"/>
        <w:lang w:val="en-US" w:eastAsia="en-US" w:bidi="en-US"/>
      </w:rPr>
    </w:lvl>
    <w:lvl w:ilvl="4" w:tplc="DA28CBDE">
      <w:numFmt w:val="bullet"/>
      <w:lvlText w:val="•"/>
      <w:lvlJc w:val="left"/>
      <w:pPr>
        <w:ind w:left="2479" w:hanging="403"/>
      </w:pPr>
      <w:rPr>
        <w:rFonts w:hint="default"/>
        <w:lang w:val="en-US" w:eastAsia="en-US" w:bidi="en-US"/>
      </w:rPr>
    </w:lvl>
    <w:lvl w:ilvl="5" w:tplc="7742B76E">
      <w:numFmt w:val="bullet"/>
      <w:lvlText w:val="•"/>
      <w:lvlJc w:val="left"/>
      <w:pPr>
        <w:ind w:left="3289" w:hanging="403"/>
      </w:pPr>
      <w:rPr>
        <w:rFonts w:hint="default"/>
        <w:lang w:val="en-US" w:eastAsia="en-US" w:bidi="en-US"/>
      </w:rPr>
    </w:lvl>
    <w:lvl w:ilvl="6" w:tplc="AAD0652C">
      <w:numFmt w:val="bullet"/>
      <w:lvlText w:val="•"/>
      <w:lvlJc w:val="left"/>
      <w:pPr>
        <w:ind w:left="4099" w:hanging="403"/>
      </w:pPr>
      <w:rPr>
        <w:rFonts w:hint="default"/>
        <w:lang w:val="en-US" w:eastAsia="en-US" w:bidi="en-US"/>
      </w:rPr>
    </w:lvl>
    <w:lvl w:ilvl="7" w:tplc="E0664508">
      <w:numFmt w:val="bullet"/>
      <w:lvlText w:val="•"/>
      <w:lvlJc w:val="left"/>
      <w:pPr>
        <w:ind w:left="4909" w:hanging="403"/>
      </w:pPr>
      <w:rPr>
        <w:rFonts w:hint="default"/>
        <w:lang w:val="en-US" w:eastAsia="en-US" w:bidi="en-US"/>
      </w:rPr>
    </w:lvl>
    <w:lvl w:ilvl="8" w:tplc="B92C69C6">
      <w:numFmt w:val="bullet"/>
      <w:lvlText w:val="•"/>
      <w:lvlJc w:val="left"/>
      <w:pPr>
        <w:ind w:left="5719" w:hanging="403"/>
      </w:pPr>
      <w:rPr>
        <w:rFonts w:hint="default"/>
        <w:lang w:val="en-US" w:eastAsia="en-US" w:bidi="en-US"/>
      </w:rPr>
    </w:lvl>
  </w:abstractNum>
  <w:abstractNum w:abstractNumId="29" w15:restartNumberingAfterBreak="0">
    <w:nsid w:val="7EC63A73"/>
    <w:multiLevelType w:val="hybridMultilevel"/>
    <w:tmpl w:val="25D6D64C"/>
    <w:lvl w:ilvl="0" w:tplc="AC26B736">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49BC07D0">
      <w:numFmt w:val="bullet"/>
      <w:lvlText w:val="•"/>
      <w:lvlJc w:val="left"/>
      <w:pPr>
        <w:ind w:left="787" w:hanging="403"/>
      </w:pPr>
      <w:rPr>
        <w:rFonts w:hint="default"/>
        <w:lang w:val="en-US" w:eastAsia="en-US" w:bidi="en-US"/>
      </w:rPr>
    </w:lvl>
    <w:lvl w:ilvl="2" w:tplc="0D0A938E">
      <w:numFmt w:val="bullet"/>
      <w:lvlText w:val="•"/>
      <w:lvlJc w:val="left"/>
      <w:pPr>
        <w:ind w:left="1515" w:hanging="403"/>
      </w:pPr>
      <w:rPr>
        <w:rFonts w:hint="default"/>
        <w:lang w:val="en-US" w:eastAsia="en-US" w:bidi="en-US"/>
      </w:rPr>
    </w:lvl>
    <w:lvl w:ilvl="3" w:tplc="15663EEE">
      <w:numFmt w:val="bullet"/>
      <w:lvlText w:val="•"/>
      <w:lvlJc w:val="left"/>
      <w:pPr>
        <w:ind w:left="2243" w:hanging="403"/>
      </w:pPr>
      <w:rPr>
        <w:rFonts w:hint="default"/>
        <w:lang w:val="en-US" w:eastAsia="en-US" w:bidi="en-US"/>
      </w:rPr>
    </w:lvl>
    <w:lvl w:ilvl="4" w:tplc="8A36D874">
      <w:numFmt w:val="bullet"/>
      <w:lvlText w:val="•"/>
      <w:lvlJc w:val="left"/>
      <w:pPr>
        <w:ind w:left="2971" w:hanging="403"/>
      </w:pPr>
      <w:rPr>
        <w:rFonts w:hint="default"/>
        <w:lang w:val="en-US" w:eastAsia="en-US" w:bidi="en-US"/>
      </w:rPr>
    </w:lvl>
    <w:lvl w:ilvl="5" w:tplc="7CCC4590">
      <w:numFmt w:val="bullet"/>
      <w:lvlText w:val="•"/>
      <w:lvlJc w:val="left"/>
      <w:pPr>
        <w:ind w:left="3699" w:hanging="403"/>
      </w:pPr>
      <w:rPr>
        <w:rFonts w:hint="default"/>
        <w:lang w:val="en-US" w:eastAsia="en-US" w:bidi="en-US"/>
      </w:rPr>
    </w:lvl>
    <w:lvl w:ilvl="6" w:tplc="26DE9194">
      <w:numFmt w:val="bullet"/>
      <w:lvlText w:val="•"/>
      <w:lvlJc w:val="left"/>
      <w:pPr>
        <w:ind w:left="4427" w:hanging="403"/>
      </w:pPr>
      <w:rPr>
        <w:rFonts w:hint="default"/>
        <w:lang w:val="en-US" w:eastAsia="en-US" w:bidi="en-US"/>
      </w:rPr>
    </w:lvl>
    <w:lvl w:ilvl="7" w:tplc="7F16D758">
      <w:numFmt w:val="bullet"/>
      <w:lvlText w:val="•"/>
      <w:lvlJc w:val="left"/>
      <w:pPr>
        <w:ind w:left="5155" w:hanging="403"/>
      </w:pPr>
      <w:rPr>
        <w:rFonts w:hint="default"/>
        <w:lang w:val="en-US" w:eastAsia="en-US" w:bidi="en-US"/>
      </w:rPr>
    </w:lvl>
    <w:lvl w:ilvl="8" w:tplc="CEF896BE">
      <w:numFmt w:val="bullet"/>
      <w:lvlText w:val="•"/>
      <w:lvlJc w:val="left"/>
      <w:pPr>
        <w:ind w:left="5883" w:hanging="403"/>
      </w:pPr>
      <w:rPr>
        <w:rFonts w:hint="default"/>
        <w:lang w:val="en-US" w:eastAsia="en-US" w:bidi="en-US"/>
      </w:rPr>
    </w:lvl>
  </w:abstractNum>
  <w:num w:numId="1">
    <w:abstractNumId w:val="15"/>
  </w:num>
  <w:num w:numId="2">
    <w:abstractNumId w:val="4"/>
  </w:num>
  <w:num w:numId="3">
    <w:abstractNumId w:val="17"/>
  </w:num>
  <w:num w:numId="4">
    <w:abstractNumId w:val="5"/>
  </w:num>
  <w:num w:numId="5">
    <w:abstractNumId w:val="23"/>
  </w:num>
  <w:num w:numId="6">
    <w:abstractNumId w:val="24"/>
  </w:num>
  <w:num w:numId="7">
    <w:abstractNumId w:val="22"/>
  </w:num>
  <w:num w:numId="8">
    <w:abstractNumId w:val="2"/>
  </w:num>
  <w:num w:numId="9">
    <w:abstractNumId w:val="1"/>
  </w:num>
  <w:num w:numId="10">
    <w:abstractNumId w:val="14"/>
  </w:num>
  <w:num w:numId="11">
    <w:abstractNumId w:val="13"/>
  </w:num>
  <w:num w:numId="12">
    <w:abstractNumId w:val="18"/>
  </w:num>
  <w:num w:numId="13">
    <w:abstractNumId w:val="6"/>
  </w:num>
  <w:num w:numId="14">
    <w:abstractNumId w:val="25"/>
  </w:num>
  <w:num w:numId="15">
    <w:abstractNumId w:val="12"/>
  </w:num>
  <w:num w:numId="16">
    <w:abstractNumId w:val="26"/>
  </w:num>
  <w:num w:numId="17">
    <w:abstractNumId w:val="28"/>
  </w:num>
  <w:num w:numId="18">
    <w:abstractNumId w:val="3"/>
  </w:num>
  <w:num w:numId="19">
    <w:abstractNumId w:val="21"/>
  </w:num>
  <w:num w:numId="20">
    <w:abstractNumId w:val="7"/>
  </w:num>
  <w:num w:numId="21">
    <w:abstractNumId w:val="29"/>
  </w:num>
  <w:num w:numId="22">
    <w:abstractNumId w:val="19"/>
  </w:num>
  <w:num w:numId="23">
    <w:abstractNumId w:val="10"/>
  </w:num>
  <w:num w:numId="24">
    <w:abstractNumId w:val="20"/>
  </w:num>
  <w:num w:numId="25">
    <w:abstractNumId w:val="9"/>
  </w:num>
  <w:num w:numId="26">
    <w:abstractNumId w:val="11"/>
  </w:num>
  <w:num w:numId="27">
    <w:abstractNumId w:val="8"/>
  </w:num>
  <w:num w:numId="28">
    <w:abstractNumId w:val="27"/>
  </w:num>
  <w:num w:numId="2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EE6"/>
    <w:rsid w:val="00001B66"/>
    <w:rsid w:val="000033CC"/>
    <w:rsid w:val="00003B02"/>
    <w:rsid w:val="00006169"/>
    <w:rsid w:val="000155A1"/>
    <w:rsid w:val="00015B8B"/>
    <w:rsid w:val="00020A5A"/>
    <w:rsid w:val="00022A47"/>
    <w:rsid w:val="00025AB4"/>
    <w:rsid w:val="00025DA1"/>
    <w:rsid w:val="00026C24"/>
    <w:rsid w:val="00026FB0"/>
    <w:rsid w:val="00030B24"/>
    <w:rsid w:val="00031769"/>
    <w:rsid w:val="00031D92"/>
    <w:rsid w:val="000335FE"/>
    <w:rsid w:val="000403D8"/>
    <w:rsid w:val="00043785"/>
    <w:rsid w:val="0004626C"/>
    <w:rsid w:val="0004651C"/>
    <w:rsid w:val="00051E83"/>
    <w:rsid w:val="000521FE"/>
    <w:rsid w:val="000538D8"/>
    <w:rsid w:val="00053DE7"/>
    <w:rsid w:val="0005592E"/>
    <w:rsid w:val="00055AE6"/>
    <w:rsid w:val="000563DC"/>
    <w:rsid w:val="0005711B"/>
    <w:rsid w:val="00060070"/>
    <w:rsid w:val="00061007"/>
    <w:rsid w:val="0006165C"/>
    <w:rsid w:val="00061723"/>
    <w:rsid w:val="0006204B"/>
    <w:rsid w:val="00063C2E"/>
    <w:rsid w:val="00063FCB"/>
    <w:rsid w:val="000705E5"/>
    <w:rsid w:val="0007182B"/>
    <w:rsid w:val="0007398C"/>
    <w:rsid w:val="00076BA1"/>
    <w:rsid w:val="000776C9"/>
    <w:rsid w:val="00080634"/>
    <w:rsid w:val="00081EB3"/>
    <w:rsid w:val="00090724"/>
    <w:rsid w:val="0009079A"/>
    <w:rsid w:val="00093DA8"/>
    <w:rsid w:val="00094F05"/>
    <w:rsid w:val="00095582"/>
    <w:rsid w:val="00095FA9"/>
    <w:rsid w:val="00097ED7"/>
    <w:rsid w:val="000A2170"/>
    <w:rsid w:val="000A2244"/>
    <w:rsid w:val="000A3CF0"/>
    <w:rsid w:val="000A68F1"/>
    <w:rsid w:val="000A7071"/>
    <w:rsid w:val="000B166A"/>
    <w:rsid w:val="000B3A50"/>
    <w:rsid w:val="000B5408"/>
    <w:rsid w:val="000B56E3"/>
    <w:rsid w:val="000B66DE"/>
    <w:rsid w:val="000C0C7A"/>
    <w:rsid w:val="000C24CD"/>
    <w:rsid w:val="000C2855"/>
    <w:rsid w:val="000C3654"/>
    <w:rsid w:val="000C3736"/>
    <w:rsid w:val="000C409C"/>
    <w:rsid w:val="000C50C5"/>
    <w:rsid w:val="000C656B"/>
    <w:rsid w:val="000C6F27"/>
    <w:rsid w:val="000C6F62"/>
    <w:rsid w:val="000C7099"/>
    <w:rsid w:val="000C7A56"/>
    <w:rsid w:val="000D099C"/>
    <w:rsid w:val="000D0A99"/>
    <w:rsid w:val="000D0F91"/>
    <w:rsid w:val="000D1C92"/>
    <w:rsid w:val="000D3602"/>
    <w:rsid w:val="000D763A"/>
    <w:rsid w:val="000D7D35"/>
    <w:rsid w:val="000E1DAC"/>
    <w:rsid w:val="000E5219"/>
    <w:rsid w:val="000E535D"/>
    <w:rsid w:val="000E58CC"/>
    <w:rsid w:val="000E645D"/>
    <w:rsid w:val="000E64BE"/>
    <w:rsid w:val="000E6A07"/>
    <w:rsid w:val="000F376F"/>
    <w:rsid w:val="000F5C99"/>
    <w:rsid w:val="000F72C9"/>
    <w:rsid w:val="00101D1E"/>
    <w:rsid w:val="001058B2"/>
    <w:rsid w:val="00111FE5"/>
    <w:rsid w:val="001137DD"/>
    <w:rsid w:val="00114540"/>
    <w:rsid w:val="001149C6"/>
    <w:rsid w:val="00116CBE"/>
    <w:rsid w:val="00121054"/>
    <w:rsid w:val="00121B94"/>
    <w:rsid w:val="00122028"/>
    <w:rsid w:val="001225C0"/>
    <w:rsid w:val="00122EE8"/>
    <w:rsid w:val="00124804"/>
    <w:rsid w:val="0012589E"/>
    <w:rsid w:val="00126C0B"/>
    <w:rsid w:val="0013154A"/>
    <w:rsid w:val="001316C6"/>
    <w:rsid w:val="00131AAD"/>
    <w:rsid w:val="00132CF2"/>
    <w:rsid w:val="00133ABB"/>
    <w:rsid w:val="00133AFD"/>
    <w:rsid w:val="00134B8F"/>
    <w:rsid w:val="00134FAD"/>
    <w:rsid w:val="0013542E"/>
    <w:rsid w:val="001363E4"/>
    <w:rsid w:val="00136B50"/>
    <w:rsid w:val="0014224D"/>
    <w:rsid w:val="00146F35"/>
    <w:rsid w:val="001525DC"/>
    <w:rsid w:val="00152780"/>
    <w:rsid w:val="00153156"/>
    <w:rsid w:val="00153942"/>
    <w:rsid w:val="00155558"/>
    <w:rsid w:val="00155CA5"/>
    <w:rsid w:val="0015640B"/>
    <w:rsid w:val="001566FE"/>
    <w:rsid w:val="00161288"/>
    <w:rsid w:val="00161F1E"/>
    <w:rsid w:val="00163312"/>
    <w:rsid w:val="00163C42"/>
    <w:rsid w:val="00163F63"/>
    <w:rsid w:val="0016597A"/>
    <w:rsid w:val="00165D78"/>
    <w:rsid w:val="00166680"/>
    <w:rsid w:val="001673BC"/>
    <w:rsid w:val="0016754F"/>
    <w:rsid w:val="00175B85"/>
    <w:rsid w:val="00177B14"/>
    <w:rsid w:val="00177BA7"/>
    <w:rsid w:val="0018229B"/>
    <w:rsid w:val="00182E5E"/>
    <w:rsid w:val="0018348B"/>
    <w:rsid w:val="00184ECE"/>
    <w:rsid w:val="00185445"/>
    <w:rsid w:val="00187140"/>
    <w:rsid w:val="001901C2"/>
    <w:rsid w:val="001906DD"/>
    <w:rsid w:val="001940EB"/>
    <w:rsid w:val="001952D8"/>
    <w:rsid w:val="001A3DFE"/>
    <w:rsid w:val="001A4B2A"/>
    <w:rsid w:val="001A5D53"/>
    <w:rsid w:val="001B40EA"/>
    <w:rsid w:val="001B674F"/>
    <w:rsid w:val="001B6D4B"/>
    <w:rsid w:val="001C14ED"/>
    <w:rsid w:val="001C284F"/>
    <w:rsid w:val="001C6CA0"/>
    <w:rsid w:val="001D0FD6"/>
    <w:rsid w:val="001D2C0A"/>
    <w:rsid w:val="001D3917"/>
    <w:rsid w:val="001D4249"/>
    <w:rsid w:val="001D6319"/>
    <w:rsid w:val="001D68BB"/>
    <w:rsid w:val="001D6FE1"/>
    <w:rsid w:val="001E0650"/>
    <w:rsid w:val="001E1AC5"/>
    <w:rsid w:val="001E3840"/>
    <w:rsid w:val="001E469C"/>
    <w:rsid w:val="001E47F5"/>
    <w:rsid w:val="001E599B"/>
    <w:rsid w:val="001E5FE4"/>
    <w:rsid w:val="001E6CE0"/>
    <w:rsid w:val="001E7885"/>
    <w:rsid w:val="001E7EF7"/>
    <w:rsid w:val="001F1253"/>
    <w:rsid w:val="001F7CEB"/>
    <w:rsid w:val="00201EA5"/>
    <w:rsid w:val="00202085"/>
    <w:rsid w:val="00202870"/>
    <w:rsid w:val="0020330B"/>
    <w:rsid w:val="00204C12"/>
    <w:rsid w:val="00205AA8"/>
    <w:rsid w:val="00207F9A"/>
    <w:rsid w:val="00212837"/>
    <w:rsid w:val="00213F47"/>
    <w:rsid w:val="002153CC"/>
    <w:rsid w:val="00217255"/>
    <w:rsid w:val="00217934"/>
    <w:rsid w:val="0022027F"/>
    <w:rsid w:val="00221C95"/>
    <w:rsid w:val="002263A5"/>
    <w:rsid w:val="00234125"/>
    <w:rsid w:val="00235369"/>
    <w:rsid w:val="00235ADE"/>
    <w:rsid w:val="0023677B"/>
    <w:rsid w:val="0024281A"/>
    <w:rsid w:val="00242A05"/>
    <w:rsid w:val="00244CEA"/>
    <w:rsid w:val="002475FB"/>
    <w:rsid w:val="0025036E"/>
    <w:rsid w:val="002545EC"/>
    <w:rsid w:val="00254FD9"/>
    <w:rsid w:val="002553C9"/>
    <w:rsid w:val="0025571E"/>
    <w:rsid w:val="00261D8B"/>
    <w:rsid w:val="00262536"/>
    <w:rsid w:val="002756EE"/>
    <w:rsid w:val="00280EC6"/>
    <w:rsid w:val="002837DD"/>
    <w:rsid w:val="00284478"/>
    <w:rsid w:val="00284DAE"/>
    <w:rsid w:val="0028565B"/>
    <w:rsid w:val="00287548"/>
    <w:rsid w:val="00293510"/>
    <w:rsid w:val="0029379D"/>
    <w:rsid w:val="002947AC"/>
    <w:rsid w:val="00296017"/>
    <w:rsid w:val="002A0FB1"/>
    <w:rsid w:val="002A220D"/>
    <w:rsid w:val="002A2F6E"/>
    <w:rsid w:val="002A3AA1"/>
    <w:rsid w:val="002A521E"/>
    <w:rsid w:val="002A5BB7"/>
    <w:rsid w:val="002A5E62"/>
    <w:rsid w:val="002A6AD5"/>
    <w:rsid w:val="002A6B6C"/>
    <w:rsid w:val="002B02CA"/>
    <w:rsid w:val="002B04B9"/>
    <w:rsid w:val="002B7D49"/>
    <w:rsid w:val="002C0B43"/>
    <w:rsid w:val="002C1390"/>
    <w:rsid w:val="002C27CC"/>
    <w:rsid w:val="002C32F4"/>
    <w:rsid w:val="002C373D"/>
    <w:rsid w:val="002C64A9"/>
    <w:rsid w:val="002C668C"/>
    <w:rsid w:val="002D1D1E"/>
    <w:rsid w:val="002D34EC"/>
    <w:rsid w:val="002D52B5"/>
    <w:rsid w:val="002D5D72"/>
    <w:rsid w:val="002D69C6"/>
    <w:rsid w:val="002D7376"/>
    <w:rsid w:val="002E018C"/>
    <w:rsid w:val="002E484B"/>
    <w:rsid w:val="002E7FB6"/>
    <w:rsid w:val="002F243F"/>
    <w:rsid w:val="002F2E07"/>
    <w:rsid w:val="002F3B9A"/>
    <w:rsid w:val="002F3D24"/>
    <w:rsid w:val="002F65F0"/>
    <w:rsid w:val="002F6F54"/>
    <w:rsid w:val="002F7322"/>
    <w:rsid w:val="003004C6"/>
    <w:rsid w:val="00300AD0"/>
    <w:rsid w:val="00300F10"/>
    <w:rsid w:val="0030465F"/>
    <w:rsid w:val="0030555C"/>
    <w:rsid w:val="0030642E"/>
    <w:rsid w:val="00306723"/>
    <w:rsid w:val="003114FF"/>
    <w:rsid w:val="00313C6D"/>
    <w:rsid w:val="0031693B"/>
    <w:rsid w:val="00326D2E"/>
    <w:rsid w:val="003279E4"/>
    <w:rsid w:val="00330AE3"/>
    <w:rsid w:val="00330B53"/>
    <w:rsid w:val="003314F0"/>
    <w:rsid w:val="00332229"/>
    <w:rsid w:val="00332CB3"/>
    <w:rsid w:val="00333045"/>
    <w:rsid w:val="0033384B"/>
    <w:rsid w:val="00335F8E"/>
    <w:rsid w:val="00336946"/>
    <w:rsid w:val="00341728"/>
    <w:rsid w:val="00342003"/>
    <w:rsid w:val="0034493F"/>
    <w:rsid w:val="00345A90"/>
    <w:rsid w:val="003472DF"/>
    <w:rsid w:val="003503E7"/>
    <w:rsid w:val="00351E07"/>
    <w:rsid w:val="00352735"/>
    <w:rsid w:val="00352768"/>
    <w:rsid w:val="003534B4"/>
    <w:rsid w:val="003544FC"/>
    <w:rsid w:val="00357785"/>
    <w:rsid w:val="00357BA2"/>
    <w:rsid w:val="00360D8E"/>
    <w:rsid w:val="00370004"/>
    <w:rsid w:val="0037018D"/>
    <w:rsid w:val="00376610"/>
    <w:rsid w:val="003770E4"/>
    <w:rsid w:val="00381E2F"/>
    <w:rsid w:val="003826A8"/>
    <w:rsid w:val="003850C8"/>
    <w:rsid w:val="00385787"/>
    <w:rsid w:val="003862A1"/>
    <w:rsid w:val="00390755"/>
    <w:rsid w:val="0039099B"/>
    <w:rsid w:val="00391E08"/>
    <w:rsid w:val="00391FA7"/>
    <w:rsid w:val="003922FE"/>
    <w:rsid w:val="00393E08"/>
    <w:rsid w:val="003954E8"/>
    <w:rsid w:val="003A2AEF"/>
    <w:rsid w:val="003A2DF8"/>
    <w:rsid w:val="003A4318"/>
    <w:rsid w:val="003A4AFD"/>
    <w:rsid w:val="003B0071"/>
    <w:rsid w:val="003B2100"/>
    <w:rsid w:val="003B5927"/>
    <w:rsid w:val="003C2AA8"/>
    <w:rsid w:val="003C33DA"/>
    <w:rsid w:val="003C37EB"/>
    <w:rsid w:val="003C7EAD"/>
    <w:rsid w:val="003D076C"/>
    <w:rsid w:val="003D0AC9"/>
    <w:rsid w:val="003D0C21"/>
    <w:rsid w:val="003D20F3"/>
    <w:rsid w:val="003E0ED3"/>
    <w:rsid w:val="003E19EC"/>
    <w:rsid w:val="003E2EFE"/>
    <w:rsid w:val="003E3BF8"/>
    <w:rsid w:val="003E3CA2"/>
    <w:rsid w:val="003E3ECD"/>
    <w:rsid w:val="003F4D84"/>
    <w:rsid w:val="00400CF4"/>
    <w:rsid w:val="0040191E"/>
    <w:rsid w:val="004055B1"/>
    <w:rsid w:val="00412A8B"/>
    <w:rsid w:val="00415B41"/>
    <w:rsid w:val="00415CD1"/>
    <w:rsid w:val="0041602A"/>
    <w:rsid w:val="004169B6"/>
    <w:rsid w:val="00416E69"/>
    <w:rsid w:val="00421FF9"/>
    <w:rsid w:val="00424362"/>
    <w:rsid w:val="0042441F"/>
    <w:rsid w:val="004250AA"/>
    <w:rsid w:val="00425F0D"/>
    <w:rsid w:val="0042776A"/>
    <w:rsid w:val="00433CD9"/>
    <w:rsid w:val="00436F00"/>
    <w:rsid w:val="004407A0"/>
    <w:rsid w:val="00442CD4"/>
    <w:rsid w:val="0044688F"/>
    <w:rsid w:val="004549B9"/>
    <w:rsid w:val="004550E9"/>
    <w:rsid w:val="0045606F"/>
    <w:rsid w:val="004563A5"/>
    <w:rsid w:val="004606EF"/>
    <w:rsid w:val="00463EC4"/>
    <w:rsid w:val="0046790C"/>
    <w:rsid w:val="0046798B"/>
    <w:rsid w:val="00470793"/>
    <w:rsid w:val="004719BF"/>
    <w:rsid w:val="004725EC"/>
    <w:rsid w:val="004733ED"/>
    <w:rsid w:val="00475352"/>
    <w:rsid w:val="00477264"/>
    <w:rsid w:val="00477414"/>
    <w:rsid w:val="0048155A"/>
    <w:rsid w:val="00482D4F"/>
    <w:rsid w:val="0048312C"/>
    <w:rsid w:val="00485CF6"/>
    <w:rsid w:val="00486911"/>
    <w:rsid w:val="004904A4"/>
    <w:rsid w:val="00491834"/>
    <w:rsid w:val="00492057"/>
    <w:rsid w:val="004926C0"/>
    <w:rsid w:val="004928BC"/>
    <w:rsid w:val="00492E5D"/>
    <w:rsid w:val="0049389B"/>
    <w:rsid w:val="00493F66"/>
    <w:rsid w:val="00494A0B"/>
    <w:rsid w:val="00497FD3"/>
    <w:rsid w:val="004A2BA4"/>
    <w:rsid w:val="004A2CF3"/>
    <w:rsid w:val="004A3400"/>
    <w:rsid w:val="004A3934"/>
    <w:rsid w:val="004A7167"/>
    <w:rsid w:val="004A7D79"/>
    <w:rsid w:val="004B4483"/>
    <w:rsid w:val="004B7EF9"/>
    <w:rsid w:val="004C0518"/>
    <w:rsid w:val="004C0A94"/>
    <w:rsid w:val="004C0DA7"/>
    <w:rsid w:val="004C6B72"/>
    <w:rsid w:val="004C7CD8"/>
    <w:rsid w:val="004D0D2A"/>
    <w:rsid w:val="004D0FF1"/>
    <w:rsid w:val="004D5917"/>
    <w:rsid w:val="004E000D"/>
    <w:rsid w:val="004E3F72"/>
    <w:rsid w:val="004E4889"/>
    <w:rsid w:val="004E4E54"/>
    <w:rsid w:val="004E7EA8"/>
    <w:rsid w:val="004F2FFE"/>
    <w:rsid w:val="004F3BC9"/>
    <w:rsid w:val="004F63EC"/>
    <w:rsid w:val="004F6F42"/>
    <w:rsid w:val="00503A41"/>
    <w:rsid w:val="00503FDA"/>
    <w:rsid w:val="00510CB8"/>
    <w:rsid w:val="00512DEC"/>
    <w:rsid w:val="0051402F"/>
    <w:rsid w:val="00514119"/>
    <w:rsid w:val="005154CD"/>
    <w:rsid w:val="00517411"/>
    <w:rsid w:val="00521761"/>
    <w:rsid w:val="00524005"/>
    <w:rsid w:val="005251C1"/>
    <w:rsid w:val="0053686B"/>
    <w:rsid w:val="005375C0"/>
    <w:rsid w:val="00537A88"/>
    <w:rsid w:val="00541AC2"/>
    <w:rsid w:val="00542B75"/>
    <w:rsid w:val="00543C23"/>
    <w:rsid w:val="00546C16"/>
    <w:rsid w:val="00551836"/>
    <w:rsid w:val="005519BC"/>
    <w:rsid w:val="00552CAF"/>
    <w:rsid w:val="005550C6"/>
    <w:rsid w:val="00556EA3"/>
    <w:rsid w:val="005637F6"/>
    <w:rsid w:val="00565C57"/>
    <w:rsid w:val="00567209"/>
    <w:rsid w:val="0056725E"/>
    <w:rsid w:val="005708E7"/>
    <w:rsid w:val="00570FE4"/>
    <w:rsid w:val="005714C3"/>
    <w:rsid w:val="0057285C"/>
    <w:rsid w:val="00573BC3"/>
    <w:rsid w:val="00583D32"/>
    <w:rsid w:val="0059390B"/>
    <w:rsid w:val="00594C0E"/>
    <w:rsid w:val="00594E98"/>
    <w:rsid w:val="00596DAF"/>
    <w:rsid w:val="005A017C"/>
    <w:rsid w:val="005A2EFF"/>
    <w:rsid w:val="005A58BC"/>
    <w:rsid w:val="005A61E2"/>
    <w:rsid w:val="005A7178"/>
    <w:rsid w:val="005B10A6"/>
    <w:rsid w:val="005B4647"/>
    <w:rsid w:val="005B5585"/>
    <w:rsid w:val="005B7077"/>
    <w:rsid w:val="005C0107"/>
    <w:rsid w:val="005C0AD9"/>
    <w:rsid w:val="005C1DAF"/>
    <w:rsid w:val="005C272C"/>
    <w:rsid w:val="005C2D19"/>
    <w:rsid w:val="005C2DAB"/>
    <w:rsid w:val="005C5D2F"/>
    <w:rsid w:val="005C73E2"/>
    <w:rsid w:val="005D7CF8"/>
    <w:rsid w:val="005E0190"/>
    <w:rsid w:val="005E25B6"/>
    <w:rsid w:val="005E29CB"/>
    <w:rsid w:val="005E2E30"/>
    <w:rsid w:val="005E3629"/>
    <w:rsid w:val="005E5B05"/>
    <w:rsid w:val="005E5C72"/>
    <w:rsid w:val="005E656F"/>
    <w:rsid w:val="005F0E74"/>
    <w:rsid w:val="005F1D15"/>
    <w:rsid w:val="005F6B6E"/>
    <w:rsid w:val="005F7FD0"/>
    <w:rsid w:val="00605A1A"/>
    <w:rsid w:val="0061598B"/>
    <w:rsid w:val="00616559"/>
    <w:rsid w:val="006168D6"/>
    <w:rsid w:val="00617914"/>
    <w:rsid w:val="006205B3"/>
    <w:rsid w:val="006215F0"/>
    <w:rsid w:val="00621A0D"/>
    <w:rsid w:val="006243D4"/>
    <w:rsid w:val="006268CD"/>
    <w:rsid w:val="006269D3"/>
    <w:rsid w:val="006278A5"/>
    <w:rsid w:val="00630CB4"/>
    <w:rsid w:val="006326AC"/>
    <w:rsid w:val="00633912"/>
    <w:rsid w:val="00634736"/>
    <w:rsid w:val="00636D23"/>
    <w:rsid w:val="0063791D"/>
    <w:rsid w:val="006421D4"/>
    <w:rsid w:val="00644AC8"/>
    <w:rsid w:val="00644EB5"/>
    <w:rsid w:val="0065051C"/>
    <w:rsid w:val="00650A36"/>
    <w:rsid w:val="00651729"/>
    <w:rsid w:val="006520AE"/>
    <w:rsid w:val="0065218D"/>
    <w:rsid w:val="006554E7"/>
    <w:rsid w:val="00655E0F"/>
    <w:rsid w:val="00656A49"/>
    <w:rsid w:val="00657FFC"/>
    <w:rsid w:val="006613BB"/>
    <w:rsid w:val="006641B7"/>
    <w:rsid w:val="00666180"/>
    <w:rsid w:val="0066689D"/>
    <w:rsid w:val="00667C50"/>
    <w:rsid w:val="006703FB"/>
    <w:rsid w:val="00674D1F"/>
    <w:rsid w:val="00674D71"/>
    <w:rsid w:val="00674FF6"/>
    <w:rsid w:val="00675094"/>
    <w:rsid w:val="006770CB"/>
    <w:rsid w:val="00677FAC"/>
    <w:rsid w:val="00681D5A"/>
    <w:rsid w:val="006827EC"/>
    <w:rsid w:val="00682AEF"/>
    <w:rsid w:val="00684209"/>
    <w:rsid w:val="006860DB"/>
    <w:rsid w:val="00686335"/>
    <w:rsid w:val="00686ADF"/>
    <w:rsid w:val="00687B2E"/>
    <w:rsid w:val="00690DF9"/>
    <w:rsid w:val="0069124E"/>
    <w:rsid w:val="00694131"/>
    <w:rsid w:val="00694478"/>
    <w:rsid w:val="006964A0"/>
    <w:rsid w:val="00697ABB"/>
    <w:rsid w:val="00697C06"/>
    <w:rsid w:val="006A2619"/>
    <w:rsid w:val="006A2E1E"/>
    <w:rsid w:val="006A36B1"/>
    <w:rsid w:val="006A4881"/>
    <w:rsid w:val="006A6AF4"/>
    <w:rsid w:val="006A7E67"/>
    <w:rsid w:val="006B0057"/>
    <w:rsid w:val="006B1959"/>
    <w:rsid w:val="006C0DD6"/>
    <w:rsid w:val="006C1581"/>
    <w:rsid w:val="006C3D1D"/>
    <w:rsid w:val="006C5B66"/>
    <w:rsid w:val="006C6321"/>
    <w:rsid w:val="006D0CE5"/>
    <w:rsid w:val="006D2CCA"/>
    <w:rsid w:val="006D34C2"/>
    <w:rsid w:val="006D3ADF"/>
    <w:rsid w:val="006D4651"/>
    <w:rsid w:val="006D6270"/>
    <w:rsid w:val="006D6D0F"/>
    <w:rsid w:val="006E205E"/>
    <w:rsid w:val="006E40BF"/>
    <w:rsid w:val="006E611F"/>
    <w:rsid w:val="006E6469"/>
    <w:rsid w:val="006E762D"/>
    <w:rsid w:val="006F083F"/>
    <w:rsid w:val="006F1832"/>
    <w:rsid w:val="006F44DD"/>
    <w:rsid w:val="006F47CF"/>
    <w:rsid w:val="006F6395"/>
    <w:rsid w:val="006F6926"/>
    <w:rsid w:val="007024FB"/>
    <w:rsid w:val="00703576"/>
    <w:rsid w:val="00704A30"/>
    <w:rsid w:val="00706A66"/>
    <w:rsid w:val="00707AD3"/>
    <w:rsid w:val="007102E0"/>
    <w:rsid w:val="00710DF9"/>
    <w:rsid w:val="007128C3"/>
    <w:rsid w:val="00714841"/>
    <w:rsid w:val="007149E6"/>
    <w:rsid w:val="00714EBF"/>
    <w:rsid w:val="0071522A"/>
    <w:rsid w:val="00716689"/>
    <w:rsid w:val="00716F1C"/>
    <w:rsid w:val="007172F0"/>
    <w:rsid w:val="00717D31"/>
    <w:rsid w:val="0072058C"/>
    <w:rsid w:val="0072218C"/>
    <w:rsid w:val="007221B4"/>
    <w:rsid w:val="007234B0"/>
    <w:rsid w:val="00723839"/>
    <w:rsid w:val="007263E2"/>
    <w:rsid w:val="0072684B"/>
    <w:rsid w:val="007270ED"/>
    <w:rsid w:val="00730741"/>
    <w:rsid w:val="00730C23"/>
    <w:rsid w:val="00730CE6"/>
    <w:rsid w:val="007318EF"/>
    <w:rsid w:val="00733187"/>
    <w:rsid w:val="007355B5"/>
    <w:rsid w:val="007363E0"/>
    <w:rsid w:val="007402E3"/>
    <w:rsid w:val="007411B6"/>
    <w:rsid w:val="00742D30"/>
    <w:rsid w:val="00744A34"/>
    <w:rsid w:val="00746F78"/>
    <w:rsid w:val="0075162A"/>
    <w:rsid w:val="007524AB"/>
    <w:rsid w:val="0075276E"/>
    <w:rsid w:val="00753438"/>
    <w:rsid w:val="007536C9"/>
    <w:rsid w:val="007536D6"/>
    <w:rsid w:val="00753B05"/>
    <w:rsid w:val="00756D9D"/>
    <w:rsid w:val="007611F9"/>
    <w:rsid w:val="00761BAB"/>
    <w:rsid w:val="0076284A"/>
    <w:rsid w:val="007639CC"/>
    <w:rsid w:val="00764B72"/>
    <w:rsid w:val="00767ED8"/>
    <w:rsid w:val="00771A39"/>
    <w:rsid w:val="00774BF7"/>
    <w:rsid w:val="007753A3"/>
    <w:rsid w:val="00775948"/>
    <w:rsid w:val="00775FE3"/>
    <w:rsid w:val="0078295D"/>
    <w:rsid w:val="007857F3"/>
    <w:rsid w:val="00785F79"/>
    <w:rsid w:val="00786702"/>
    <w:rsid w:val="00787007"/>
    <w:rsid w:val="00787691"/>
    <w:rsid w:val="0079010A"/>
    <w:rsid w:val="00792CB0"/>
    <w:rsid w:val="007A1ABB"/>
    <w:rsid w:val="007A1C11"/>
    <w:rsid w:val="007A306F"/>
    <w:rsid w:val="007A330F"/>
    <w:rsid w:val="007A4873"/>
    <w:rsid w:val="007A64C9"/>
    <w:rsid w:val="007A7177"/>
    <w:rsid w:val="007A73B1"/>
    <w:rsid w:val="007B2F0E"/>
    <w:rsid w:val="007B4BC8"/>
    <w:rsid w:val="007B5CA7"/>
    <w:rsid w:val="007C163C"/>
    <w:rsid w:val="007C39C8"/>
    <w:rsid w:val="007C4044"/>
    <w:rsid w:val="007C6856"/>
    <w:rsid w:val="007D3CA0"/>
    <w:rsid w:val="007D7721"/>
    <w:rsid w:val="007E0C6A"/>
    <w:rsid w:val="007E12EE"/>
    <w:rsid w:val="007E2A47"/>
    <w:rsid w:val="007E3CDB"/>
    <w:rsid w:val="007E3DE0"/>
    <w:rsid w:val="007F02FC"/>
    <w:rsid w:val="007F0595"/>
    <w:rsid w:val="007F17F9"/>
    <w:rsid w:val="007F26F1"/>
    <w:rsid w:val="007F31B0"/>
    <w:rsid w:val="007F50ED"/>
    <w:rsid w:val="007F64A8"/>
    <w:rsid w:val="007F7650"/>
    <w:rsid w:val="008044A7"/>
    <w:rsid w:val="008046E1"/>
    <w:rsid w:val="00806722"/>
    <w:rsid w:val="00807A1B"/>
    <w:rsid w:val="00810029"/>
    <w:rsid w:val="00815071"/>
    <w:rsid w:val="008169CB"/>
    <w:rsid w:val="00817F88"/>
    <w:rsid w:val="00820365"/>
    <w:rsid w:val="00820C24"/>
    <w:rsid w:val="008212E6"/>
    <w:rsid w:val="008255D9"/>
    <w:rsid w:val="00826F5F"/>
    <w:rsid w:val="00827EBC"/>
    <w:rsid w:val="00830E71"/>
    <w:rsid w:val="00834546"/>
    <w:rsid w:val="00835181"/>
    <w:rsid w:val="00837B92"/>
    <w:rsid w:val="0084103F"/>
    <w:rsid w:val="0084159A"/>
    <w:rsid w:val="00841BD9"/>
    <w:rsid w:val="00842167"/>
    <w:rsid w:val="00844595"/>
    <w:rsid w:val="00852987"/>
    <w:rsid w:val="0085387F"/>
    <w:rsid w:val="008548C8"/>
    <w:rsid w:val="00856164"/>
    <w:rsid w:val="00856B7D"/>
    <w:rsid w:val="008617C2"/>
    <w:rsid w:val="00863099"/>
    <w:rsid w:val="008642B1"/>
    <w:rsid w:val="00866C3A"/>
    <w:rsid w:val="00867A0B"/>
    <w:rsid w:val="00871CBA"/>
    <w:rsid w:val="00874856"/>
    <w:rsid w:val="008748AF"/>
    <w:rsid w:val="00875501"/>
    <w:rsid w:val="00880C51"/>
    <w:rsid w:val="00880D41"/>
    <w:rsid w:val="00882689"/>
    <w:rsid w:val="008831FC"/>
    <w:rsid w:val="00886084"/>
    <w:rsid w:val="008870D8"/>
    <w:rsid w:val="0088752E"/>
    <w:rsid w:val="00887D76"/>
    <w:rsid w:val="0089499E"/>
    <w:rsid w:val="008A4427"/>
    <w:rsid w:val="008A547F"/>
    <w:rsid w:val="008A7126"/>
    <w:rsid w:val="008A7C3B"/>
    <w:rsid w:val="008B0CE2"/>
    <w:rsid w:val="008B1FB2"/>
    <w:rsid w:val="008B2C67"/>
    <w:rsid w:val="008B31E8"/>
    <w:rsid w:val="008B4B7B"/>
    <w:rsid w:val="008C3149"/>
    <w:rsid w:val="008C4EFC"/>
    <w:rsid w:val="008C544E"/>
    <w:rsid w:val="008C62EA"/>
    <w:rsid w:val="008C74EF"/>
    <w:rsid w:val="008D23A6"/>
    <w:rsid w:val="008D47BE"/>
    <w:rsid w:val="008D4B99"/>
    <w:rsid w:val="008D50E8"/>
    <w:rsid w:val="008D6E3B"/>
    <w:rsid w:val="008E0BD3"/>
    <w:rsid w:val="008E2DFD"/>
    <w:rsid w:val="008E3734"/>
    <w:rsid w:val="008E5467"/>
    <w:rsid w:val="008F0224"/>
    <w:rsid w:val="008F3A2C"/>
    <w:rsid w:val="008F441E"/>
    <w:rsid w:val="008F69AD"/>
    <w:rsid w:val="008F6BF6"/>
    <w:rsid w:val="00901E7E"/>
    <w:rsid w:val="009036BD"/>
    <w:rsid w:val="009037C0"/>
    <w:rsid w:val="00903F36"/>
    <w:rsid w:val="0090548A"/>
    <w:rsid w:val="009068D2"/>
    <w:rsid w:val="00907831"/>
    <w:rsid w:val="00907F3B"/>
    <w:rsid w:val="009113C9"/>
    <w:rsid w:val="00912726"/>
    <w:rsid w:val="00912ABD"/>
    <w:rsid w:val="00912B02"/>
    <w:rsid w:val="00913E1A"/>
    <w:rsid w:val="00915718"/>
    <w:rsid w:val="0092075A"/>
    <w:rsid w:val="009213BD"/>
    <w:rsid w:val="00922222"/>
    <w:rsid w:val="0092505C"/>
    <w:rsid w:val="00925D7B"/>
    <w:rsid w:val="00926100"/>
    <w:rsid w:val="00927709"/>
    <w:rsid w:val="00930AD6"/>
    <w:rsid w:val="009317F5"/>
    <w:rsid w:val="00932653"/>
    <w:rsid w:val="00934602"/>
    <w:rsid w:val="0093572B"/>
    <w:rsid w:val="00936277"/>
    <w:rsid w:val="009407E9"/>
    <w:rsid w:val="00940D2A"/>
    <w:rsid w:val="0094175A"/>
    <w:rsid w:val="0094778F"/>
    <w:rsid w:val="009478D3"/>
    <w:rsid w:val="00947D3E"/>
    <w:rsid w:val="00954161"/>
    <w:rsid w:val="00956145"/>
    <w:rsid w:val="009577A3"/>
    <w:rsid w:val="00961847"/>
    <w:rsid w:val="00961C32"/>
    <w:rsid w:val="00962BBB"/>
    <w:rsid w:val="00963648"/>
    <w:rsid w:val="00963C66"/>
    <w:rsid w:val="00963F95"/>
    <w:rsid w:val="009650D7"/>
    <w:rsid w:val="0096538C"/>
    <w:rsid w:val="00965441"/>
    <w:rsid w:val="009660A7"/>
    <w:rsid w:val="00967309"/>
    <w:rsid w:val="0097198A"/>
    <w:rsid w:val="009761C1"/>
    <w:rsid w:val="0097622B"/>
    <w:rsid w:val="0097663C"/>
    <w:rsid w:val="009766D2"/>
    <w:rsid w:val="009770BB"/>
    <w:rsid w:val="00977A91"/>
    <w:rsid w:val="00984A7D"/>
    <w:rsid w:val="009921D4"/>
    <w:rsid w:val="009922F3"/>
    <w:rsid w:val="00992C70"/>
    <w:rsid w:val="00996D48"/>
    <w:rsid w:val="009A142B"/>
    <w:rsid w:val="009A265E"/>
    <w:rsid w:val="009A2FE1"/>
    <w:rsid w:val="009A33A0"/>
    <w:rsid w:val="009A5272"/>
    <w:rsid w:val="009A5357"/>
    <w:rsid w:val="009A6BDC"/>
    <w:rsid w:val="009B0829"/>
    <w:rsid w:val="009B0C09"/>
    <w:rsid w:val="009B14F3"/>
    <w:rsid w:val="009B2123"/>
    <w:rsid w:val="009B34C7"/>
    <w:rsid w:val="009B3D85"/>
    <w:rsid w:val="009B40C6"/>
    <w:rsid w:val="009B65AC"/>
    <w:rsid w:val="009C036A"/>
    <w:rsid w:val="009C2035"/>
    <w:rsid w:val="009C253A"/>
    <w:rsid w:val="009C3DA4"/>
    <w:rsid w:val="009D012A"/>
    <w:rsid w:val="009D2668"/>
    <w:rsid w:val="009D2CAF"/>
    <w:rsid w:val="009D4C22"/>
    <w:rsid w:val="009E23CC"/>
    <w:rsid w:val="009E266C"/>
    <w:rsid w:val="009E42E0"/>
    <w:rsid w:val="009E4312"/>
    <w:rsid w:val="009E4B09"/>
    <w:rsid w:val="009F2D98"/>
    <w:rsid w:val="009F7F7B"/>
    <w:rsid w:val="00A003F3"/>
    <w:rsid w:val="00A00A96"/>
    <w:rsid w:val="00A01001"/>
    <w:rsid w:val="00A02394"/>
    <w:rsid w:val="00A0671B"/>
    <w:rsid w:val="00A067D1"/>
    <w:rsid w:val="00A1102F"/>
    <w:rsid w:val="00A1125B"/>
    <w:rsid w:val="00A12030"/>
    <w:rsid w:val="00A133CC"/>
    <w:rsid w:val="00A14453"/>
    <w:rsid w:val="00A147F8"/>
    <w:rsid w:val="00A14A11"/>
    <w:rsid w:val="00A14ACB"/>
    <w:rsid w:val="00A15408"/>
    <w:rsid w:val="00A1578F"/>
    <w:rsid w:val="00A1681C"/>
    <w:rsid w:val="00A16C0E"/>
    <w:rsid w:val="00A17A20"/>
    <w:rsid w:val="00A2132E"/>
    <w:rsid w:val="00A2228F"/>
    <w:rsid w:val="00A22B13"/>
    <w:rsid w:val="00A24025"/>
    <w:rsid w:val="00A24390"/>
    <w:rsid w:val="00A25835"/>
    <w:rsid w:val="00A262AA"/>
    <w:rsid w:val="00A27DE9"/>
    <w:rsid w:val="00A301DA"/>
    <w:rsid w:val="00A36170"/>
    <w:rsid w:val="00A402BF"/>
    <w:rsid w:val="00A42C2F"/>
    <w:rsid w:val="00A44A9B"/>
    <w:rsid w:val="00A45FE4"/>
    <w:rsid w:val="00A46DA0"/>
    <w:rsid w:val="00A50915"/>
    <w:rsid w:val="00A52700"/>
    <w:rsid w:val="00A52C83"/>
    <w:rsid w:val="00A544A8"/>
    <w:rsid w:val="00A565BC"/>
    <w:rsid w:val="00A611C6"/>
    <w:rsid w:val="00A65270"/>
    <w:rsid w:val="00A663B5"/>
    <w:rsid w:val="00A66E8C"/>
    <w:rsid w:val="00A70254"/>
    <w:rsid w:val="00A72EF2"/>
    <w:rsid w:val="00A73BE3"/>
    <w:rsid w:val="00A76673"/>
    <w:rsid w:val="00A81C8A"/>
    <w:rsid w:val="00A83D63"/>
    <w:rsid w:val="00A840D1"/>
    <w:rsid w:val="00A85524"/>
    <w:rsid w:val="00A90E17"/>
    <w:rsid w:val="00A91907"/>
    <w:rsid w:val="00A922A9"/>
    <w:rsid w:val="00A93289"/>
    <w:rsid w:val="00A96EF8"/>
    <w:rsid w:val="00AA224B"/>
    <w:rsid w:val="00AA255E"/>
    <w:rsid w:val="00AA2ACA"/>
    <w:rsid w:val="00AA3D6F"/>
    <w:rsid w:val="00AA4BBE"/>
    <w:rsid w:val="00AA68DF"/>
    <w:rsid w:val="00AB153B"/>
    <w:rsid w:val="00AB32BF"/>
    <w:rsid w:val="00AB3D46"/>
    <w:rsid w:val="00AB4CF0"/>
    <w:rsid w:val="00AB53AE"/>
    <w:rsid w:val="00AB72CE"/>
    <w:rsid w:val="00AC23E3"/>
    <w:rsid w:val="00AC3056"/>
    <w:rsid w:val="00AC6CAE"/>
    <w:rsid w:val="00AD20F2"/>
    <w:rsid w:val="00AD21E1"/>
    <w:rsid w:val="00AD3721"/>
    <w:rsid w:val="00AD4022"/>
    <w:rsid w:val="00AD6299"/>
    <w:rsid w:val="00AE281A"/>
    <w:rsid w:val="00AE32CA"/>
    <w:rsid w:val="00AF376C"/>
    <w:rsid w:val="00AF38D7"/>
    <w:rsid w:val="00AF3CDA"/>
    <w:rsid w:val="00AF5221"/>
    <w:rsid w:val="00AF59A0"/>
    <w:rsid w:val="00AF7575"/>
    <w:rsid w:val="00B01DBF"/>
    <w:rsid w:val="00B0238E"/>
    <w:rsid w:val="00B03531"/>
    <w:rsid w:val="00B04A95"/>
    <w:rsid w:val="00B04FEE"/>
    <w:rsid w:val="00B05549"/>
    <w:rsid w:val="00B06C4F"/>
    <w:rsid w:val="00B0702B"/>
    <w:rsid w:val="00B07CEA"/>
    <w:rsid w:val="00B07EC3"/>
    <w:rsid w:val="00B11D3E"/>
    <w:rsid w:val="00B1227A"/>
    <w:rsid w:val="00B17343"/>
    <w:rsid w:val="00B17B9E"/>
    <w:rsid w:val="00B17D3A"/>
    <w:rsid w:val="00B213EB"/>
    <w:rsid w:val="00B2351D"/>
    <w:rsid w:val="00B25B20"/>
    <w:rsid w:val="00B307E3"/>
    <w:rsid w:val="00B32AE9"/>
    <w:rsid w:val="00B330AA"/>
    <w:rsid w:val="00B34FD5"/>
    <w:rsid w:val="00B35806"/>
    <w:rsid w:val="00B36302"/>
    <w:rsid w:val="00B36557"/>
    <w:rsid w:val="00B37B22"/>
    <w:rsid w:val="00B43B2E"/>
    <w:rsid w:val="00B4642B"/>
    <w:rsid w:val="00B47641"/>
    <w:rsid w:val="00B54B30"/>
    <w:rsid w:val="00B56DD6"/>
    <w:rsid w:val="00B637F6"/>
    <w:rsid w:val="00B6781F"/>
    <w:rsid w:val="00B72F31"/>
    <w:rsid w:val="00B734CA"/>
    <w:rsid w:val="00B74778"/>
    <w:rsid w:val="00B75271"/>
    <w:rsid w:val="00B8241A"/>
    <w:rsid w:val="00B84750"/>
    <w:rsid w:val="00B872DA"/>
    <w:rsid w:val="00B96158"/>
    <w:rsid w:val="00BA16CE"/>
    <w:rsid w:val="00BA2A5F"/>
    <w:rsid w:val="00BA5B3B"/>
    <w:rsid w:val="00BA7167"/>
    <w:rsid w:val="00BB0200"/>
    <w:rsid w:val="00BB0267"/>
    <w:rsid w:val="00BB2109"/>
    <w:rsid w:val="00BB321C"/>
    <w:rsid w:val="00BB60F6"/>
    <w:rsid w:val="00BB65EA"/>
    <w:rsid w:val="00BC36B5"/>
    <w:rsid w:val="00BC565F"/>
    <w:rsid w:val="00BC7240"/>
    <w:rsid w:val="00BC7247"/>
    <w:rsid w:val="00BC7451"/>
    <w:rsid w:val="00BD24A9"/>
    <w:rsid w:val="00BD342E"/>
    <w:rsid w:val="00BD7271"/>
    <w:rsid w:val="00BE0BEA"/>
    <w:rsid w:val="00BE2000"/>
    <w:rsid w:val="00BE3E97"/>
    <w:rsid w:val="00BE3F6A"/>
    <w:rsid w:val="00BE4FFB"/>
    <w:rsid w:val="00BE5BC1"/>
    <w:rsid w:val="00BE79C6"/>
    <w:rsid w:val="00BF153E"/>
    <w:rsid w:val="00BF4072"/>
    <w:rsid w:val="00BF541B"/>
    <w:rsid w:val="00C00C74"/>
    <w:rsid w:val="00C0261C"/>
    <w:rsid w:val="00C034FE"/>
    <w:rsid w:val="00C038C9"/>
    <w:rsid w:val="00C04EB7"/>
    <w:rsid w:val="00C05115"/>
    <w:rsid w:val="00C051CE"/>
    <w:rsid w:val="00C05356"/>
    <w:rsid w:val="00C0573D"/>
    <w:rsid w:val="00C12FD3"/>
    <w:rsid w:val="00C2136C"/>
    <w:rsid w:val="00C218C2"/>
    <w:rsid w:val="00C25253"/>
    <w:rsid w:val="00C3016F"/>
    <w:rsid w:val="00C3029D"/>
    <w:rsid w:val="00C31277"/>
    <w:rsid w:val="00C31EE6"/>
    <w:rsid w:val="00C3211F"/>
    <w:rsid w:val="00C323AC"/>
    <w:rsid w:val="00C35B34"/>
    <w:rsid w:val="00C37D0A"/>
    <w:rsid w:val="00C4109E"/>
    <w:rsid w:val="00C454BF"/>
    <w:rsid w:val="00C464E3"/>
    <w:rsid w:val="00C46D8D"/>
    <w:rsid w:val="00C57535"/>
    <w:rsid w:val="00C57800"/>
    <w:rsid w:val="00C6189E"/>
    <w:rsid w:val="00C6309B"/>
    <w:rsid w:val="00C64003"/>
    <w:rsid w:val="00C6622B"/>
    <w:rsid w:val="00C66C16"/>
    <w:rsid w:val="00C70A4B"/>
    <w:rsid w:val="00C70E3E"/>
    <w:rsid w:val="00C70FAF"/>
    <w:rsid w:val="00C7237C"/>
    <w:rsid w:val="00C75AA1"/>
    <w:rsid w:val="00C760B4"/>
    <w:rsid w:val="00C76D74"/>
    <w:rsid w:val="00C77086"/>
    <w:rsid w:val="00C8010A"/>
    <w:rsid w:val="00C80FA8"/>
    <w:rsid w:val="00C837DB"/>
    <w:rsid w:val="00C843F3"/>
    <w:rsid w:val="00C86C8D"/>
    <w:rsid w:val="00C91C83"/>
    <w:rsid w:val="00C91C98"/>
    <w:rsid w:val="00C92118"/>
    <w:rsid w:val="00C95E1D"/>
    <w:rsid w:val="00C96A8A"/>
    <w:rsid w:val="00CA519F"/>
    <w:rsid w:val="00CA5F48"/>
    <w:rsid w:val="00CA6DF7"/>
    <w:rsid w:val="00CA7371"/>
    <w:rsid w:val="00CB270C"/>
    <w:rsid w:val="00CB3C5E"/>
    <w:rsid w:val="00CB4ED9"/>
    <w:rsid w:val="00CB6D2C"/>
    <w:rsid w:val="00CC03A4"/>
    <w:rsid w:val="00CC06BC"/>
    <w:rsid w:val="00CC1EF3"/>
    <w:rsid w:val="00CC21EE"/>
    <w:rsid w:val="00CC2619"/>
    <w:rsid w:val="00CC43E0"/>
    <w:rsid w:val="00CC67B1"/>
    <w:rsid w:val="00CC6C4D"/>
    <w:rsid w:val="00CC71A1"/>
    <w:rsid w:val="00CC7979"/>
    <w:rsid w:val="00CD02A6"/>
    <w:rsid w:val="00CD0E3F"/>
    <w:rsid w:val="00CD33A9"/>
    <w:rsid w:val="00CD3447"/>
    <w:rsid w:val="00CD3D08"/>
    <w:rsid w:val="00CE17E7"/>
    <w:rsid w:val="00CE1D73"/>
    <w:rsid w:val="00CE52E2"/>
    <w:rsid w:val="00CE6AF8"/>
    <w:rsid w:val="00CE7B90"/>
    <w:rsid w:val="00CF2759"/>
    <w:rsid w:val="00CF38DF"/>
    <w:rsid w:val="00CF4314"/>
    <w:rsid w:val="00CF4661"/>
    <w:rsid w:val="00CF70C4"/>
    <w:rsid w:val="00D01A20"/>
    <w:rsid w:val="00D01FB8"/>
    <w:rsid w:val="00D05639"/>
    <w:rsid w:val="00D05891"/>
    <w:rsid w:val="00D05FEB"/>
    <w:rsid w:val="00D07957"/>
    <w:rsid w:val="00D14AD7"/>
    <w:rsid w:val="00D16A60"/>
    <w:rsid w:val="00D17026"/>
    <w:rsid w:val="00D1730B"/>
    <w:rsid w:val="00D17A61"/>
    <w:rsid w:val="00D21E8F"/>
    <w:rsid w:val="00D22931"/>
    <w:rsid w:val="00D23418"/>
    <w:rsid w:val="00D24329"/>
    <w:rsid w:val="00D24C75"/>
    <w:rsid w:val="00D26A79"/>
    <w:rsid w:val="00D26CCB"/>
    <w:rsid w:val="00D27488"/>
    <w:rsid w:val="00D27E30"/>
    <w:rsid w:val="00D35662"/>
    <w:rsid w:val="00D37FEE"/>
    <w:rsid w:val="00D41830"/>
    <w:rsid w:val="00D418D6"/>
    <w:rsid w:val="00D422DC"/>
    <w:rsid w:val="00D44CD0"/>
    <w:rsid w:val="00D473CC"/>
    <w:rsid w:val="00D50633"/>
    <w:rsid w:val="00D50ED5"/>
    <w:rsid w:val="00D51A15"/>
    <w:rsid w:val="00D52719"/>
    <w:rsid w:val="00D5372C"/>
    <w:rsid w:val="00D53F9E"/>
    <w:rsid w:val="00D56C8D"/>
    <w:rsid w:val="00D57E73"/>
    <w:rsid w:val="00D601F7"/>
    <w:rsid w:val="00D6540F"/>
    <w:rsid w:val="00D658AF"/>
    <w:rsid w:val="00D70628"/>
    <w:rsid w:val="00D72C6E"/>
    <w:rsid w:val="00D73A35"/>
    <w:rsid w:val="00D74280"/>
    <w:rsid w:val="00D74EA1"/>
    <w:rsid w:val="00D76680"/>
    <w:rsid w:val="00D768B9"/>
    <w:rsid w:val="00D85A8E"/>
    <w:rsid w:val="00D85CCD"/>
    <w:rsid w:val="00D8612D"/>
    <w:rsid w:val="00D90DC4"/>
    <w:rsid w:val="00D91F94"/>
    <w:rsid w:val="00D925E4"/>
    <w:rsid w:val="00D946FB"/>
    <w:rsid w:val="00D969D8"/>
    <w:rsid w:val="00DA0270"/>
    <w:rsid w:val="00DA0542"/>
    <w:rsid w:val="00DA0CF9"/>
    <w:rsid w:val="00DA0E37"/>
    <w:rsid w:val="00DA0FFB"/>
    <w:rsid w:val="00DA2220"/>
    <w:rsid w:val="00DA46CB"/>
    <w:rsid w:val="00DA4837"/>
    <w:rsid w:val="00DA4C34"/>
    <w:rsid w:val="00DB030E"/>
    <w:rsid w:val="00DB2DA2"/>
    <w:rsid w:val="00DB48F5"/>
    <w:rsid w:val="00DB66D8"/>
    <w:rsid w:val="00DB69AD"/>
    <w:rsid w:val="00DC0652"/>
    <w:rsid w:val="00DC0CAD"/>
    <w:rsid w:val="00DC42FC"/>
    <w:rsid w:val="00DC6796"/>
    <w:rsid w:val="00DD3C97"/>
    <w:rsid w:val="00DD4688"/>
    <w:rsid w:val="00DD56D5"/>
    <w:rsid w:val="00DD5D72"/>
    <w:rsid w:val="00DD697C"/>
    <w:rsid w:val="00DE1EC6"/>
    <w:rsid w:val="00DE2AD8"/>
    <w:rsid w:val="00DE33AF"/>
    <w:rsid w:val="00DE3CEA"/>
    <w:rsid w:val="00DE3FE6"/>
    <w:rsid w:val="00DE4617"/>
    <w:rsid w:val="00DE6B18"/>
    <w:rsid w:val="00DF2ACC"/>
    <w:rsid w:val="00DF2D0C"/>
    <w:rsid w:val="00DF3930"/>
    <w:rsid w:val="00DF404E"/>
    <w:rsid w:val="00DF4703"/>
    <w:rsid w:val="00DF4EFD"/>
    <w:rsid w:val="00DF5BB2"/>
    <w:rsid w:val="00DF6A80"/>
    <w:rsid w:val="00DF7741"/>
    <w:rsid w:val="00DF7D70"/>
    <w:rsid w:val="00E02069"/>
    <w:rsid w:val="00E02424"/>
    <w:rsid w:val="00E0282F"/>
    <w:rsid w:val="00E03791"/>
    <w:rsid w:val="00E03FE9"/>
    <w:rsid w:val="00E04CBB"/>
    <w:rsid w:val="00E068B7"/>
    <w:rsid w:val="00E06EDF"/>
    <w:rsid w:val="00E10B3F"/>
    <w:rsid w:val="00E10EF2"/>
    <w:rsid w:val="00E13D5F"/>
    <w:rsid w:val="00E23849"/>
    <w:rsid w:val="00E24D03"/>
    <w:rsid w:val="00E25638"/>
    <w:rsid w:val="00E30E3D"/>
    <w:rsid w:val="00E3148A"/>
    <w:rsid w:val="00E3167F"/>
    <w:rsid w:val="00E318B8"/>
    <w:rsid w:val="00E333D8"/>
    <w:rsid w:val="00E33407"/>
    <w:rsid w:val="00E35C87"/>
    <w:rsid w:val="00E36CFE"/>
    <w:rsid w:val="00E3788F"/>
    <w:rsid w:val="00E409DA"/>
    <w:rsid w:val="00E44C27"/>
    <w:rsid w:val="00E465FC"/>
    <w:rsid w:val="00E47E59"/>
    <w:rsid w:val="00E51412"/>
    <w:rsid w:val="00E51A78"/>
    <w:rsid w:val="00E53BCC"/>
    <w:rsid w:val="00E55147"/>
    <w:rsid w:val="00E553A4"/>
    <w:rsid w:val="00E55B6E"/>
    <w:rsid w:val="00E56BF4"/>
    <w:rsid w:val="00E612F0"/>
    <w:rsid w:val="00E631FB"/>
    <w:rsid w:val="00E635C0"/>
    <w:rsid w:val="00E64117"/>
    <w:rsid w:val="00E6444C"/>
    <w:rsid w:val="00E65D72"/>
    <w:rsid w:val="00E67D89"/>
    <w:rsid w:val="00E718E9"/>
    <w:rsid w:val="00E737A6"/>
    <w:rsid w:val="00E73C55"/>
    <w:rsid w:val="00E747E2"/>
    <w:rsid w:val="00E760CD"/>
    <w:rsid w:val="00E761D6"/>
    <w:rsid w:val="00E76E7E"/>
    <w:rsid w:val="00E77349"/>
    <w:rsid w:val="00E77DA5"/>
    <w:rsid w:val="00E808F1"/>
    <w:rsid w:val="00E81B53"/>
    <w:rsid w:val="00E83EAA"/>
    <w:rsid w:val="00E86002"/>
    <w:rsid w:val="00E903A2"/>
    <w:rsid w:val="00E92936"/>
    <w:rsid w:val="00E92C45"/>
    <w:rsid w:val="00E94195"/>
    <w:rsid w:val="00E9427D"/>
    <w:rsid w:val="00E95198"/>
    <w:rsid w:val="00E9603D"/>
    <w:rsid w:val="00EA3E49"/>
    <w:rsid w:val="00EB0CDE"/>
    <w:rsid w:val="00EB152B"/>
    <w:rsid w:val="00EB27CE"/>
    <w:rsid w:val="00EB47E9"/>
    <w:rsid w:val="00EB5CE9"/>
    <w:rsid w:val="00EB6D36"/>
    <w:rsid w:val="00EB7267"/>
    <w:rsid w:val="00EB7515"/>
    <w:rsid w:val="00EB7D7E"/>
    <w:rsid w:val="00EC068C"/>
    <w:rsid w:val="00EC0F28"/>
    <w:rsid w:val="00EC36FC"/>
    <w:rsid w:val="00EC50C6"/>
    <w:rsid w:val="00EC5EFE"/>
    <w:rsid w:val="00ED389E"/>
    <w:rsid w:val="00ED419E"/>
    <w:rsid w:val="00ED474E"/>
    <w:rsid w:val="00ED58E2"/>
    <w:rsid w:val="00ED5E26"/>
    <w:rsid w:val="00ED5FBE"/>
    <w:rsid w:val="00ED6E8C"/>
    <w:rsid w:val="00ED7435"/>
    <w:rsid w:val="00ED7B0C"/>
    <w:rsid w:val="00EE2FE2"/>
    <w:rsid w:val="00EE4D16"/>
    <w:rsid w:val="00EE6666"/>
    <w:rsid w:val="00EE6C21"/>
    <w:rsid w:val="00EF4067"/>
    <w:rsid w:val="00EF7991"/>
    <w:rsid w:val="00F002ED"/>
    <w:rsid w:val="00F01431"/>
    <w:rsid w:val="00F023E5"/>
    <w:rsid w:val="00F02BC8"/>
    <w:rsid w:val="00F0556A"/>
    <w:rsid w:val="00F0668A"/>
    <w:rsid w:val="00F12B80"/>
    <w:rsid w:val="00F1423A"/>
    <w:rsid w:val="00F16C6D"/>
    <w:rsid w:val="00F2134A"/>
    <w:rsid w:val="00F21B41"/>
    <w:rsid w:val="00F221AE"/>
    <w:rsid w:val="00F23F37"/>
    <w:rsid w:val="00F25838"/>
    <w:rsid w:val="00F263F8"/>
    <w:rsid w:val="00F33C7B"/>
    <w:rsid w:val="00F33F92"/>
    <w:rsid w:val="00F34483"/>
    <w:rsid w:val="00F34A97"/>
    <w:rsid w:val="00F4043F"/>
    <w:rsid w:val="00F423CE"/>
    <w:rsid w:val="00F434D8"/>
    <w:rsid w:val="00F443D0"/>
    <w:rsid w:val="00F448CD"/>
    <w:rsid w:val="00F44AF9"/>
    <w:rsid w:val="00F45468"/>
    <w:rsid w:val="00F46998"/>
    <w:rsid w:val="00F50CDE"/>
    <w:rsid w:val="00F5284A"/>
    <w:rsid w:val="00F53CA3"/>
    <w:rsid w:val="00F55E0F"/>
    <w:rsid w:val="00F60F62"/>
    <w:rsid w:val="00F6573C"/>
    <w:rsid w:val="00F74B1F"/>
    <w:rsid w:val="00F74E49"/>
    <w:rsid w:val="00F80712"/>
    <w:rsid w:val="00F85DD0"/>
    <w:rsid w:val="00F87BF8"/>
    <w:rsid w:val="00F87D38"/>
    <w:rsid w:val="00F94F05"/>
    <w:rsid w:val="00FA02F0"/>
    <w:rsid w:val="00FA1FDF"/>
    <w:rsid w:val="00FA4679"/>
    <w:rsid w:val="00FA4B92"/>
    <w:rsid w:val="00FA5665"/>
    <w:rsid w:val="00FA788F"/>
    <w:rsid w:val="00FB026D"/>
    <w:rsid w:val="00FB0276"/>
    <w:rsid w:val="00FB0426"/>
    <w:rsid w:val="00FB3D8B"/>
    <w:rsid w:val="00FB4824"/>
    <w:rsid w:val="00FB5D75"/>
    <w:rsid w:val="00FC23AF"/>
    <w:rsid w:val="00FC72BA"/>
    <w:rsid w:val="00FC75F1"/>
    <w:rsid w:val="00FC7CEE"/>
    <w:rsid w:val="00FD0B3E"/>
    <w:rsid w:val="00FD0D38"/>
    <w:rsid w:val="00FD1173"/>
    <w:rsid w:val="00FD21D1"/>
    <w:rsid w:val="00FD2E0E"/>
    <w:rsid w:val="00FD3DA3"/>
    <w:rsid w:val="00FD5DC0"/>
    <w:rsid w:val="00FD6DB9"/>
    <w:rsid w:val="00FE41B8"/>
    <w:rsid w:val="00FE4BC0"/>
    <w:rsid w:val="00FE5012"/>
    <w:rsid w:val="00FE778A"/>
    <w:rsid w:val="00FE7CD8"/>
    <w:rsid w:val="00FF3868"/>
    <w:rsid w:val="00FF3D7A"/>
    <w:rsid w:val="00FF4C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8F4FF2"/>
  <w15:docId w15:val="{9E36AC39-6348-4FB3-8EAF-6F06FEC46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10B3F"/>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15">
    <w:name w:val="Заголовок1"/>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5">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7">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8">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6">
    <w:name w:val="Title"/>
    <w:basedOn w:val="15"/>
    <w:next w:val="af7"/>
    <w:link w:val="af8"/>
    <w:uiPriority w:val="10"/>
    <w:qFormat/>
    <w:rsid w:val="00AE281A"/>
  </w:style>
  <w:style w:type="character" w:customStyle="1" w:styleId="af8">
    <w:name w:val="Заголовок Знак"/>
    <w:basedOn w:val="a0"/>
    <w:link w:val="af6"/>
    <w:uiPriority w:val="10"/>
    <w:rsid w:val="00AE281A"/>
    <w:rPr>
      <w:rFonts w:ascii="Arial" w:eastAsia="Lucida Sans Unicode" w:hAnsi="Arial" w:cs="Tahoma"/>
      <w:color w:val="000000"/>
      <w:sz w:val="28"/>
      <w:szCs w:val="28"/>
      <w:lang w:val="en-US" w:eastAsia="en-US" w:bidi="en-US"/>
    </w:rPr>
  </w:style>
  <w:style w:type="paragraph" w:styleId="af7">
    <w:name w:val="Subtitle"/>
    <w:basedOn w:val="15"/>
    <w:next w:val="af"/>
    <w:link w:val="af9"/>
    <w:uiPriority w:val="11"/>
    <w:qFormat/>
    <w:rsid w:val="00AE281A"/>
    <w:pPr>
      <w:jc w:val="center"/>
    </w:pPr>
    <w:rPr>
      <w:i/>
      <w:iCs/>
    </w:rPr>
  </w:style>
  <w:style w:type="character" w:customStyle="1" w:styleId="af9">
    <w:name w:val="Подзаголовок Знак"/>
    <w:basedOn w:val="a0"/>
    <w:link w:val="af7"/>
    <w:uiPriority w:val="11"/>
    <w:rsid w:val="00AE281A"/>
    <w:rPr>
      <w:rFonts w:ascii="Arial" w:eastAsia="Lucida Sans Unicode" w:hAnsi="Arial" w:cs="Tahoma"/>
      <w:i/>
      <w:iCs/>
      <w:color w:val="000000"/>
      <w:sz w:val="28"/>
      <w:szCs w:val="28"/>
      <w:lang w:val="en-US" w:eastAsia="en-US" w:bidi="en-US"/>
    </w:rPr>
  </w:style>
  <w:style w:type="paragraph" w:customStyle="1" w:styleId="afa">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b">
    <w:name w:val="Заголовок таблицы"/>
    <w:basedOn w:val="afa"/>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c">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d">
    <w:name w:val="Body Text Indent"/>
    <w:basedOn w:val="a"/>
    <w:link w:val="afe"/>
    <w:rsid w:val="006860DB"/>
    <w:pPr>
      <w:spacing w:after="120"/>
      <w:ind w:left="283"/>
    </w:pPr>
  </w:style>
  <w:style w:type="character" w:customStyle="1" w:styleId="afe">
    <w:name w:val="Основной текст с отступом Знак"/>
    <w:basedOn w:val="a0"/>
    <w:link w:val="afd"/>
    <w:rsid w:val="006860DB"/>
  </w:style>
  <w:style w:type="paragraph" w:customStyle="1" w:styleId="19">
    <w:name w:val="Стиль1"/>
    <w:basedOn w:val="a"/>
    <w:rsid w:val="006860DB"/>
    <w:pPr>
      <w:autoSpaceDE/>
      <w:autoSpaceDN/>
      <w:adjustRightInd/>
      <w:spacing w:line="360" w:lineRule="auto"/>
      <w:ind w:firstLine="709"/>
    </w:pPr>
    <w:rPr>
      <w:kern w:val="20"/>
      <w:sz w:val="24"/>
    </w:rPr>
  </w:style>
  <w:style w:type="character" w:customStyle="1" w:styleId="aff">
    <w:name w:val="Сноска_"/>
    <w:basedOn w:val="a0"/>
    <w:link w:val="aff0"/>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0">
    <w:name w:val="Сноска"/>
    <w:basedOn w:val="a"/>
    <w:link w:val="aff"/>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a">
    <w:name w:val="Нет списка1"/>
    <w:next w:val="a2"/>
    <w:uiPriority w:val="99"/>
    <w:semiHidden/>
    <w:unhideWhenUsed/>
    <w:rsid w:val="009A142B"/>
  </w:style>
  <w:style w:type="table" w:customStyle="1" w:styleId="1b">
    <w:name w:val="Сетка таблицы1"/>
    <w:basedOn w:val="a1"/>
    <w:next w:val="aa"/>
    <w:uiPriority w:val="39"/>
    <w:rsid w:val="009A14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1">
    <w:name w:val="annotation reference"/>
    <w:basedOn w:val="a0"/>
    <w:rsid w:val="006C6321"/>
    <w:rPr>
      <w:sz w:val="16"/>
      <w:szCs w:val="16"/>
    </w:rPr>
  </w:style>
  <w:style w:type="paragraph" w:styleId="aff2">
    <w:name w:val="annotation text"/>
    <w:basedOn w:val="a"/>
    <w:link w:val="aff3"/>
    <w:rsid w:val="006C6321"/>
  </w:style>
  <w:style w:type="character" w:customStyle="1" w:styleId="aff3">
    <w:name w:val="Текст примечания Знак"/>
    <w:basedOn w:val="a0"/>
    <w:link w:val="aff2"/>
    <w:rsid w:val="006C6321"/>
  </w:style>
  <w:style w:type="paragraph" w:styleId="aff4">
    <w:name w:val="annotation subject"/>
    <w:basedOn w:val="aff2"/>
    <w:next w:val="aff2"/>
    <w:link w:val="aff5"/>
    <w:rsid w:val="006C6321"/>
    <w:rPr>
      <w:b/>
      <w:bCs/>
    </w:rPr>
  </w:style>
  <w:style w:type="character" w:customStyle="1" w:styleId="aff5">
    <w:name w:val="Тема примечания Знак"/>
    <w:basedOn w:val="aff3"/>
    <w:link w:val="aff4"/>
    <w:rsid w:val="006C6321"/>
    <w:rPr>
      <w:b/>
      <w:bCs/>
    </w:rPr>
  </w:style>
  <w:style w:type="paragraph" w:customStyle="1" w:styleId="TableParagraph">
    <w:name w:val="Table Paragraph"/>
    <w:basedOn w:val="a"/>
    <w:uiPriority w:val="1"/>
    <w:qFormat/>
    <w:rsid w:val="00A93289"/>
    <w:pPr>
      <w:adjustRightInd/>
      <w:spacing w:before="23"/>
      <w:ind w:left="50" w:firstLine="0"/>
      <w:jc w:val="left"/>
    </w:pPr>
    <w:rPr>
      <w:rFonts w:ascii="Cambria" w:eastAsia="Cambria" w:hAnsi="Cambria" w:cs="Cambria"/>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506459">
      <w:bodyDiv w:val="1"/>
      <w:marLeft w:val="0"/>
      <w:marRight w:val="0"/>
      <w:marTop w:val="0"/>
      <w:marBottom w:val="0"/>
      <w:divBdr>
        <w:top w:val="none" w:sz="0" w:space="0" w:color="auto"/>
        <w:left w:val="none" w:sz="0" w:space="0" w:color="auto"/>
        <w:bottom w:val="none" w:sz="0" w:space="0" w:color="auto"/>
        <w:right w:val="none" w:sz="0" w:space="0" w:color="auto"/>
      </w:divBdr>
    </w:div>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18854288">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462579569">
      <w:bodyDiv w:val="1"/>
      <w:marLeft w:val="0"/>
      <w:marRight w:val="0"/>
      <w:marTop w:val="0"/>
      <w:marBottom w:val="0"/>
      <w:divBdr>
        <w:top w:val="none" w:sz="0" w:space="0" w:color="auto"/>
        <w:left w:val="none" w:sz="0" w:space="0" w:color="auto"/>
        <w:bottom w:val="none" w:sz="0" w:space="0" w:color="auto"/>
        <w:right w:val="none" w:sz="0" w:space="0" w:color="auto"/>
      </w:divBdr>
    </w:div>
    <w:div w:id="1761288357">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86385941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4.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emf"/><Relationship Id="rId32" Type="http://schemas.openxmlformats.org/officeDocument/2006/relationships/image" Target="media/image18.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4.emf"/><Relationship Id="rId10" Type="http://schemas.openxmlformats.org/officeDocument/2006/relationships/footer" Target="footer1.xml"/><Relationship Id="rId19" Type="http://schemas.openxmlformats.org/officeDocument/2006/relationships/image" Target="media/image5.emf"/><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C0B159-7C7B-4171-BDC6-05F74CD1F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4351</TotalTime>
  <Pages>47</Pages>
  <Words>12817</Words>
  <Characters>73061</Characters>
  <Application>Microsoft Office Word</Application>
  <DocSecurity>0</DocSecurity>
  <Lines>608</Lines>
  <Paragraphs>171</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85707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Жумабек Туяков</cp:lastModifiedBy>
  <cp:revision>168</cp:revision>
  <cp:lastPrinted>2019-09-21T05:14:00Z</cp:lastPrinted>
  <dcterms:created xsi:type="dcterms:W3CDTF">2020-07-17T03:34:00Z</dcterms:created>
  <dcterms:modified xsi:type="dcterms:W3CDTF">2020-08-20T04:26:00Z</dcterms:modified>
</cp:coreProperties>
</file>